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023A3" w14:textId="0730D540" w:rsidR="00F57FBD" w:rsidRPr="00DF2822" w:rsidRDefault="00F57FBD" w:rsidP="00F57FBD">
      <w:pPr>
        <w:spacing w:before="100" w:beforeAutospacing="1" w:after="100" w:afterAutospacing="1" w:line="360" w:lineRule="auto"/>
        <w:jc w:val="center"/>
        <w:rPr>
          <w:sz w:val="22"/>
          <w:szCs w:val="22"/>
        </w:rPr>
      </w:pPr>
      <w:r w:rsidRPr="00DF2822">
        <w:rPr>
          <w:noProof/>
          <w:sz w:val="22"/>
          <w:szCs w:val="22"/>
        </w:rPr>
        <w:drawing>
          <wp:inline distT="0" distB="0" distL="0" distR="0" wp14:anchorId="6473B97F" wp14:editId="23336EDD">
            <wp:extent cx="523875" cy="619125"/>
            <wp:effectExtent l="0" t="0" r="9525" b="9525"/>
            <wp:docPr id="1675240409" name="Paveikslėlis 1" descr="Paveikslėlis, kuriame yra eskizas, simboli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40409" name="Paveikslėlis 1" descr="Paveikslėlis, kuriame yra eskizas, simbolis&#10;&#10;Automatiškai sugeneruotas aprašym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14:paraId="4D7F10AF" w14:textId="48C99A09" w:rsidR="00F57FBD" w:rsidRPr="00DF2822" w:rsidRDefault="00F57FBD" w:rsidP="006541B4">
      <w:pPr>
        <w:spacing w:before="100" w:beforeAutospacing="1" w:after="100" w:afterAutospacing="1"/>
        <w:jc w:val="center"/>
        <w:rPr>
          <w:sz w:val="22"/>
          <w:szCs w:val="22"/>
          <w:lang w:val="pt-PT"/>
        </w:rPr>
      </w:pPr>
      <w:r w:rsidRPr="00DF2822">
        <w:rPr>
          <w:b/>
          <w:bCs/>
          <w:sz w:val="22"/>
          <w:szCs w:val="22"/>
          <w:lang w:val="lt-LT"/>
        </w:rPr>
        <w:t>APLINKOS APSAUGOS AGENTŪRA</w:t>
      </w:r>
      <w:r w:rsidRPr="00DF2822">
        <w:rPr>
          <w:sz w:val="22"/>
          <w:szCs w:val="22"/>
          <w:lang w:val="lt-LT"/>
        </w:rPr>
        <w:t> </w:t>
      </w:r>
    </w:p>
    <w:p w14:paraId="1EAFF0C1" w14:textId="77777777" w:rsidR="00F57FBD" w:rsidRPr="00DF2822" w:rsidRDefault="00F57FBD" w:rsidP="006541B4">
      <w:pPr>
        <w:spacing w:before="100" w:beforeAutospacing="1" w:after="100" w:afterAutospacing="1"/>
        <w:jc w:val="center"/>
        <w:rPr>
          <w:sz w:val="22"/>
          <w:szCs w:val="22"/>
          <w:lang w:val="pt-PT"/>
        </w:rPr>
      </w:pPr>
      <w:r w:rsidRPr="00DF2822">
        <w:rPr>
          <w:b/>
          <w:bCs/>
          <w:sz w:val="22"/>
          <w:szCs w:val="22"/>
          <w:lang w:val="lt-LT"/>
        </w:rPr>
        <w:t>TARŠOS INTEGRUOTOS PREVENCIJOS IR KONTROLĖS</w:t>
      </w:r>
    </w:p>
    <w:p w14:paraId="5EB3D428" w14:textId="56B09DAC" w:rsidR="00F57FBD" w:rsidRPr="00DF2822" w:rsidRDefault="00F57FBD" w:rsidP="006541B4">
      <w:pPr>
        <w:spacing w:before="100" w:beforeAutospacing="1" w:after="100" w:afterAutospacing="1"/>
        <w:jc w:val="center"/>
        <w:rPr>
          <w:sz w:val="22"/>
          <w:szCs w:val="22"/>
          <w:lang w:val="lt-LT"/>
        </w:rPr>
      </w:pPr>
      <w:r w:rsidRPr="00DF2822">
        <w:rPr>
          <w:b/>
          <w:bCs/>
          <w:sz w:val="22"/>
          <w:szCs w:val="22"/>
          <w:lang w:val="lt-LT"/>
        </w:rPr>
        <w:t>LEIDIMAS Nr</w:t>
      </w:r>
      <w:r w:rsidRPr="00DF2822">
        <w:rPr>
          <w:sz w:val="22"/>
          <w:szCs w:val="22"/>
          <w:lang w:val="lt-LT"/>
        </w:rPr>
        <w:t>.</w:t>
      </w:r>
      <w:r w:rsidR="00CF41E4" w:rsidRPr="00DF2822">
        <w:rPr>
          <w:sz w:val="22"/>
          <w:szCs w:val="22"/>
          <w:lang w:val="lt-LT"/>
        </w:rPr>
        <w:t xml:space="preserve"> </w:t>
      </w:r>
      <w:r w:rsidR="00417CE0" w:rsidRPr="00DF2822">
        <w:rPr>
          <w:b/>
          <w:bCs/>
          <w:sz w:val="22"/>
          <w:szCs w:val="22"/>
          <w:lang w:val="fr-FR"/>
        </w:rPr>
        <w:t>T-Š.6-13/2015</w:t>
      </w:r>
    </w:p>
    <w:p w14:paraId="0CB540C4" w14:textId="69989515" w:rsidR="00F57FBD" w:rsidRDefault="00F57FBD" w:rsidP="006541B4">
      <w:pPr>
        <w:spacing w:before="100" w:beforeAutospacing="1" w:after="100" w:afterAutospacing="1"/>
        <w:ind w:left="5760"/>
        <w:textAlignment w:val="baseline"/>
        <w:rPr>
          <w:sz w:val="22"/>
          <w:szCs w:val="22"/>
          <w:lang w:val="lt-LT"/>
        </w:rPr>
      </w:pPr>
      <w:r w:rsidRPr="00DF2822">
        <w:rPr>
          <w:sz w:val="22"/>
          <w:szCs w:val="22"/>
          <w:lang w:val="lt-LT"/>
        </w:rPr>
        <w:t>[</w:t>
      </w:r>
      <w:r w:rsidR="00612131">
        <w:rPr>
          <w:sz w:val="22"/>
          <w:szCs w:val="22"/>
          <w:lang w:val="lt-LT"/>
        </w:rPr>
        <w:t>1</w:t>
      </w:r>
      <w:r w:rsidRPr="00DF2822">
        <w:rPr>
          <w:sz w:val="22"/>
          <w:szCs w:val="22"/>
          <w:lang w:val="lt-LT"/>
        </w:rPr>
        <w:t>] [</w:t>
      </w:r>
      <w:r w:rsidR="00612131">
        <w:rPr>
          <w:sz w:val="22"/>
          <w:szCs w:val="22"/>
          <w:lang w:val="lt-LT"/>
        </w:rPr>
        <w:t>7</w:t>
      </w:r>
      <w:r w:rsidRPr="00DF2822">
        <w:rPr>
          <w:sz w:val="22"/>
          <w:szCs w:val="22"/>
          <w:lang w:val="lt-LT"/>
        </w:rPr>
        <w:t>] [</w:t>
      </w:r>
      <w:r w:rsidR="00612131">
        <w:rPr>
          <w:sz w:val="22"/>
          <w:szCs w:val="22"/>
          <w:lang w:val="lt-LT"/>
        </w:rPr>
        <w:t>1</w:t>
      </w:r>
      <w:r w:rsidRPr="00DF2822">
        <w:rPr>
          <w:sz w:val="22"/>
          <w:szCs w:val="22"/>
          <w:lang w:val="lt-LT"/>
        </w:rPr>
        <w:t>] [</w:t>
      </w:r>
      <w:r w:rsidR="00612131">
        <w:rPr>
          <w:sz w:val="22"/>
          <w:szCs w:val="22"/>
          <w:lang w:val="lt-LT"/>
        </w:rPr>
        <w:t>7</w:t>
      </w:r>
      <w:r w:rsidRPr="00DF2822">
        <w:rPr>
          <w:sz w:val="22"/>
          <w:szCs w:val="22"/>
          <w:lang w:val="lt-LT"/>
        </w:rPr>
        <w:t>] [</w:t>
      </w:r>
      <w:r w:rsidR="00612131">
        <w:rPr>
          <w:sz w:val="22"/>
          <w:szCs w:val="22"/>
          <w:lang w:val="lt-LT"/>
        </w:rPr>
        <w:t>8</w:t>
      </w:r>
      <w:r w:rsidRPr="00DF2822">
        <w:rPr>
          <w:sz w:val="22"/>
          <w:szCs w:val="22"/>
          <w:lang w:val="lt-LT"/>
        </w:rPr>
        <w:t>] [</w:t>
      </w:r>
      <w:r w:rsidR="00612131">
        <w:rPr>
          <w:sz w:val="22"/>
          <w:szCs w:val="22"/>
          <w:lang w:val="lt-LT"/>
        </w:rPr>
        <w:t>0</w:t>
      </w:r>
      <w:r w:rsidRPr="00DF2822">
        <w:rPr>
          <w:sz w:val="22"/>
          <w:szCs w:val="22"/>
          <w:lang w:val="lt-LT"/>
        </w:rPr>
        <w:t>] [</w:t>
      </w:r>
      <w:r w:rsidR="00612131">
        <w:rPr>
          <w:sz w:val="22"/>
          <w:szCs w:val="22"/>
          <w:lang w:val="lt-LT"/>
        </w:rPr>
        <w:t>1</w:t>
      </w:r>
      <w:r w:rsidRPr="00DF2822">
        <w:rPr>
          <w:sz w:val="22"/>
          <w:szCs w:val="22"/>
          <w:lang w:val="lt-LT"/>
        </w:rPr>
        <w:t>] [</w:t>
      </w:r>
      <w:r w:rsidR="00612131">
        <w:rPr>
          <w:sz w:val="22"/>
          <w:szCs w:val="22"/>
          <w:lang w:val="lt-LT"/>
        </w:rPr>
        <w:t>9</w:t>
      </w:r>
      <w:r w:rsidRPr="00DF2822">
        <w:rPr>
          <w:sz w:val="22"/>
          <w:szCs w:val="22"/>
          <w:lang w:val="lt-LT"/>
        </w:rPr>
        <w:t>] [</w:t>
      </w:r>
      <w:r w:rsidR="00612131">
        <w:rPr>
          <w:sz w:val="22"/>
          <w:szCs w:val="22"/>
          <w:lang w:val="lt-LT"/>
        </w:rPr>
        <w:t>0</w:t>
      </w:r>
      <w:r w:rsidRPr="00DF2822">
        <w:rPr>
          <w:sz w:val="22"/>
          <w:szCs w:val="22"/>
          <w:lang w:val="lt-LT"/>
        </w:rPr>
        <w:t>]</w:t>
      </w:r>
    </w:p>
    <w:p w14:paraId="20825DEC" w14:textId="77777777" w:rsidR="00F57FBD" w:rsidRPr="00DF2822" w:rsidRDefault="00F57FBD" w:rsidP="006541B4">
      <w:pPr>
        <w:spacing w:before="100" w:beforeAutospacing="1" w:after="100" w:afterAutospacing="1"/>
        <w:ind w:firstLine="6663"/>
        <w:textAlignment w:val="baseline"/>
        <w:rPr>
          <w:sz w:val="22"/>
          <w:szCs w:val="22"/>
          <w:lang w:val="lt-LT"/>
        </w:rPr>
      </w:pPr>
      <w:r w:rsidRPr="00DF2822">
        <w:rPr>
          <w:sz w:val="22"/>
          <w:szCs w:val="22"/>
          <w:lang w:val="lt-LT"/>
        </w:rPr>
        <w:t>(Juridinio asmens kodas)</w:t>
      </w:r>
    </w:p>
    <w:p w14:paraId="3821B7F2" w14:textId="77777777" w:rsidR="00417CE0" w:rsidRPr="00DF2822" w:rsidRDefault="00417CE0" w:rsidP="00417CE0">
      <w:pPr>
        <w:spacing w:before="600"/>
        <w:jc w:val="center"/>
        <w:rPr>
          <w:sz w:val="22"/>
          <w:szCs w:val="22"/>
          <w:u w:val="single"/>
          <w:lang w:val="lt-LT"/>
        </w:rPr>
      </w:pPr>
      <w:r w:rsidRPr="00DF2822">
        <w:rPr>
          <w:sz w:val="22"/>
          <w:szCs w:val="22"/>
          <w:u w:val="single"/>
          <w:lang w:val="lt-LT"/>
        </w:rPr>
        <w:t>Telšių regiono mišrių komunalinių atliekų mechaninio biologinio apdorojimo įrenginys</w:t>
      </w:r>
      <w:r w:rsidRPr="00DF2822">
        <w:rPr>
          <w:color w:val="000000"/>
          <w:sz w:val="22"/>
          <w:szCs w:val="22"/>
          <w:u w:val="single"/>
          <w:lang w:val="lt-LT"/>
        </w:rPr>
        <w:t>, Prancūzų kelias 8A, Jėrubaičių k.</w:t>
      </w:r>
      <w:r w:rsidRPr="00DF2822">
        <w:rPr>
          <w:caps/>
          <w:color w:val="000000"/>
          <w:sz w:val="22"/>
          <w:szCs w:val="22"/>
          <w:u w:val="single"/>
          <w:lang w:val="lt-LT"/>
        </w:rPr>
        <w:t xml:space="preserve">, </w:t>
      </w:r>
      <w:r w:rsidRPr="00DF2822">
        <w:rPr>
          <w:color w:val="000000"/>
          <w:sz w:val="22"/>
          <w:szCs w:val="22"/>
          <w:u w:val="single"/>
          <w:lang w:val="lt-LT"/>
        </w:rPr>
        <w:t>Babrungo sen., Plungės r. sav.</w:t>
      </w:r>
    </w:p>
    <w:p w14:paraId="481E9593" w14:textId="0287FD92" w:rsidR="00417CE0" w:rsidRPr="00DF2822" w:rsidRDefault="00417CE0" w:rsidP="00417CE0">
      <w:pPr>
        <w:jc w:val="center"/>
        <w:rPr>
          <w:sz w:val="22"/>
          <w:szCs w:val="22"/>
          <w:u w:val="single"/>
          <w:lang w:val="lt-LT"/>
        </w:rPr>
      </w:pPr>
      <w:r w:rsidRPr="00DF2822">
        <w:rPr>
          <w:color w:val="000000"/>
          <w:sz w:val="22"/>
          <w:szCs w:val="22"/>
          <w:u w:val="single"/>
          <w:lang w:val="lt-LT"/>
        </w:rPr>
        <w:t>Tel.: (+370 668) 20 857</w:t>
      </w:r>
    </w:p>
    <w:p w14:paraId="76491267" w14:textId="09CAE778" w:rsidR="00F57FBD" w:rsidRPr="00DF2822" w:rsidRDefault="00F57FBD" w:rsidP="00417CE0">
      <w:pPr>
        <w:jc w:val="center"/>
        <w:rPr>
          <w:sz w:val="22"/>
          <w:szCs w:val="22"/>
          <w:lang w:val="lt-LT"/>
        </w:rPr>
      </w:pPr>
      <w:r w:rsidRPr="00DF2822">
        <w:rPr>
          <w:sz w:val="22"/>
          <w:szCs w:val="22"/>
          <w:lang w:val="lt-LT"/>
        </w:rPr>
        <w:t>(Ūkinės veiklos objekto pavadinimas, adresas, telefonas)</w:t>
      </w:r>
    </w:p>
    <w:p w14:paraId="7E057968" w14:textId="77777777" w:rsidR="00417CE0" w:rsidRPr="00DF2822" w:rsidRDefault="00417CE0" w:rsidP="00417CE0">
      <w:pPr>
        <w:spacing w:before="360"/>
        <w:jc w:val="center"/>
        <w:rPr>
          <w:color w:val="000000"/>
          <w:sz w:val="22"/>
          <w:szCs w:val="22"/>
          <w:u w:val="single"/>
          <w:lang w:val="lt-LT"/>
        </w:rPr>
      </w:pPr>
      <w:r w:rsidRPr="00DF2822">
        <w:rPr>
          <w:sz w:val="22"/>
          <w:szCs w:val="22"/>
          <w:u w:val="single"/>
          <w:lang w:val="lt-LT"/>
        </w:rPr>
        <w:t>UAB „Telšių regiono atliekų tvarkymo centras“</w:t>
      </w:r>
      <w:r w:rsidRPr="00DF2822">
        <w:rPr>
          <w:color w:val="000000"/>
          <w:sz w:val="22"/>
          <w:szCs w:val="22"/>
          <w:u w:val="single"/>
          <w:lang w:val="lt-LT"/>
        </w:rPr>
        <w:t xml:space="preserve">, </w:t>
      </w:r>
      <w:r w:rsidRPr="00DF2822">
        <w:rPr>
          <w:sz w:val="22"/>
          <w:szCs w:val="22"/>
          <w:u w:val="single"/>
          <w:lang w:val="lt-LT"/>
        </w:rPr>
        <w:t xml:space="preserve">J. Tumo-Vaižganto g. 91 (III aukštas), </w:t>
      </w:r>
      <w:r w:rsidRPr="00DF2822">
        <w:rPr>
          <w:sz w:val="22"/>
          <w:szCs w:val="22"/>
          <w:u w:val="single"/>
          <w:lang w:val="lt-LT"/>
        </w:rPr>
        <w:br/>
        <w:t>Plungė, LT-90143 Plungės r. sav.</w:t>
      </w:r>
      <w:r w:rsidRPr="00DF2822">
        <w:rPr>
          <w:caps/>
          <w:sz w:val="22"/>
          <w:szCs w:val="22"/>
          <w:u w:val="single"/>
          <w:lang w:val="lt-LT"/>
        </w:rPr>
        <w:t>,</w:t>
      </w:r>
    </w:p>
    <w:p w14:paraId="330F8717" w14:textId="77777777" w:rsidR="00417CE0" w:rsidRPr="00DF2822" w:rsidRDefault="00417CE0" w:rsidP="00417CE0">
      <w:pPr>
        <w:pBdr>
          <w:bottom w:val="single" w:sz="12" w:space="1" w:color="auto"/>
        </w:pBdr>
        <w:suppressAutoHyphens/>
        <w:adjustRightInd w:val="0"/>
        <w:jc w:val="center"/>
        <w:textAlignment w:val="baseline"/>
        <w:rPr>
          <w:color w:val="000000"/>
          <w:sz w:val="22"/>
          <w:szCs w:val="22"/>
          <w:u w:val="single"/>
          <w:lang w:val="fr-FR"/>
        </w:rPr>
      </w:pPr>
      <w:r w:rsidRPr="00DF2822">
        <w:rPr>
          <w:color w:val="000000"/>
          <w:sz w:val="22"/>
          <w:szCs w:val="22"/>
          <w:u w:val="single"/>
          <w:lang w:val="fr-FR"/>
        </w:rPr>
        <w:t xml:space="preserve">Tel.: (+370 448) 50 043,  el. paštas: </w:t>
      </w:r>
      <w:hyperlink r:id="rId9" w:history="1">
        <w:r w:rsidRPr="00DF2822">
          <w:rPr>
            <w:rStyle w:val="Hipersaitas"/>
            <w:color w:val="000000"/>
            <w:sz w:val="22"/>
            <w:szCs w:val="22"/>
            <w:lang w:val="fr-FR"/>
          </w:rPr>
          <w:t>info@tratc.lt</w:t>
        </w:r>
      </w:hyperlink>
    </w:p>
    <w:p w14:paraId="2DE51CC9" w14:textId="0BD8DF1D" w:rsidR="00F57FBD" w:rsidRPr="00DF2822" w:rsidRDefault="00F57FBD" w:rsidP="003A5905">
      <w:pPr>
        <w:spacing w:before="100" w:beforeAutospacing="1" w:after="100" w:afterAutospacing="1"/>
        <w:jc w:val="center"/>
        <w:rPr>
          <w:sz w:val="22"/>
          <w:szCs w:val="22"/>
          <w:lang w:val="lt-LT"/>
        </w:rPr>
      </w:pPr>
      <w:r w:rsidRPr="00DF2822">
        <w:rPr>
          <w:sz w:val="22"/>
          <w:szCs w:val="22"/>
          <w:lang w:val="lt-LT"/>
        </w:rPr>
        <w:t>(Veiklos vykdytojas, jo adresas, telefono, fakso Nr., elektroninio pašto adresas)</w:t>
      </w:r>
    </w:p>
    <w:p w14:paraId="16E279EC" w14:textId="2A35AB40" w:rsidR="00F57FBD" w:rsidRPr="00DF2822" w:rsidRDefault="00F57FBD" w:rsidP="006541B4">
      <w:pPr>
        <w:rPr>
          <w:sz w:val="22"/>
          <w:szCs w:val="22"/>
          <w:lang w:val="pt-PT"/>
        </w:rPr>
      </w:pPr>
      <w:r w:rsidRPr="00DF2822">
        <w:rPr>
          <w:sz w:val="22"/>
          <w:szCs w:val="22"/>
          <w:lang w:val="lt-LT"/>
        </w:rPr>
        <w:t xml:space="preserve">Leidimą (be priedų) </w:t>
      </w:r>
      <w:r w:rsidRPr="00BE0DBB">
        <w:rPr>
          <w:sz w:val="22"/>
          <w:szCs w:val="22"/>
          <w:lang w:val="lt-LT"/>
        </w:rPr>
        <w:t xml:space="preserve">sudaro </w:t>
      </w:r>
      <w:r w:rsidR="00362BEF">
        <w:rPr>
          <w:sz w:val="22"/>
          <w:szCs w:val="22"/>
          <w:lang w:val="lt-LT"/>
        </w:rPr>
        <w:t>60</w:t>
      </w:r>
      <w:r w:rsidRPr="00DF2822">
        <w:rPr>
          <w:sz w:val="22"/>
          <w:szCs w:val="22"/>
          <w:lang w:val="lt-LT"/>
        </w:rPr>
        <w:t xml:space="preserve"> lap</w:t>
      </w:r>
      <w:r w:rsidR="00161909" w:rsidRPr="00DF2822">
        <w:rPr>
          <w:sz w:val="22"/>
          <w:szCs w:val="22"/>
          <w:lang w:val="lt-LT"/>
        </w:rPr>
        <w:t>ai</w:t>
      </w:r>
      <w:r w:rsidRPr="00DF2822">
        <w:rPr>
          <w:sz w:val="22"/>
          <w:szCs w:val="22"/>
          <w:lang w:val="lt-LT"/>
        </w:rPr>
        <w:t>.</w:t>
      </w:r>
    </w:p>
    <w:p w14:paraId="2949FD90" w14:textId="409837C1" w:rsidR="00DE40BD" w:rsidRPr="00DF2822" w:rsidRDefault="00F57FBD" w:rsidP="006541B4">
      <w:pPr>
        <w:rPr>
          <w:sz w:val="22"/>
          <w:szCs w:val="22"/>
          <w:lang w:val="lt-LT"/>
        </w:rPr>
      </w:pPr>
      <w:r w:rsidRPr="00DF2822">
        <w:rPr>
          <w:sz w:val="22"/>
          <w:szCs w:val="22"/>
          <w:lang w:val="lt-LT"/>
        </w:rPr>
        <w:t xml:space="preserve">Išduotas </w:t>
      </w:r>
      <w:r w:rsidR="00DE40BD" w:rsidRPr="00DF2822">
        <w:rPr>
          <w:sz w:val="22"/>
          <w:szCs w:val="22"/>
          <w:lang w:val="lt-LT"/>
        </w:rPr>
        <w:t>20</w:t>
      </w:r>
      <w:r w:rsidR="00417CE0" w:rsidRPr="00DF2822">
        <w:rPr>
          <w:sz w:val="22"/>
          <w:szCs w:val="22"/>
          <w:lang w:val="lt-LT"/>
        </w:rPr>
        <w:t>15</w:t>
      </w:r>
      <w:r w:rsidR="00DE40BD" w:rsidRPr="00DF2822">
        <w:rPr>
          <w:sz w:val="22"/>
          <w:szCs w:val="22"/>
          <w:lang w:val="lt-LT"/>
        </w:rPr>
        <w:t xml:space="preserve"> </w:t>
      </w:r>
      <w:r w:rsidRPr="00DF2822">
        <w:rPr>
          <w:sz w:val="22"/>
          <w:szCs w:val="22"/>
          <w:lang w:val="lt-LT"/>
        </w:rPr>
        <w:t xml:space="preserve">m. </w:t>
      </w:r>
      <w:r w:rsidR="00417CE0" w:rsidRPr="00DF2822">
        <w:rPr>
          <w:sz w:val="22"/>
          <w:szCs w:val="22"/>
          <w:lang w:val="lt-LT"/>
        </w:rPr>
        <w:t>rugsėjo 24</w:t>
      </w:r>
      <w:r w:rsidR="00DE40BD" w:rsidRPr="00DF2822">
        <w:rPr>
          <w:sz w:val="22"/>
          <w:szCs w:val="22"/>
          <w:lang w:val="lt-LT"/>
        </w:rPr>
        <w:t xml:space="preserve"> </w:t>
      </w:r>
      <w:r w:rsidRPr="00DF2822">
        <w:rPr>
          <w:sz w:val="22"/>
          <w:szCs w:val="22"/>
          <w:lang w:val="lt-LT"/>
        </w:rPr>
        <w:t>d.</w:t>
      </w:r>
    </w:p>
    <w:p w14:paraId="0FF7DA23" w14:textId="1853003E" w:rsidR="00F57FBD" w:rsidRPr="00DF2822" w:rsidRDefault="00CE5CC1" w:rsidP="006541B4">
      <w:pPr>
        <w:rPr>
          <w:sz w:val="22"/>
          <w:szCs w:val="22"/>
          <w:lang w:val="lt-LT"/>
        </w:rPr>
      </w:pPr>
      <w:r w:rsidRPr="00DF2822">
        <w:rPr>
          <w:sz w:val="22"/>
          <w:szCs w:val="22"/>
          <w:lang w:val="lt-LT"/>
        </w:rPr>
        <w:t xml:space="preserve">Pakeistas </w:t>
      </w:r>
      <w:r w:rsidR="005B74CF" w:rsidRPr="00DF2822">
        <w:rPr>
          <w:sz w:val="22"/>
          <w:szCs w:val="22"/>
          <w:lang w:val="lt-LT"/>
        </w:rPr>
        <w:t>202</w:t>
      </w:r>
      <w:r w:rsidR="00417CE0" w:rsidRPr="00DF2822">
        <w:rPr>
          <w:sz w:val="22"/>
          <w:szCs w:val="22"/>
          <w:lang w:val="lt-LT"/>
        </w:rPr>
        <w:t>4</w:t>
      </w:r>
      <w:r w:rsidR="005B74CF" w:rsidRPr="00DF2822">
        <w:rPr>
          <w:sz w:val="22"/>
          <w:szCs w:val="22"/>
          <w:lang w:val="lt-LT"/>
        </w:rPr>
        <w:t xml:space="preserve"> m. </w:t>
      </w:r>
      <w:r w:rsidR="00321D53">
        <w:rPr>
          <w:sz w:val="22"/>
          <w:szCs w:val="22"/>
          <w:lang w:val="lt-LT"/>
        </w:rPr>
        <w:t>gegužės</w:t>
      </w:r>
      <w:r w:rsidR="005B74CF" w:rsidRPr="00DF2822">
        <w:rPr>
          <w:sz w:val="22"/>
          <w:szCs w:val="22"/>
          <w:lang w:val="lt-LT"/>
        </w:rPr>
        <w:t xml:space="preserve"> </w:t>
      </w:r>
      <w:r w:rsidR="00F57FBD" w:rsidRPr="00DF2822">
        <w:rPr>
          <w:sz w:val="22"/>
          <w:szCs w:val="22"/>
          <w:lang w:val="lt-LT"/>
        </w:rPr>
        <w:t>  </w:t>
      </w:r>
      <w:r w:rsidR="000354CF" w:rsidRPr="00DF2822">
        <w:rPr>
          <w:sz w:val="22"/>
          <w:szCs w:val="22"/>
          <w:lang w:val="lt-LT"/>
        </w:rPr>
        <w:t xml:space="preserve"> d.</w:t>
      </w:r>
      <w:r w:rsidR="00F57FBD" w:rsidRPr="00DF2822">
        <w:rPr>
          <w:sz w:val="22"/>
          <w:szCs w:val="22"/>
          <w:lang w:val="lt-LT"/>
        </w:rPr>
        <w:t xml:space="preserve">                                         </w:t>
      </w:r>
    </w:p>
    <w:p w14:paraId="5E825A73" w14:textId="77777777" w:rsidR="00A84936" w:rsidRPr="00DF2822" w:rsidRDefault="00A84936" w:rsidP="006541B4">
      <w:pPr>
        <w:spacing w:before="100" w:beforeAutospacing="1"/>
        <w:rPr>
          <w:sz w:val="22"/>
          <w:szCs w:val="22"/>
          <w:lang w:val="lt-LT"/>
        </w:rPr>
      </w:pPr>
    </w:p>
    <w:p w14:paraId="05CF297C" w14:textId="77777777" w:rsidR="00A84936" w:rsidRPr="00DF2822" w:rsidRDefault="00A84936" w:rsidP="006541B4">
      <w:pPr>
        <w:spacing w:before="100" w:beforeAutospacing="1"/>
        <w:rPr>
          <w:sz w:val="22"/>
          <w:szCs w:val="22"/>
          <w:lang w:val="lt-LT"/>
        </w:rPr>
      </w:pPr>
    </w:p>
    <w:p w14:paraId="31A184C9" w14:textId="77777777" w:rsidR="00A84936" w:rsidRPr="00DF2822" w:rsidRDefault="00A84936" w:rsidP="006541B4">
      <w:pPr>
        <w:spacing w:before="100" w:beforeAutospacing="1"/>
        <w:rPr>
          <w:sz w:val="22"/>
          <w:szCs w:val="22"/>
          <w:lang w:val="lt-LT"/>
        </w:rPr>
      </w:pPr>
    </w:p>
    <w:p w14:paraId="1B027CD6" w14:textId="77772A5F" w:rsidR="00F57FBD" w:rsidRPr="00DF2822" w:rsidRDefault="00F57FBD" w:rsidP="006541B4">
      <w:pPr>
        <w:spacing w:before="100" w:beforeAutospacing="1"/>
        <w:rPr>
          <w:sz w:val="22"/>
          <w:szCs w:val="22"/>
          <w:lang w:val="lt-LT"/>
        </w:rPr>
      </w:pPr>
      <w:r w:rsidRPr="00DF2822">
        <w:rPr>
          <w:sz w:val="22"/>
          <w:szCs w:val="22"/>
          <w:lang w:val="lt-LT"/>
        </w:rPr>
        <w:t>Direktorius</w:t>
      </w:r>
      <w:r w:rsidR="008D50A5" w:rsidRPr="00DF2822">
        <w:rPr>
          <w:sz w:val="22"/>
          <w:szCs w:val="22"/>
          <w:lang w:val="lt-LT"/>
        </w:rPr>
        <w:t xml:space="preserve">     </w:t>
      </w:r>
      <w:r w:rsidR="008D50A5" w:rsidRPr="00DF2822">
        <w:rPr>
          <w:sz w:val="22"/>
          <w:szCs w:val="22"/>
          <w:u w:val="single"/>
          <w:lang w:val="lt-LT"/>
        </w:rPr>
        <w:t>Milda Račienė</w:t>
      </w:r>
      <w:r w:rsidRPr="00DF2822">
        <w:rPr>
          <w:sz w:val="22"/>
          <w:szCs w:val="22"/>
          <w:lang w:val="lt-LT"/>
        </w:rPr>
        <w:t>                        </w:t>
      </w:r>
      <w:r w:rsidR="008D50A5" w:rsidRPr="00DF2822">
        <w:rPr>
          <w:sz w:val="22"/>
          <w:szCs w:val="22"/>
          <w:lang w:val="lt-LT"/>
        </w:rPr>
        <w:t xml:space="preserve">                               </w:t>
      </w:r>
      <w:r w:rsidRPr="00DF2822">
        <w:rPr>
          <w:sz w:val="22"/>
          <w:szCs w:val="22"/>
          <w:lang w:val="lt-LT"/>
        </w:rPr>
        <w:t>  _______________________</w:t>
      </w:r>
    </w:p>
    <w:p w14:paraId="497BDA95" w14:textId="77777777" w:rsidR="00F57FBD" w:rsidRPr="00DF2822" w:rsidRDefault="00F57FBD" w:rsidP="006541B4">
      <w:pPr>
        <w:spacing w:before="100" w:beforeAutospacing="1"/>
        <w:ind w:firstLine="1450"/>
        <w:rPr>
          <w:sz w:val="22"/>
          <w:szCs w:val="22"/>
          <w:lang w:val="lt-LT"/>
        </w:rPr>
      </w:pPr>
      <w:r w:rsidRPr="00DF2822">
        <w:rPr>
          <w:sz w:val="22"/>
          <w:szCs w:val="22"/>
          <w:lang w:val="lt-LT"/>
        </w:rPr>
        <w:t>(Vardas, pavardė)                                                                                           (Parašas)</w:t>
      </w:r>
    </w:p>
    <w:p w14:paraId="37F272D3" w14:textId="00566297" w:rsidR="006541B4" w:rsidRPr="00DF2822" w:rsidRDefault="00F57FBD" w:rsidP="006541B4">
      <w:pPr>
        <w:spacing w:before="100" w:beforeAutospacing="1"/>
        <w:ind w:firstLine="2160"/>
        <w:rPr>
          <w:sz w:val="22"/>
          <w:szCs w:val="22"/>
          <w:lang w:val="fr-FR"/>
        </w:rPr>
      </w:pPr>
      <w:r w:rsidRPr="00DF2822">
        <w:rPr>
          <w:sz w:val="22"/>
          <w:szCs w:val="22"/>
          <w:lang w:val="lt-LT"/>
        </w:rPr>
        <w:t>A. V. </w:t>
      </w:r>
    </w:p>
    <w:p w14:paraId="061629E0" w14:textId="6B2BD3CE" w:rsidR="006541B4" w:rsidRPr="00DF2822" w:rsidRDefault="00F57FBD" w:rsidP="006541B4">
      <w:pPr>
        <w:spacing w:before="100" w:beforeAutospacing="1"/>
        <w:rPr>
          <w:sz w:val="22"/>
          <w:szCs w:val="22"/>
          <w:lang w:val="fr-FR"/>
        </w:rPr>
      </w:pPr>
      <w:r w:rsidRPr="00DF2822">
        <w:rPr>
          <w:sz w:val="22"/>
          <w:szCs w:val="22"/>
          <w:lang w:val="lt-LT"/>
        </w:rPr>
        <w:t xml:space="preserve">Paraiška leidimui gauti ar pakeisti suderinta su: </w:t>
      </w:r>
    </w:p>
    <w:p w14:paraId="0728E8B3" w14:textId="1A2C83C2" w:rsidR="00FB2639" w:rsidRPr="00DF2822" w:rsidRDefault="00FB2639" w:rsidP="00CE367E">
      <w:pPr>
        <w:spacing w:before="100" w:beforeAutospacing="1"/>
        <w:rPr>
          <w:sz w:val="22"/>
          <w:szCs w:val="22"/>
          <w:u w:val="single"/>
          <w:lang w:val="fr-FR"/>
        </w:rPr>
      </w:pPr>
      <w:r w:rsidRPr="00DF2822">
        <w:rPr>
          <w:sz w:val="22"/>
          <w:szCs w:val="22"/>
          <w:u w:val="single"/>
          <w:lang w:val="fr-FR"/>
        </w:rPr>
        <w:t xml:space="preserve">Nacionalinio visuomenės sveikatos centro prie Sveikatos apsaugos ministerijos </w:t>
      </w:r>
      <w:r w:rsidR="00417CE0" w:rsidRPr="00DF2822">
        <w:rPr>
          <w:sz w:val="22"/>
          <w:szCs w:val="22"/>
          <w:u w:val="single"/>
          <w:lang w:val="fr-FR"/>
        </w:rPr>
        <w:t>Telšių</w:t>
      </w:r>
    </w:p>
    <w:p w14:paraId="549C5E97" w14:textId="171B99EB" w:rsidR="00F57FBD" w:rsidRPr="00DF2822" w:rsidRDefault="00FB2639" w:rsidP="00CE367E">
      <w:pPr>
        <w:rPr>
          <w:sz w:val="22"/>
          <w:szCs w:val="22"/>
          <w:u w:val="single"/>
          <w:lang w:val="pt-PT"/>
        </w:rPr>
      </w:pPr>
      <w:r w:rsidRPr="00DF2822">
        <w:rPr>
          <w:sz w:val="22"/>
          <w:szCs w:val="22"/>
          <w:u w:val="single"/>
          <w:lang w:val="fr-FR"/>
        </w:rPr>
        <w:t>departamentu 202</w:t>
      </w:r>
      <w:r w:rsidR="00417CE0" w:rsidRPr="00DF2822">
        <w:rPr>
          <w:sz w:val="22"/>
          <w:szCs w:val="22"/>
          <w:u w:val="single"/>
          <w:lang w:val="fr-FR"/>
        </w:rPr>
        <w:t>4</w:t>
      </w:r>
      <w:r w:rsidRPr="00DF2822">
        <w:rPr>
          <w:sz w:val="22"/>
          <w:szCs w:val="22"/>
          <w:u w:val="single"/>
          <w:lang w:val="fr-FR"/>
        </w:rPr>
        <w:t>-</w:t>
      </w:r>
      <w:r w:rsidR="00417CE0" w:rsidRPr="00DF2822">
        <w:rPr>
          <w:sz w:val="22"/>
          <w:szCs w:val="22"/>
          <w:u w:val="single"/>
          <w:lang w:val="fr-FR"/>
        </w:rPr>
        <w:t>02</w:t>
      </w:r>
      <w:r w:rsidRPr="00DF2822">
        <w:rPr>
          <w:sz w:val="22"/>
          <w:szCs w:val="22"/>
          <w:u w:val="single"/>
          <w:lang w:val="fr-FR"/>
        </w:rPr>
        <w:t>-</w:t>
      </w:r>
      <w:r w:rsidR="00417CE0" w:rsidRPr="00DF2822">
        <w:rPr>
          <w:sz w:val="22"/>
          <w:szCs w:val="22"/>
          <w:u w:val="single"/>
          <w:lang w:val="fr-FR"/>
        </w:rPr>
        <w:t>2</w:t>
      </w:r>
      <w:r w:rsidR="006C0944" w:rsidRPr="00DF2822">
        <w:rPr>
          <w:sz w:val="22"/>
          <w:szCs w:val="22"/>
          <w:u w:val="single"/>
          <w:lang w:val="fr-FR"/>
        </w:rPr>
        <w:t>2</w:t>
      </w:r>
      <w:r w:rsidRPr="00DF2822">
        <w:rPr>
          <w:sz w:val="22"/>
          <w:szCs w:val="22"/>
          <w:u w:val="single"/>
          <w:lang w:val="fr-FR"/>
        </w:rPr>
        <w:t xml:space="preserve"> raštu Nr.</w:t>
      </w:r>
      <w:r w:rsidR="00417CE0" w:rsidRPr="00DF2822">
        <w:rPr>
          <w:rFonts w:eastAsia="TimesNewRomanPSMT"/>
          <w:sz w:val="22"/>
          <w:szCs w:val="22"/>
          <w:u w:val="single"/>
          <w:lang w:val="lt-LT" w:eastAsia="lt-LT"/>
        </w:rPr>
        <w:t xml:space="preserve"> (8-11 14.3.12 Mr)2-6527</w:t>
      </w:r>
    </w:p>
    <w:p w14:paraId="0DE5A4BE" w14:textId="77777777" w:rsidR="00F57FBD" w:rsidRPr="00DF2822" w:rsidRDefault="00F57FBD" w:rsidP="006541B4">
      <w:pPr>
        <w:spacing w:before="100" w:beforeAutospacing="1"/>
        <w:jc w:val="center"/>
        <w:rPr>
          <w:sz w:val="22"/>
          <w:szCs w:val="22"/>
          <w:lang w:val="pt-PT"/>
        </w:rPr>
      </w:pPr>
      <w:r w:rsidRPr="00DF2822">
        <w:rPr>
          <w:sz w:val="22"/>
          <w:szCs w:val="22"/>
          <w:lang w:val="lt-LT"/>
        </w:rPr>
        <w:t>(Derinusios institucijos pavadinimas, suderinimo data)</w:t>
      </w:r>
    </w:p>
    <w:p w14:paraId="3DEDD75A" w14:textId="77777777" w:rsidR="00F57FBD" w:rsidRPr="00DF2822" w:rsidRDefault="00F57FBD" w:rsidP="006541B4">
      <w:pPr>
        <w:spacing w:before="100" w:beforeAutospacing="1" w:after="100" w:afterAutospacing="1"/>
        <w:ind w:firstLine="567"/>
        <w:jc w:val="both"/>
        <w:rPr>
          <w:sz w:val="22"/>
          <w:szCs w:val="22"/>
          <w:lang w:val="pt-PT"/>
        </w:rPr>
      </w:pPr>
      <w:r w:rsidRPr="00DF2822">
        <w:rPr>
          <w:color w:val="000000"/>
          <w:sz w:val="22"/>
          <w:szCs w:val="22"/>
          <w:lang w:val="lt-LT"/>
        </w:rPr>
        <w:t> </w:t>
      </w:r>
    </w:p>
    <w:p w14:paraId="090786C2" w14:textId="6F9EC82B" w:rsidR="00C026B1" w:rsidRPr="00DF2822" w:rsidRDefault="00C026B1" w:rsidP="00EE314B">
      <w:pPr>
        <w:spacing w:before="100" w:beforeAutospacing="1" w:after="100" w:afterAutospacing="1"/>
        <w:ind w:firstLine="567"/>
        <w:jc w:val="both"/>
        <w:rPr>
          <w:color w:val="000000"/>
          <w:sz w:val="22"/>
          <w:szCs w:val="22"/>
          <w:lang w:val="lt-LT"/>
        </w:rPr>
        <w:sectPr w:rsidR="00C026B1" w:rsidRPr="00DF2822" w:rsidSect="00745875">
          <w:headerReference w:type="default" r:id="rId10"/>
          <w:footerReference w:type="default" r:id="rId11"/>
          <w:pgSz w:w="12240" w:h="15840"/>
          <w:pgMar w:top="720" w:right="720" w:bottom="720" w:left="720" w:header="709" w:footer="709" w:gutter="0"/>
          <w:cols w:space="708"/>
          <w:titlePg/>
          <w:docGrid w:linePitch="360"/>
        </w:sectPr>
      </w:pPr>
    </w:p>
    <w:p w14:paraId="7E035A06" w14:textId="77777777" w:rsidR="00F57FBD" w:rsidRPr="00DF2822" w:rsidRDefault="00F57FBD" w:rsidP="00161909">
      <w:pPr>
        <w:spacing w:before="100" w:beforeAutospacing="1" w:after="100" w:afterAutospacing="1"/>
        <w:jc w:val="center"/>
        <w:rPr>
          <w:sz w:val="22"/>
          <w:szCs w:val="22"/>
        </w:rPr>
      </w:pPr>
      <w:r w:rsidRPr="00DF2822">
        <w:rPr>
          <w:b/>
          <w:bCs/>
          <w:sz w:val="22"/>
          <w:szCs w:val="22"/>
          <w:lang w:val="lt-LT"/>
        </w:rPr>
        <w:lastRenderedPageBreak/>
        <w:t>I. BENDROJI DALIS</w:t>
      </w:r>
    </w:p>
    <w:p w14:paraId="61A18BF1" w14:textId="77777777" w:rsidR="00F57FBD" w:rsidRPr="00DF2822" w:rsidRDefault="00F57FBD" w:rsidP="004F24FC">
      <w:pPr>
        <w:spacing w:before="100" w:beforeAutospacing="1" w:after="100" w:afterAutospacing="1"/>
        <w:jc w:val="center"/>
        <w:rPr>
          <w:sz w:val="22"/>
          <w:szCs w:val="22"/>
        </w:rPr>
      </w:pPr>
      <w:r w:rsidRPr="00DF2822">
        <w:rPr>
          <w:b/>
          <w:bCs/>
          <w:sz w:val="22"/>
          <w:szCs w:val="22"/>
          <w:lang w:val="lt-LT"/>
        </w:rPr>
        <w:t> </w:t>
      </w:r>
    </w:p>
    <w:p w14:paraId="53BD13F1" w14:textId="02748C4F" w:rsidR="00642AC4" w:rsidRPr="00642AC4" w:rsidRDefault="00F57FBD" w:rsidP="00642AC4">
      <w:pPr>
        <w:pStyle w:val="Sraopastraipa"/>
        <w:numPr>
          <w:ilvl w:val="0"/>
          <w:numId w:val="1"/>
        </w:numPr>
        <w:spacing w:before="100" w:beforeAutospacing="1" w:after="100" w:afterAutospacing="1"/>
        <w:jc w:val="both"/>
        <w:textAlignment w:val="baseline"/>
        <w:rPr>
          <w:b/>
          <w:bCs/>
          <w:sz w:val="22"/>
          <w:szCs w:val="22"/>
          <w:lang w:val="lt-LT"/>
        </w:rPr>
      </w:pPr>
      <w:bookmarkStart w:id="0" w:name="part_1743cc99315240b7835c501f64af8677"/>
      <w:bookmarkEnd w:id="0"/>
      <w:r w:rsidRPr="00DF2822">
        <w:rPr>
          <w:b/>
          <w:bCs/>
          <w:sz w:val="22"/>
          <w:szCs w:val="22"/>
          <w:lang w:val="lt-LT"/>
        </w:rPr>
        <w:t>Įrenginio pavadinimas, gamybos (projektinis) pajėgumas arba vardinė (nominali) šiluminė galia, vieta (adresas).</w:t>
      </w:r>
    </w:p>
    <w:p w14:paraId="4D39601C" w14:textId="77777777" w:rsidR="00642AC4" w:rsidRPr="00642AC4" w:rsidRDefault="00642AC4" w:rsidP="00642AC4">
      <w:pPr>
        <w:suppressAutoHyphens/>
        <w:adjustRightInd w:val="0"/>
        <w:spacing w:after="60"/>
        <w:ind w:firstLine="567"/>
        <w:jc w:val="both"/>
        <w:textAlignment w:val="baseline"/>
        <w:rPr>
          <w:sz w:val="22"/>
          <w:szCs w:val="22"/>
          <w:lang w:val="lt-LT"/>
        </w:rPr>
      </w:pPr>
      <w:r w:rsidRPr="00642AC4">
        <w:rPr>
          <w:sz w:val="22"/>
          <w:szCs w:val="22"/>
          <w:lang w:val="lt-LT"/>
        </w:rPr>
        <w:t>Mišrių komunalinių atliekų mechaninio rūšiavimo įrenginio (toliau - MBA) projektinis pajėgumas – 49 570 t/metus ( 15 t/val. atliekų).</w:t>
      </w:r>
    </w:p>
    <w:p w14:paraId="2D28EFD5" w14:textId="77777777" w:rsidR="00642AC4" w:rsidRPr="00642AC4" w:rsidRDefault="00642AC4" w:rsidP="00642AC4">
      <w:pPr>
        <w:suppressAutoHyphens/>
        <w:adjustRightInd w:val="0"/>
        <w:spacing w:after="60"/>
        <w:ind w:firstLine="567"/>
        <w:jc w:val="both"/>
        <w:textAlignment w:val="baseline"/>
        <w:rPr>
          <w:sz w:val="22"/>
          <w:szCs w:val="22"/>
          <w:lang w:val="lt-LT"/>
        </w:rPr>
      </w:pPr>
      <w:r w:rsidRPr="00642AC4">
        <w:rPr>
          <w:sz w:val="22"/>
          <w:szCs w:val="22"/>
          <w:lang w:val="lt-LT"/>
        </w:rPr>
        <w:t>Biologinio apdorojimo įrenginio projektinis pajėgumas – 20 000 t/m.</w:t>
      </w:r>
    </w:p>
    <w:p w14:paraId="16859A2B" w14:textId="77777777" w:rsidR="00642AC4" w:rsidRPr="00642AC4" w:rsidRDefault="00642AC4" w:rsidP="00642AC4">
      <w:pPr>
        <w:suppressAutoHyphens/>
        <w:adjustRightInd w:val="0"/>
        <w:spacing w:after="60"/>
        <w:ind w:firstLine="567"/>
        <w:jc w:val="both"/>
        <w:textAlignment w:val="baseline"/>
        <w:rPr>
          <w:sz w:val="22"/>
          <w:szCs w:val="22"/>
          <w:lang w:val="lt-LT"/>
        </w:rPr>
      </w:pPr>
      <w:r w:rsidRPr="00642AC4">
        <w:rPr>
          <w:sz w:val="22"/>
          <w:szCs w:val="22"/>
          <w:lang w:val="lt-LT"/>
        </w:rPr>
        <w:t>Maisto ir virtuvės atliekų apdorojimo stoginės projektinis pajėgumas: sutvarkomų maisto ir virtuvės atliekų (toliau - MVA) (kodas 20 01 08) kiekis – 3070 t/m, kompostavimui paruoštos atliekų masės (19 12 12) kiekis – 5270 t/m.</w:t>
      </w:r>
    </w:p>
    <w:p w14:paraId="1E782AA8" w14:textId="77777777" w:rsidR="00642AC4" w:rsidRPr="00642AC4" w:rsidRDefault="00642AC4" w:rsidP="00642AC4">
      <w:pPr>
        <w:suppressAutoHyphens/>
        <w:adjustRightInd w:val="0"/>
        <w:spacing w:after="60"/>
        <w:ind w:firstLine="567"/>
        <w:jc w:val="both"/>
        <w:textAlignment w:val="baseline"/>
        <w:rPr>
          <w:iCs/>
          <w:sz w:val="22"/>
          <w:szCs w:val="22"/>
          <w:lang w:val="lt-LT"/>
        </w:rPr>
      </w:pPr>
      <w:r w:rsidRPr="00642AC4">
        <w:rPr>
          <w:iCs/>
          <w:sz w:val="22"/>
          <w:szCs w:val="22"/>
          <w:lang w:val="lt-LT"/>
        </w:rPr>
        <w:t>Medinių (didelių gabaritų (20 03 07) ir pavojingomis medžiagomis neužterštos medienos(20 01 38)) atliekų tvarkymo projektinis pajėgumas – 2000 t/m.</w:t>
      </w:r>
    </w:p>
    <w:p w14:paraId="0F733A73" w14:textId="64DD7B54" w:rsidR="00CC15BE" w:rsidRPr="001F3F0A" w:rsidRDefault="00642AC4" w:rsidP="001F3F0A">
      <w:pPr>
        <w:suppressAutoHyphens/>
        <w:adjustRightInd w:val="0"/>
        <w:spacing w:after="60"/>
        <w:ind w:firstLine="567"/>
        <w:jc w:val="both"/>
        <w:textAlignment w:val="baseline"/>
        <w:rPr>
          <w:iCs/>
          <w:sz w:val="22"/>
          <w:szCs w:val="22"/>
          <w:lang w:val="lt-LT"/>
        </w:rPr>
      </w:pPr>
      <w:r w:rsidRPr="00642AC4">
        <w:rPr>
          <w:iCs/>
          <w:sz w:val="22"/>
          <w:szCs w:val="22"/>
          <w:lang w:val="lt-LT"/>
        </w:rPr>
        <w:t>Plastikinės pakuotės (15 01 02) presavimo įrenginio projektinis pajėgumas – 1100 t/m.</w:t>
      </w:r>
      <w:r w:rsidR="00F57FBD" w:rsidRPr="001F3F0A">
        <w:rPr>
          <w:b/>
          <w:bCs/>
          <w:sz w:val="22"/>
          <w:szCs w:val="22"/>
          <w:lang w:val="lt-LT"/>
        </w:rPr>
        <w:t xml:space="preserve"> </w:t>
      </w:r>
    </w:p>
    <w:p w14:paraId="74CB74C7" w14:textId="4A80CBDA" w:rsidR="00F57FBD" w:rsidRPr="00DF2822" w:rsidRDefault="00F57FBD" w:rsidP="001D5305">
      <w:pPr>
        <w:pStyle w:val="Sraopastraipa"/>
        <w:numPr>
          <w:ilvl w:val="0"/>
          <w:numId w:val="1"/>
        </w:numPr>
        <w:spacing w:before="100" w:beforeAutospacing="1" w:after="100" w:afterAutospacing="1"/>
        <w:jc w:val="both"/>
        <w:rPr>
          <w:b/>
          <w:bCs/>
          <w:sz w:val="22"/>
          <w:szCs w:val="22"/>
          <w:lang w:val="lt-LT"/>
        </w:rPr>
      </w:pPr>
      <w:bookmarkStart w:id="1" w:name="part_48af961830ce4540b51b3a0b031ce3d8"/>
      <w:bookmarkEnd w:id="1"/>
      <w:r w:rsidRPr="00DF2822">
        <w:rPr>
          <w:b/>
          <w:bCs/>
          <w:sz w:val="22"/>
          <w:szCs w:val="22"/>
          <w:lang w:val="lt-LT"/>
        </w:rPr>
        <w:t>Ūkinės veiklos aprašymas.</w:t>
      </w:r>
    </w:p>
    <w:p w14:paraId="56C97DB3" w14:textId="77777777" w:rsidR="001D5305" w:rsidRPr="00DF2822" w:rsidRDefault="001D5305" w:rsidP="00841420">
      <w:pPr>
        <w:spacing w:before="120" w:after="60"/>
        <w:ind w:firstLine="567"/>
        <w:jc w:val="both"/>
        <w:rPr>
          <w:i/>
          <w:iCs/>
          <w:spacing w:val="-3"/>
          <w:sz w:val="22"/>
          <w:szCs w:val="22"/>
          <w:u w:val="single"/>
        </w:rPr>
      </w:pPr>
      <w:bookmarkStart w:id="2" w:name="_Hlk148794467"/>
      <w:r w:rsidRPr="00DF2822">
        <w:rPr>
          <w:i/>
          <w:iCs/>
          <w:spacing w:val="-3"/>
          <w:sz w:val="22"/>
          <w:szCs w:val="22"/>
          <w:u w:val="single"/>
        </w:rPr>
        <w:t>Mišrių komunalinių atliekų mechaninis apdorojimas</w:t>
      </w:r>
    </w:p>
    <w:p w14:paraId="0AE80DED" w14:textId="77777777" w:rsidR="001D5305" w:rsidRPr="00DF2822" w:rsidRDefault="001D5305" w:rsidP="00841420">
      <w:pPr>
        <w:spacing w:after="60"/>
        <w:ind w:firstLine="567"/>
        <w:jc w:val="both"/>
        <w:rPr>
          <w:spacing w:val="-3"/>
          <w:sz w:val="22"/>
          <w:szCs w:val="22"/>
        </w:rPr>
      </w:pPr>
      <w:r w:rsidRPr="00DF2822">
        <w:rPr>
          <w:spacing w:val="-3"/>
          <w:sz w:val="22"/>
          <w:szCs w:val="22"/>
        </w:rPr>
        <w:t xml:space="preserve">Savivarčiu autotransportu pristatytos mišrios komunalinės atliekos (toliau – MKA) (20 03 01) supilamos į atliekų priėmimo patalpą, kurioje gali būti sukaupiama </w:t>
      </w:r>
      <w:bookmarkStart w:id="3" w:name="_Hlk157169484"/>
      <w:r w:rsidRPr="00DF2822">
        <w:rPr>
          <w:spacing w:val="-3"/>
          <w:sz w:val="22"/>
          <w:szCs w:val="22"/>
        </w:rPr>
        <w:t>ir laikoma iki 758,5 t MKA. Priėmimo aikštelėje nurenkamos stambiagabaritės statybinės atliekos, o likusios atliekos krautuvu kraunamos į rūšiavimo linijos (</w:t>
      </w:r>
      <w:r w:rsidRPr="00DF2822">
        <w:rPr>
          <w:bCs/>
          <w:sz w:val="22"/>
          <w:szCs w:val="22"/>
        </w:rPr>
        <w:t xml:space="preserve">veiklos kodas R12 </w:t>
      </w:r>
      <w:r w:rsidRPr="00DF2822">
        <w:rPr>
          <w:iCs/>
          <w:sz w:val="22"/>
          <w:szCs w:val="22"/>
        </w:rPr>
        <w:t>- a</w:t>
      </w:r>
      <w:r w:rsidRPr="00DF2822">
        <w:rPr>
          <w:bCs/>
          <w:sz w:val="22"/>
          <w:szCs w:val="22"/>
        </w:rPr>
        <w:t>tliekų būsenos ar sudėties pakeitimas, prieš vykdant su jomis bet kurią iš R1-R11 veiklų</w:t>
      </w:r>
      <w:r w:rsidRPr="00DF2822">
        <w:rPr>
          <w:spacing w:val="-3"/>
          <w:sz w:val="22"/>
          <w:szCs w:val="22"/>
        </w:rPr>
        <w:t>) srauto dozavimo bunkerį.</w:t>
      </w:r>
    </w:p>
    <w:p w14:paraId="036B0508" w14:textId="77777777" w:rsidR="001D5305" w:rsidRPr="00DF2822" w:rsidRDefault="001D5305" w:rsidP="00DD1781">
      <w:pPr>
        <w:spacing w:after="60"/>
        <w:ind w:firstLine="567"/>
        <w:jc w:val="both"/>
        <w:rPr>
          <w:spacing w:val="-3"/>
          <w:sz w:val="22"/>
          <w:szCs w:val="22"/>
        </w:rPr>
      </w:pPr>
      <w:r w:rsidRPr="00DF2822">
        <w:rPr>
          <w:spacing w:val="-3"/>
          <w:sz w:val="22"/>
          <w:szCs w:val="22"/>
        </w:rPr>
        <w:t>Visa MKA rūšiavimo linija suprojektuota ir paskaičiuota tokio patvarumo, kad galėtų kokybiškai rūšiuoti nesmulkintas MKA, kurių gabaritiniai matmenys neviršija 1 400 mm, o svoris – 40 kg. Siekiant efektyvesnio rūšiavimo, transportavimo konvejerių pasvirimo kampas parinktas ne didesnis nei 19</w:t>
      </w:r>
      <w:r w:rsidRPr="00DF2822">
        <w:rPr>
          <w:spacing w:val="-3"/>
          <w:sz w:val="22"/>
          <w:szCs w:val="22"/>
          <w:vertAlign w:val="superscript"/>
        </w:rPr>
        <w:t>0</w:t>
      </w:r>
      <w:r w:rsidRPr="00DF2822">
        <w:rPr>
          <w:spacing w:val="-3"/>
          <w:sz w:val="22"/>
          <w:szCs w:val="22"/>
        </w:rPr>
        <w:t xml:space="preserve"> ir darbinis konvejerių plotis pritaikytas konkrečiam MKA srautui įvertinant frakcijos dydį, tankį, svorį bei rūšiavimo tikslus.</w:t>
      </w:r>
    </w:p>
    <w:p w14:paraId="3BACC5C5" w14:textId="77777777" w:rsidR="001D5305" w:rsidRPr="00DF2822" w:rsidRDefault="001D5305" w:rsidP="00DD1781">
      <w:pPr>
        <w:spacing w:after="60"/>
        <w:ind w:firstLine="567"/>
        <w:jc w:val="both"/>
        <w:rPr>
          <w:spacing w:val="-3"/>
          <w:sz w:val="22"/>
          <w:szCs w:val="22"/>
        </w:rPr>
      </w:pPr>
      <w:r w:rsidRPr="00DF2822">
        <w:rPr>
          <w:spacing w:val="-3"/>
          <w:sz w:val="22"/>
          <w:szCs w:val="22"/>
        </w:rPr>
        <w:t>Pakrautos MKA dozavimo bunkerio pagalba yra dozuojamos nuolatiniu srautu į rūšiavimo liniją konvejeriu, užtikrinant nuolatinį tolygų srautą. Po dozavimo bunkeriu yra maišelių atidarytuvas, kuris išardo maišelius, išskleisdamas juose sudėtas MKA. Tokiu būdu MKA srautas ruošiamas tolimesniam efektyviam apdorojimui. Maišelių plėšytuvas, skirtingai nei smulkintuvas, leidžia maksimaliai apsaugoti stiklinę tarą nuo sugadinimo. Tokiu būdu užtikrinamas efektyvesnis stiklo pakuotės išėmimas tolesniuose rūšiavimo etapuose.</w:t>
      </w:r>
    </w:p>
    <w:p w14:paraId="6E2BE371" w14:textId="77777777" w:rsidR="001D5305" w:rsidRPr="00DF2822" w:rsidRDefault="001D5305" w:rsidP="00DD1781">
      <w:pPr>
        <w:spacing w:after="60"/>
        <w:ind w:firstLine="567"/>
        <w:jc w:val="both"/>
        <w:rPr>
          <w:spacing w:val="-3"/>
          <w:sz w:val="22"/>
          <w:szCs w:val="22"/>
        </w:rPr>
      </w:pPr>
      <w:r w:rsidRPr="00DF2822">
        <w:rPr>
          <w:spacing w:val="-3"/>
          <w:sz w:val="22"/>
          <w:szCs w:val="22"/>
        </w:rPr>
        <w:t xml:space="preserve">Toliau nesmulkintas MKA srautas kylančiu konvejeriu nukreipiamas į sietinį būgną. Sietinis būgnas sukdamasis visiškai horizontalioje padėtyje pro sieto skyles nubarsto 0-80 mm bioskaidžias ir smulkias inertines frakcijas. Atliekų srautas, kurio frakcija didesnė nei 80 mm išleidžiamas per būgno galą. </w:t>
      </w:r>
    </w:p>
    <w:p w14:paraId="24C14DD4" w14:textId="77777777" w:rsidR="001D5305" w:rsidRPr="00DF2822" w:rsidRDefault="001D5305" w:rsidP="00DD1781">
      <w:pPr>
        <w:keepLines/>
        <w:spacing w:after="60"/>
        <w:ind w:firstLine="567"/>
        <w:jc w:val="both"/>
        <w:rPr>
          <w:spacing w:val="-3"/>
          <w:sz w:val="22"/>
          <w:szCs w:val="22"/>
        </w:rPr>
      </w:pPr>
      <w:bookmarkStart w:id="4" w:name="_Hlk157169539"/>
      <w:bookmarkEnd w:id="3"/>
      <w:r w:rsidRPr="00DF2822">
        <w:rPr>
          <w:spacing w:val="-3"/>
          <w:sz w:val="22"/>
          <w:szCs w:val="22"/>
        </w:rPr>
        <w:t>Iškritusi pro sietą 0-80 mm frakcija konvejeriu keliauja pro magnetą, kuris iš viso srauto išrenka juoduosius metalus (19 12 02). Iš magneto metalai surenkami į konteinerį. Likęs 0-80 mm frakcijos srautas konvejeriu nukreipiamas į žvaigždinį separatorių, kuriame atskiriama inertinė frakcija (19 12 12) nuo bioskaidžios (19 12 12). Inertinės medžiagos (0-20 mm smėlis, žvyras) nukrenta po žvaigždiniu separatoriumi, o biologiškai skaidžios atliekos (toliau – BSA) (20-80 mm virtuvės, žaliosios atliekos) nukrenta nuo žvaigždinio separatoriaus.</w:t>
      </w:r>
    </w:p>
    <w:p w14:paraId="26D38786" w14:textId="77777777" w:rsidR="001D5305" w:rsidRPr="00DF2822" w:rsidRDefault="001D5305" w:rsidP="00DD1781">
      <w:pPr>
        <w:spacing w:after="60"/>
        <w:ind w:firstLine="567"/>
        <w:jc w:val="both"/>
        <w:rPr>
          <w:spacing w:val="-3"/>
          <w:sz w:val="22"/>
          <w:szCs w:val="22"/>
        </w:rPr>
      </w:pPr>
      <w:r w:rsidRPr="00DF2822">
        <w:rPr>
          <w:spacing w:val="-3"/>
          <w:sz w:val="22"/>
          <w:szCs w:val="22"/>
        </w:rPr>
        <w:t>Atskirta inertinė frakcija naudojama Jėrubaičių sąvartyne perdengimams. Iš atskirtų organinių atliekų fermentaciniame procese gaminamos biodujos ir stabilizuotas techninis kompostas.</w:t>
      </w:r>
    </w:p>
    <w:p w14:paraId="1C02DA6D" w14:textId="77777777" w:rsidR="001D5305" w:rsidRPr="00DF2822" w:rsidRDefault="001D5305" w:rsidP="00DD1781">
      <w:pPr>
        <w:spacing w:after="60"/>
        <w:ind w:firstLine="567"/>
        <w:jc w:val="both"/>
        <w:rPr>
          <w:spacing w:val="-3"/>
          <w:sz w:val="22"/>
          <w:szCs w:val="22"/>
        </w:rPr>
      </w:pPr>
      <w:r w:rsidRPr="00DF2822">
        <w:rPr>
          <w:spacing w:val="-3"/>
          <w:sz w:val="22"/>
          <w:szCs w:val="22"/>
        </w:rPr>
        <w:t>Didesnė kaip 80 mm frakcija iš sietinio būgno nukreipiama į oro srauto (gravitacinį) separatorių, kuris srautą padalina į dvi dalis: lengvąjį ir sunkųjį.</w:t>
      </w:r>
    </w:p>
    <w:p w14:paraId="34824AA9" w14:textId="77777777" w:rsidR="001D5305" w:rsidRPr="00DF2822" w:rsidRDefault="001D5305" w:rsidP="00DD1781">
      <w:pPr>
        <w:keepLines/>
        <w:spacing w:after="60"/>
        <w:ind w:firstLine="567"/>
        <w:jc w:val="both"/>
        <w:rPr>
          <w:spacing w:val="-3"/>
          <w:sz w:val="22"/>
          <w:szCs w:val="22"/>
        </w:rPr>
      </w:pPr>
      <w:r w:rsidRPr="00DF2822">
        <w:rPr>
          <w:spacing w:val="-3"/>
          <w:sz w:val="22"/>
          <w:szCs w:val="22"/>
        </w:rPr>
        <w:lastRenderedPageBreak/>
        <w:t>Lengvoji atliekų frakcija iš oro srauto separatoriaus nukreipiama į lengvosios frakcijos smulkintuvą, kuriame susmulkinama iki 15 mm dydžio dalelių. Atliekų gavėjui pageidaujant, prieš susmulkinimą iš lengvosios frakcijos gali būti pašalinami didesni nei 50 mm PVC gabaliukai automatiniame infraraudonųjų spindulių atskirtuve NIR. Iš MKA atskirtos degiosios atliekos yra kaupiamos ir laikomos atskiroje 300 m</w:t>
      </w:r>
      <w:r w:rsidRPr="00DF2822">
        <w:rPr>
          <w:spacing w:val="-3"/>
          <w:sz w:val="22"/>
          <w:szCs w:val="22"/>
          <w:vertAlign w:val="superscript"/>
        </w:rPr>
        <w:t>2</w:t>
      </w:r>
      <w:r w:rsidRPr="00DF2822">
        <w:rPr>
          <w:spacing w:val="-3"/>
          <w:sz w:val="22"/>
          <w:szCs w:val="22"/>
        </w:rPr>
        <w:t xml:space="preserve"> patalpoje sukrautus į rietuvę, o jai pasiekus leistinus parametrus (12 m plotį ir 6 m aukštį) perduodamos Atliekų tvarkytojų valstybės registre (toliau – ATVR) registruotiems atliekų tvarkytojams ar užsakovams.</w:t>
      </w:r>
    </w:p>
    <w:bookmarkEnd w:id="4"/>
    <w:p w14:paraId="0576FEAE" w14:textId="77777777" w:rsidR="001D5305" w:rsidRPr="00DF2822" w:rsidRDefault="001D5305" w:rsidP="00DD1781">
      <w:pPr>
        <w:spacing w:after="60"/>
        <w:ind w:firstLine="567"/>
        <w:jc w:val="both"/>
        <w:rPr>
          <w:spacing w:val="-3"/>
          <w:sz w:val="22"/>
          <w:szCs w:val="22"/>
        </w:rPr>
      </w:pPr>
      <w:r w:rsidRPr="00DF2822">
        <w:rPr>
          <w:spacing w:val="-3"/>
          <w:sz w:val="22"/>
          <w:szCs w:val="22"/>
        </w:rPr>
        <w:t xml:space="preserve">Sunkusis srautas konvejeriu iš oro srauto (gravitacinio) separatoriaus nukreipiamas po metalo magnetu, kuris iš viso srauto išrenka juoduosius metalus (19 12 02). Juodieji metalai surenkami konteineryje. Likęs srautas konvejeriu nukreipiamas į 6 darbo vietų rankinio rūšiavimo liniją tolesniam apdorojimui. Rūšiavimo linijoje išrenkamos šios antrinės žaliavos: </w:t>
      </w:r>
      <w:r w:rsidRPr="00DF2822">
        <w:rPr>
          <w:sz w:val="22"/>
          <w:szCs w:val="22"/>
          <w:shd w:val="clear" w:color="auto" w:fill="FFFFFF"/>
        </w:rPr>
        <w:t>plastikinės (kartu su PET (polietilentereftalatas)) pakuotės (15 01 02), stiklo pakuotės (</w:t>
      </w:r>
      <w:r w:rsidRPr="00DF2822">
        <w:rPr>
          <w:sz w:val="22"/>
          <w:szCs w:val="22"/>
        </w:rPr>
        <w:t>15 01 07), popieriaus ir kartono pakuotės (15 01 01), metalinės pakuotės (15 01 04)</w:t>
      </w:r>
      <w:r w:rsidRPr="00DF2822">
        <w:rPr>
          <w:rStyle w:val="Puslapioinaosnuoroda"/>
          <w:sz w:val="22"/>
          <w:szCs w:val="22"/>
        </w:rPr>
        <w:footnoteReference w:id="1"/>
      </w:r>
      <w:r w:rsidRPr="00DF2822">
        <w:rPr>
          <w:sz w:val="22"/>
          <w:szCs w:val="22"/>
          <w:shd w:val="clear" w:color="auto" w:fill="FFFFFF"/>
        </w:rPr>
        <w:t xml:space="preserve">. </w:t>
      </w:r>
      <w:r w:rsidRPr="00DF2822">
        <w:rPr>
          <w:spacing w:val="-3"/>
          <w:sz w:val="22"/>
          <w:szCs w:val="22"/>
        </w:rPr>
        <w:t xml:space="preserve">Po rankinio rūšiavimo likusi sunkioji nerūšiuojama frakcija </w:t>
      </w:r>
      <w:r w:rsidRPr="00DF2822">
        <w:rPr>
          <w:sz w:val="22"/>
          <w:szCs w:val="22"/>
          <w:shd w:val="clear" w:color="auto" w:fill="FFFFFF"/>
        </w:rPr>
        <w:t xml:space="preserve">(19 12 12) </w:t>
      </w:r>
      <w:r w:rsidRPr="00DF2822">
        <w:rPr>
          <w:spacing w:val="-3"/>
          <w:sz w:val="22"/>
          <w:szCs w:val="22"/>
        </w:rPr>
        <w:t>tolimesniam tvarkymui perduodama ATVR registruotiems atliekų tvarkytojams.</w:t>
      </w:r>
    </w:p>
    <w:p w14:paraId="4114FF0D" w14:textId="77777777" w:rsidR="001D5305" w:rsidRPr="00DF2822" w:rsidRDefault="001D5305" w:rsidP="00DD1781">
      <w:pPr>
        <w:spacing w:after="60"/>
        <w:ind w:firstLine="567"/>
        <w:jc w:val="both"/>
        <w:rPr>
          <w:spacing w:val="-3"/>
          <w:sz w:val="22"/>
          <w:szCs w:val="22"/>
        </w:rPr>
      </w:pPr>
      <w:r w:rsidRPr="00DF2822">
        <w:rPr>
          <w:spacing w:val="-3"/>
          <w:sz w:val="22"/>
          <w:szCs w:val="22"/>
        </w:rPr>
        <w:t>Metalinės pakuotes numatyta kaupti ir laikyti šalia rūšiavimo pastato esančiame konteineryje, o likusios atliekos išvežamos tiesiogiai pas užsakovą prisipildžius aruodams.</w:t>
      </w:r>
    </w:p>
    <w:p w14:paraId="7707CEEF" w14:textId="77777777" w:rsidR="00DD1781" w:rsidRPr="00DF2822" w:rsidRDefault="001D5305" w:rsidP="00DD1781">
      <w:pPr>
        <w:keepLines/>
        <w:spacing w:after="60"/>
        <w:ind w:firstLine="567"/>
        <w:jc w:val="both"/>
        <w:rPr>
          <w:spacing w:val="-3"/>
          <w:sz w:val="22"/>
          <w:szCs w:val="22"/>
        </w:rPr>
      </w:pPr>
      <w:r w:rsidRPr="00DF2822">
        <w:rPr>
          <w:spacing w:val="-3"/>
          <w:sz w:val="22"/>
          <w:szCs w:val="22"/>
        </w:rPr>
        <w:t>Ypač kokybišką sunkios frakcijos išrūšiavimą užtikrina tai, kad oro srauto separatoriuje atskiriama lengvoji frakcija (popierius, plėvelės, kartonas), kurie labai apsunkina sunkaus srauto matomumą. Galimybė keisti rankinio rūšiavimo linijos konvejerio judėjimo greitį, tinkamas konvejerio darbinis plotis (1,2 m) užtikrina efektyvų rankinį išrūšiavimo procesą. Daugiapakopis MKA srauto skaidymas į 0-80 mm (0-20 mm ir 20-80 mm) ir ≥ 80 mm (sunkus ir lengvas) užtikrina ypač kokybišką kiekvienos reikiamos atrūšiuoti frakcijos išrenkamumą ir švarumą.</w:t>
      </w:r>
    </w:p>
    <w:p w14:paraId="7AFA2AF5" w14:textId="686EA048" w:rsidR="001D5305" w:rsidRPr="00DF2822" w:rsidRDefault="001D5305" w:rsidP="00DD1781">
      <w:pPr>
        <w:keepLines/>
        <w:spacing w:after="60"/>
        <w:ind w:firstLine="567"/>
        <w:jc w:val="both"/>
        <w:rPr>
          <w:spacing w:val="-3"/>
          <w:sz w:val="22"/>
          <w:szCs w:val="22"/>
        </w:rPr>
      </w:pPr>
      <w:r w:rsidRPr="00DF2822">
        <w:rPr>
          <w:bCs/>
          <w:i/>
          <w:sz w:val="22"/>
          <w:szCs w:val="22"/>
          <w:u w:val="single"/>
        </w:rPr>
        <w:t>Rūšiuojamuoju būdu iš Telšių regiono gyventojų surenkamų maisto ir virtuvės atliekų apdorojimas</w:t>
      </w:r>
    </w:p>
    <w:p w14:paraId="6FEF626C" w14:textId="07CB7303" w:rsidR="001D5305" w:rsidRPr="00DF2822" w:rsidRDefault="001D5305" w:rsidP="001D5305">
      <w:pPr>
        <w:spacing w:after="60"/>
        <w:jc w:val="both"/>
        <w:rPr>
          <w:bCs/>
          <w:sz w:val="22"/>
          <w:szCs w:val="22"/>
        </w:rPr>
      </w:pPr>
      <w:bookmarkStart w:id="5" w:name="_Hlk157169658"/>
      <w:r w:rsidRPr="00DF2822">
        <w:rPr>
          <w:bCs/>
          <w:sz w:val="22"/>
          <w:szCs w:val="22"/>
        </w:rPr>
        <w:t>Telšių regione apvažiavimo būdu iš Telšių regiono gyventojų (tiek daugiabučių, tiek mažaaukščių namų) surinktos visos MVA (</w:t>
      </w:r>
      <w:r w:rsidRPr="00DF2822">
        <w:rPr>
          <w:sz w:val="22"/>
          <w:szCs w:val="22"/>
        </w:rPr>
        <w:t xml:space="preserve">20 01 08) </w:t>
      </w:r>
      <w:r w:rsidRPr="00DF2822">
        <w:rPr>
          <w:bCs/>
          <w:sz w:val="22"/>
          <w:szCs w:val="22"/>
        </w:rPr>
        <w:t>bus atvežamos į UAB „T</w:t>
      </w:r>
      <w:r w:rsidR="00917E1F">
        <w:rPr>
          <w:bCs/>
          <w:sz w:val="22"/>
          <w:szCs w:val="22"/>
        </w:rPr>
        <w:t>elšių region atliekų tvarkymo centras</w:t>
      </w:r>
      <w:r w:rsidRPr="00DF2822">
        <w:rPr>
          <w:bCs/>
          <w:sz w:val="22"/>
          <w:szCs w:val="22"/>
        </w:rPr>
        <w:t xml:space="preserve">“ MVA tvarkymo įrenginius. Metinis MVA apdorojamas kiekis numatomas 3070 t/m. Atliekas surinks ir veš </w:t>
      </w:r>
      <w:r w:rsidRPr="00DF2822">
        <w:rPr>
          <w:sz w:val="22"/>
          <w:szCs w:val="22"/>
        </w:rPr>
        <w:t>savivaldybės komunalinių atliekų tvarkymo sistemos administratorius arba jo įpareigotas atliekų vežėjas.</w:t>
      </w:r>
      <w:r w:rsidRPr="00DF2822">
        <w:rPr>
          <w:bCs/>
          <w:sz w:val="22"/>
          <w:szCs w:val="22"/>
        </w:rPr>
        <w:t xml:space="preserve"> Vadovaujantis </w:t>
      </w:r>
      <w:r w:rsidRPr="00DF2822">
        <w:rPr>
          <w:sz w:val="22"/>
          <w:szCs w:val="22"/>
        </w:rPr>
        <w:t xml:space="preserve">LR aplinkos ministro 2007-01-25 įsakymo Nr. D1-57 „Dėl biologiškai skaidžių atliekų kompostavimo, anaerobinio apdorojimo aplinkosauginių reikalavimų patvirtinimo“ (Žin., 2007, Nr. 23-902; aktuali galiojanti redakcija) 20 ir 21 punkto nuostatomis, maisto atliekos, susidarančios viešojo maitinimo įstaigose ir virtuvėse, įskaitant visuomenines ir namų ūkio virtuves, maisto gamybos ir prekybos įstaigose, nelaikomos šalutiniais gyvūniniais produktais </w:t>
      </w:r>
      <w:r w:rsidRPr="00DF2822">
        <w:rPr>
          <w:bCs/>
          <w:sz w:val="22"/>
          <w:szCs w:val="22"/>
        </w:rPr>
        <w:t>(toliau – ŠGP)</w:t>
      </w:r>
      <w:r w:rsidRPr="00DF2822">
        <w:rPr>
          <w:sz w:val="22"/>
          <w:szCs w:val="22"/>
        </w:rPr>
        <w:t xml:space="preserve">. </w:t>
      </w:r>
      <w:r w:rsidRPr="00DF2822">
        <w:rPr>
          <w:bCs/>
          <w:sz w:val="22"/>
          <w:szCs w:val="22"/>
        </w:rPr>
        <w:t>ŠGP objekte nebus nei priimami, nei tvarkomi.</w:t>
      </w:r>
    </w:p>
    <w:p w14:paraId="4D9FCE4E" w14:textId="77777777" w:rsidR="001D5305" w:rsidRPr="00DF2822" w:rsidRDefault="001D5305" w:rsidP="00841420">
      <w:pPr>
        <w:spacing w:after="60"/>
        <w:ind w:firstLine="567"/>
        <w:jc w:val="both"/>
        <w:rPr>
          <w:bCs/>
          <w:sz w:val="22"/>
          <w:szCs w:val="22"/>
        </w:rPr>
      </w:pPr>
      <w:r w:rsidRPr="00DF2822">
        <w:rPr>
          <w:bCs/>
          <w:sz w:val="22"/>
          <w:szCs w:val="22"/>
        </w:rPr>
        <w:t xml:space="preserve">MVA pristačiusios transporto priemonės įvažiuos per kontroliuojamus Telšių regiono nepavojingų atliekų sąvartyno vartus. Atsakingas darbuotojas patikrins reikiamus dokumentus. Esant tvarkingai dokumentacijai, atliekas vežantis automobilis bus sveriamas ant esamų automobilių svarstyklių. Automobilis su </w:t>
      </w:r>
      <w:r w:rsidRPr="00DF2822">
        <w:rPr>
          <w:sz w:val="22"/>
          <w:szCs w:val="22"/>
          <w:lang w:eastAsia="ar-SA"/>
        </w:rPr>
        <w:t xml:space="preserve">pasvertomis atliekomis </w:t>
      </w:r>
      <w:r w:rsidRPr="00DF2822">
        <w:rPr>
          <w:bCs/>
          <w:sz w:val="22"/>
          <w:szCs w:val="22"/>
        </w:rPr>
        <w:t>bus nukreipiamas į uždarą lengvų konstrukcijų stoginę, skirtą MVA apdorojimui. Pastato gale bus įrengti automatiniai vartai. Visas oras pastate bus surenkamas įrengta ventiliacijos sistema ir prieš išleidimą į aplinką bus valomas biofiltre.</w:t>
      </w:r>
    </w:p>
    <w:p w14:paraId="06BA76F5" w14:textId="77777777" w:rsidR="001D5305" w:rsidRPr="00DF2822" w:rsidRDefault="001D5305" w:rsidP="00841420">
      <w:pPr>
        <w:spacing w:after="60"/>
        <w:ind w:firstLine="567"/>
        <w:jc w:val="both"/>
        <w:rPr>
          <w:bCs/>
          <w:sz w:val="22"/>
          <w:szCs w:val="22"/>
        </w:rPr>
      </w:pPr>
      <w:r w:rsidRPr="00DF2822">
        <w:rPr>
          <w:bCs/>
          <w:sz w:val="22"/>
          <w:szCs w:val="22"/>
        </w:rPr>
        <w:t>Automobilis galu įvažiuos į pastato vidų pro vartus ir atvežtas atliekas išvers ant grindų maisto atliekų sandėliavimo erdvėje (plotas 204 m</w:t>
      </w:r>
      <w:r w:rsidRPr="00DF2822">
        <w:rPr>
          <w:bCs/>
          <w:sz w:val="22"/>
          <w:szCs w:val="22"/>
          <w:vertAlign w:val="superscript"/>
        </w:rPr>
        <w:t>2</w:t>
      </w:r>
      <w:r w:rsidRPr="00DF2822">
        <w:rPr>
          <w:bCs/>
          <w:sz w:val="22"/>
          <w:szCs w:val="22"/>
        </w:rPr>
        <w:t xml:space="preserve">). Išverstos atliekos tą pačią dieną vizualiai apžiūrimos ir esant poreikiui rankiniu būdu išrūšiuojamos (veiklos kodas R12 </w:t>
      </w:r>
      <w:r w:rsidRPr="00DF2822">
        <w:rPr>
          <w:iCs/>
          <w:sz w:val="22"/>
          <w:szCs w:val="22"/>
        </w:rPr>
        <w:t>- a</w:t>
      </w:r>
      <w:r w:rsidRPr="00DF2822">
        <w:rPr>
          <w:bCs/>
          <w:sz w:val="22"/>
          <w:szCs w:val="22"/>
        </w:rPr>
        <w:t xml:space="preserve">tliekų būsenos ar sudėties pakeitimas, prieš vykdant su jomis bet kurią iš R1-R11 veiklų): išrenkamos tolimesniame MVA apdorojimo etape nepageidaujamos atliekos (stiklo pakuotės (15 01 07), </w:t>
      </w:r>
      <w:r w:rsidRPr="00DF2822">
        <w:rPr>
          <w:sz w:val="22"/>
          <w:szCs w:val="22"/>
        </w:rPr>
        <w:t xml:space="preserve">degiosios atliekos (19 12 10), kitos po mechaninio apdorojimo likusios atliekos (19 12 12)), </w:t>
      </w:r>
      <w:r w:rsidRPr="00DF2822">
        <w:rPr>
          <w:bCs/>
          <w:sz w:val="22"/>
          <w:szCs w:val="22"/>
        </w:rPr>
        <w:t xml:space="preserve">kurios </w:t>
      </w:r>
      <w:r w:rsidRPr="00DF2822">
        <w:rPr>
          <w:sz w:val="22"/>
          <w:szCs w:val="22"/>
        </w:rPr>
        <w:t>sukraunamos į atskirus konteinerius pagal jų nomenklatūrą. Atrūšiuotų atliekų konteineriai bus su dangčiais.</w:t>
      </w:r>
      <w:r w:rsidRPr="00DF2822">
        <w:rPr>
          <w:bCs/>
          <w:sz w:val="22"/>
          <w:szCs w:val="22"/>
        </w:rPr>
        <w:t xml:space="preserve"> Baigus rūšiavimą, konteineriai uždengiami. Iš MVA atskirtos nepavojingos atliekos bus kaupiamos iki 5 dienų ir tolimesniam apdorojimui perduodamos ATVR registruotiems atliekų tvarkytojams.</w:t>
      </w:r>
    </w:p>
    <w:p w14:paraId="3A7248B5" w14:textId="77777777" w:rsidR="001D5305" w:rsidRPr="00DF2822" w:rsidRDefault="001D5305" w:rsidP="00841420">
      <w:pPr>
        <w:spacing w:after="60"/>
        <w:ind w:firstLine="567"/>
        <w:jc w:val="both"/>
        <w:rPr>
          <w:sz w:val="22"/>
          <w:szCs w:val="22"/>
        </w:rPr>
      </w:pPr>
      <w:r w:rsidRPr="00DF2822">
        <w:rPr>
          <w:sz w:val="22"/>
          <w:szCs w:val="22"/>
        </w:rPr>
        <w:lastRenderedPageBreak/>
        <w:t>Stoginėje atskiruose konteineriuose (2 vnt. po 30 m</w:t>
      </w:r>
      <w:r w:rsidRPr="00DF2822">
        <w:rPr>
          <w:sz w:val="22"/>
          <w:szCs w:val="22"/>
          <w:vertAlign w:val="superscript"/>
        </w:rPr>
        <w:t>3</w:t>
      </w:r>
      <w:r w:rsidRPr="00DF2822">
        <w:rPr>
          <w:sz w:val="22"/>
          <w:szCs w:val="22"/>
        </w:rPr>
        <w:t>) bus laikomos žaliosios atliekos (kodas 20 02 01) ir panaudojamos kaip struktūrinė medžiaga kompostuojamos MVA masės paruošimui. Žaliosios atliekos nedengtuose konteineriuose bus saugomos iki 7 dienų.</w:t>
      </w:r>
    </w:p>
    <w:p w14:paraId="4D5C07F8" w14:textId="77777777" w:rsidR="001D5305" w:rsidRPr="00DF2822" w:rsidRDefault="001D5305" w:rsidP="00841420">
      <w:pPr>
        <w:spacing w:after="60"/>
        <w:ind w:firstLine="567"/>
        <w:jc w:val="both"/>
        <w:rPr>
          <w:bCs/>
          <w:sz w:val="22"/>
          <w:szCs w:val="22"/>
        </w:rPr>
      </w:pPr>
      <w:r w:rsidRPr="00DF2822">
        <w:rPr>
          <w:bCs/>
          <w:sz w:val="22"/>
          <w:szCs w:val="22"/>
        </w:rPr>
        <w:t xml:space="preserve">Palaidos MVA </w:t>
      </w:r>
      <w:r w:rsidRPr="00DF2822">
        <w:rPr>
          <w:sz w:val="22"/>
          <w:szCs w:val="22"/>
        </w:rPr>
        <w:t>frontaliniu kaušiniu krautuvu Manitou MT 733 Easy</w:t>
      </w:r>
      <w:r w:rsidRPr="00DF2822">
        <w:rPr>
          <w:bCs/>
          <w:sz w:val="22"/>
          <w:szCs w:val="22"/>
        </w:rPr>
        <w:t xml:space="preserve"> ar jo analogu bus sustumiamos į atskirą kaupą, kurio pagrindo plotas užims iki 40 m</w:t>
      </w:r>
      <w:r w:rsidRPr="00DF2822">
        <w:rPr>
          <w:bCs/>
          <w:sz w:val="22"/>
          <w:szCs w:val="22"/>
          <w:vertAlign w:val="superscript"/>
        </w:rPr>
        <w:t>2</w:t>
      </w:r>
      <w:r w:rsidRPr="00DF2822">
        <w:rPr>
          <w:bCs/>
          <w:sz w:val="22"/>
          <w:szCs w:val="22"/>
        </w:rPr>
        <w:t xml:space="preserve">, o aukštis sieks iki 3 m. Bus talpinama 23,4 t palaidų (nesupakuotų) MVA. Palaidos MVA atliekų sandėliavimo erdvėje bus saugomos ne ilgiau kaip 5 val. </w:t>
      </w:r>
      <w:r w:rsidRPr="00DF2822">
        <w:rPr>
          <w:spacing w:val="-6"/>
          <w:sz w:val="22"/>
          <w:szCs w:val="22"/>
        </w:rPr>
        <w:t>Esant techniniams trikdžiams ar surinkus didesnį nei į palaidų atliekų saugojimo zoną telpančių atliekų kiekį, MVA bus autokrautuvu sukraunamos į 30 m</w:t>
      </w:r>
      <w:r w:rsidRPr="00DF2822">
        <w:rPr>
          <w:spacing w:val="-6"/>
          <w:sz w:val="22"/>
          <w:szCs w:val="22"/>
          <w:vertAlign w:val="superscript"/>
        </w:rPr>
        <w:t>3</w:t>
      </w:r>
      <w:r w:rsidRPr="00DF2822">
        <w:rPr>
          <w:spacing w:val="-6"/>
          <w:sz w:val="22"/>
          <w:szCs w:val="22"/>
        </w:rPr>
        <w:t xml:space="preserve"> talpos konteinerius (2 vnt.) ir jame saugomos iki 48 val. MVA saugojimo konteineris bus uždengtas tentu.</w:t>
      </w:r>
    </w:p>
    <w:p w14:paraId="5EAA821E" w14:textId="77777777" w:rsidR="001D5305" w:rsidRPr="00DF2822" w:rsidRDefault="001D5305" w:rsidP="00841420">
      <w:pPr>
        <w:ind w:firstLine="567"/>
        <w:jc w:val="both"/>
        <w:rPr>
          <w:sz w:val="22"/>
          <w:szCs w:val="22"/>
        </w:rPr>
      </w:pPr>
      <w:r w:rsidRPr="00DF2822">
        <w:rPr>
          <w:sz w:val="22"/>
          <w:szCs w:val="22"/>
        </w:rPr>
        <w:t>Sukaupus reikiamą kiekį MVA, pradedamas atliekų paruošimo biologiniam apdorojimui procesas:</w:t>
      </w:r>
    </w:p>
    <w:p w14:paraId="4E4EAE9C" w14:textId="77777777" w:rsidR="001D5305" w:rsidRPr="00DF2822" w:rsidRDefault="001D5305">
      <w:pPr>
        <w:pStyle w:val="Sraopastraipa"/>
        <w:keepLines/>
        <w:numPr>
          <w:ilvl w:val="0"/>
          <w:numId w:val="3"/>
        </w:numPr>
        <w:spacing w:after="60"/>
        <w:ind w:left="924" w:hanging="357"/>
        <w:contextualSpacing w:val="0"/>
        <w:jc w:val="both"/>
        <w:rPr>
          <w:sz w:val="22"/>
          <w:szCs w:val="22"/>
        </w:rPr>
      </w:pPr>
      <w:r w:rsidRPr="00DF2822">
        <w:rPr>
          <w:sz w:val="22"/>
          <w:szCs w:val="22"/>
        </w:rPr>
        <w:t>Biologiniam apdorojimui tinkamos atliekos krautuvu bus pakraunamos į MVA apdorojimo stoginės viduje esantį lėtaeigį smulkintuvą Eggersmann FORUS SE 250 ar jo analogą. Smulkintuvo našumas – 5 t/val., užimamas pagrindo plotas – 24,8 m</w:t>
      </w:r>
      <w:r w:rsidRPr="00DF2822">
        <w:rPr>
          <w:sz w:val="22"/>
          <w:szCs w:val="22"/>
          <w:vertAlign w:val="superscript"/>
        </w:rPr>
        <w:t>2</w:t>
      </w:r>
      <w:r w:rsidRPr="00DF2822">
        <w:rPr>
          <w:sz w:val="22"/>
          <w:szCs w:val="22"/>
        </w:rPr>
        <w:t>. Smulkintuve bus suplėšomi plastikiniai maišeliai, į kuriuos bus sudėtos MVA, bei atliekos susmulkinamos iki 0-80 mm dydžio frakcijos. Smulkintuve transporteriu slenkančias atliekas nešiojamu purkštuvu sudrėkins iš anksto paruoštu probiotiniu preparatu atsakingas darbuotojas. Probiotikas bus paskleidžiamas visos transporteriu slenkančios MVA masės paviršiuje. Tokiu būdu bus sumažinta atliekų skleidžiamų kvapų emisija.</w:t>
      </w:r>
    </w:p>
    <w:p w14:paraId="3B8D7E39" w14:textId="77777777" w:rsidR="001D5305" w:rsidRPr="00DF2822" w:rsidRDefault="001D5305">
      <w:pPr>
        <w:pStyle w:val="Sraopastraipa"/>
        <w:keepLines/>
        <w:numPr>
          <w:ilvl w:val="0"/>
          <w:numId w:val="3"/>
        </w:numPr>
        <w:spacing w:after="60"/>
        <w:ind w:left="924" w:hanging="357"/>
        <w:contextualSpacing w:val="0"/>
        <w:jc w:val="both"/>
        <w:rPr>
          <w:sz w:val="22"/>
          <w:szCs w:val="22"/>
        </w:rPr>
      </w:pPr>
      <w:r w:rsidRPr="00DF2822">
        <w:rPr>
          <w:sz w:val="22"/>
          <w:szCs w:val="22"/>
        </w:rPr>
        <w:t>Susmulkintos ir probiotiku apdorotos atliekos smulkintuve esančiu transporteriu bus suverčiamos į kaupą (pagrindo plotas 50 m</w:t>
      </w:r>
      <w:r w:rsidRPr="00DF2822">
        <w:rPr>
          <w:sz w:val="22"/>
          <w:szCs w:val="22"/>
          <w:vertAlign w:val="superscript"/>
        </w:rPr>
        <w:t>2</w:t>
      </w:r>
      <w:r w:rsidRPr="00DF2822">
        <w:rPr>
          <w:sz w:val="22"/>
          <w:szCs w:val="22"/>
        </w:rPr>
        <w:t>). Esant poreikiui, biologiniam apdorojimui paruošta MVA masė bus sumaišoma su struktūrine medžiaga – žaliosiomis atliekomis (19 12 12 ir 20 02 01). Su struktūrine medžiaga sumaišytų MVA (19 12 12) kiekis sieks 5270 t/m. Kompostavimui paruošta masė tolimesniam tvarkymui kaušiniu krautuvu bus pervežama į fermentavimo tunelius bei panaudojama biodujų ir kokybiško komposto gamybai. Po atliekų išvežimo, stoginės aikštelės paviršius bus nuvalomas mechaniškai bei dezinfekuojamas.</w:t>
      </w:r>
    </w:p>
    <w:p w14:paraId="3E302B98" w14:textId="77777777" w:rsidR="001D5305" w:rsidRPr="00DF2822" w:rsidRDefault="001D5305" w:rsidP="00841420">
      <w:pPr>
        <w:spacing w:after="60"/>
        <w:ind w:firstLine="567"/>
        <w:jc w:val="both"/>
        <w:rPr>
          <w:bCs/>
          <w:sz w:val="22"/>
          <w:szCs w:val="22"/>
        </w:rPr>
      </w:pPr>
      <w:r w:rsidRPr="00DF2822">
        <w:rPr>
          <w:bCs/>
          <w:sz w:val="22"/>
          <w:szCs w:val="22"/>
        </w:rPr>
        <w:t>Atliekos įvežamos/išvežamos per komunikacinę erdvę. Šioje erdvėje nedarbo metu stovės MVA tvarkymui naudojamas krautuvas. Atliekų išvežimui skirtas transportas į pastatą pakrovimui įvažiuos galu, krovos metu išsiskyrę teršalai bus surenkami pastato ventiliacijos sistemos ir į aplinką išleidžiami apvalyti biofiltre.</w:t>
      </w:r>
    </w:p>
    <w:p w14:paraId="59054CB8" w14:textId="77777777" w:rsidR="001D5305" w:rsidRPr="00DF2822" w:rsidRDefault="001D5305" w:rsidP="00841420">
      <w:pPr>
        <w:spacing w:after="60"/>
        <w:ind w:firstLine="567"/>
        <w:jc w:val="both"/>
        <w:rPr>
          <w:sz w:val="22"/>
          <w:szCs w:val="22"/>
        </w:rPr>
      </w:pPr>
      <w:r w:rsidRPr="00DF2822">
        <w:rPr>
          <w:sz w:val="22"/>
          <w:szCs w:val="22"/>
        </w:rPr>
        <w:t>Darbo pamainos pabaigoje MVA patalpos ir tuščia įranga bus praplaunama aukšto slėgio vandens srove, o kartą per savaitę atliekamas visų paviršių dezinfekavimas natrio hidroksido tirpalu.</w:t>
      </w:r>
    </w:p>
    <w:bookmarkEnd w:id="5"/>
    <w:p w14:paraId="3B5D1B44" w14:textId="77777777" w:rsidR="001D5305" w:rsidRPr="00DF2822" w:rsidRDefault="001D5305" w:rsidP="00841420">
      <w:pPr>
        <w:spacing w:after="60"/>
        <w:ind w:firstLine="567"/>
        <w:jc w:val="both"/>
        <w:rPr>
          <w:i/>
          <w:sz w:val="22"/>
          <w:szCs w:val="22"/>
          <w:u w:val="single"/>
        </w:rPr>
      </w:pPr>
      <w:r w:rsidRPr="00DF2822">
        <w:rPr>
          <w:i/>
          <w:sz w:val="22"/>
          <w:szCs w:val="22"/>
          <w:u w:val="single"/>
        </w:rPr>
        <w:t>Medinių (didelių gabaritų ir pavojingomis medžiagomis neužterštos medienos) atliekų tvarkymas</w:t>
      </w:r>
    </w:p>
    <w:p w14:paraId="7DEBD32B" w14:textId="77777777" w:rsidR="001D5305" w:rsidRPr="00DF2822" w:rsidRDefault="001D5305" w:rsidP="00841420">
      <w:pPr>
        <w:widowControl w:val="0"/>
        <w:spacing w:after="60"/>
        <w:ind w:firstLine="567"/>
        <w:jc w:val="both"/>
        <w:rPr>
          <w:bCs/>
          <w:sz w:val="22"/>
          <w:szCs w:val="22"/>
        </w:rPr>
      </w:pPr>
      <w:r w:rsidRPr="00DF2822">
        <w:rPr>
          <w:iCs/>
          <w:sz w:val="22"/>
          <w:szCs w:val="22"/>
          <w:lang w:eastAsia="ar-SA"/>
        </w:rPr>
        <w:t>Medinės atliekos bus tvarkomos mechaninio rūšiavimo pastato šiaurinėje pusėje įrengtoje atskirtoje 200 m</w:t>
      </w:r>
      <w:r w:rsidRPr="00DF2822">
        <w:rPr>
          <w:iCs/>
          <w:sz w:val="22"/>
          <w:szCs w:val="22"/>
          <w:vertAlign w:val="superscript"/>
          <w:lang w:eastAsia="ar-SA"/>
        </w:rPr>
        <w:t>2</w:t>
      </w:r>
      <w:r w:rsidRPr="00DF2822">
        <w:rPr>
          <w:iCs/>
          <w:sz w:val="22"/>
          <w:szCs w:val="22"/>
          <w:lang w:eastAsia="ar-SA"/>
        </w:rPr>
        <w:t xml:space="preserve"> patalpoje. </w:t>
      </w:r>
      <w:r w:rsidRPr="00DF2822">
        <w:rPr>
          <w:iCs/>
          <w:sz w:val="22"/>
          <w:szCs w:val="22"/>
        </w:rPr>
        <w:t xml:space="preserve">Į šią patalpą bus vežamos medinės didelių gabaritų atliekos (20 03 07) arba pavojingomis medžiagomis neužteršta mediena (20 01 38), kurios bus kaupiamos ir laikomos (veiklos kodas R13 – </w:t>
      </w:r>
      <w:r w:rsidRPr="00DF2822">
        <w:rPr>
          <w:bCs/>
          <w:sz w:val="22"/>
          <w:szCs w:val="22"/>
        </w:rPr>
        <w:t>R1-R12 veiklomis naudoti skirtų atliekų laikymas</w:t>
      </w:r>
      <w:r w:rsidRPr="00DF2822">
        <w:rPr>
          <w:iCs/>
          <w:sz w:val="22"/>
          <w:szCs w:val="22"/>
        </w:rPr>
        <w:t xml:space="preserve">). Vienu metu numatoma laikyti iki 44 t didelių gabaritų atliekų arba iki 45,4 t medienos atliekų. Vienu metu patalpoje bus laikomos tik vieno kodo atliekos, taip pasaugant jas nuo susimaišymo prieš apdorojant mechaniškai. Sukaupus tinkamą kiekį atliekų, jos bus susmulkinamos </w:t>
      </w:r>
      <w:r w:rsidRPr="00DF2822">
        <w:rPr>
          <w:bCs/>
          <w:sz w:val="22"/>
          <w:szCs w:val="22"/>
        </w:rPr>
        <w:t>(kodas R12 - atliekų būsenos ar sudėties pakeitimas, prieš vykdant su jomis bet kurią iš R1-R11 veiklų), o susmulkinta mediena (19 12 12) iki panaudojimo ar išvežimo laikoma kaupe. Didelių gabaritų atliekų perdirbimo darbai bus atliekami naudojant specialų įrenginį – mobilų smulkintuvą HAMMEL VB 650 D ar jo analogą. Įrenginio maksimalus našumas: 15-30 t/val. (priklausomai nuo smulkinamų medienos atliekų rūšies ir segmentų dydžio). Per dieną numatoma susmulkinti iki 10 t atliekų, o per metus – iki 2 000 t. Susmulkinta mediena bus panaudojama kaip struktūrinė medžiaga bioskaidžių atliekų kompostavimui (kaušiniu krautuvu bus pervežama į fermentavimo tunelius) arba tolimesniam tvarkymui perduodama registruotiems atliek tvarkytojams.</w:t>
      </w:r>
    </w:p>
    <w:p w14:paraId="5B112629" w14:textId="77777777" w:rsidR="001D5305" w:rsidRPr="00DF2822" w:rsidRDefault="001D5305" w:rsidP="00BC3DE8">
      <w:pPr>
        <w:widowControl w:val="0"/>
        <w:spacing w:after="60"/>
        <w:ind w:firstLine="567"/>
        <w:jc w:val="both"/>
        <w:rPr>
          <w:bCs/>
          <w:sz w:val="22"/>
          <w:szCs w:val="22"/>
        </w:rPr>
      </w:pPr>
      <w:r w:rsidRPr="00DF2822">
        <w:rPr>
          <w:bCs/>
          <w:sz w:val="22"/>
          <w:szCs w:val="22"/>
        </w:rPr>
        <w:t>Bus apdorojamos tik nepavojingos medinės didelių gabaritų atliekos, identifikavus ir vizualiai įvertinus, kad medienos atliekos nebūtų užterštos pavojingomis cheminėmis medžiagomis. Užterštos pavojingomis cheminėmis medžiagomis atliekos objekte nebus priimamos.</w:t>
      </w:r>
    </w:p>
    <w:p w14:paraId="3BF1D161" w14:textId="77777777" w:rsidR="001D5305" w:rsidRPr="00DF2822" w:rsidRDefault="001D5305" w:rsidP="00BC3DE8">
      <w:pPr>
        <w:widowControl w:val="0"/>
        <w:spacing w:after="60"/>
        <w:ind w:firstLine="567"/>
        <w:jc w:val="both"/>
        <w:rPr>
          <w:bCs/>
          <w:sz w:val="22"/>
          <w:szCs w:val="22"/>
        </w:rPr>
      </w:pPr>
      <w:r w:rsidRPr="00DF2822">
        <w:rPr>
          <w:bCs/>
          <w:sz w:val="22"/>
          <w:szCs w:val="22"/>
        </w:rPr>
        <w:t>Didelių gabaritų atliekų tvarkymo veikla bus vykdoma patalpoje, medinių baldų smulkinimo metu išsiskyrusios dulkės į aplinkos orą nepateks. Šio proceso vanduo nenaudojamas, todėl nuotekos nesusidarys.</w:t>
      </w:r>
    </w:p>
    <w:p w14:paraId="46FA51F3" w14:textId="77777777" w:rsidR="001D5305" w:rsidRPr="00DF2822" w:rsidRDefault="001D5305" w:rsidP="00BC3DE8">
      <w:pPr>
        <w:spacing w:before="120" w:after="60"/>
        <w:ind w:firstLine="567"/>
        <w:jc w:val="both"/>
        <w:rPr>
          <w:i/>
          <w:iCs/>
          <w:spacing w:val="-3"/>
          <w:sz w:val="22"/>
          <w:szCs w:val="22"/>
          <w:u w:val="single"/>
        </w:rPr>
      </w:pPr>
      <w:r w:rsidRPr="00DF2822">
        <w:rPr>
          <w:i/>
          <w:iCs/>
          <w:spacing w:val="-3"/>
          <w:sz w:val="22"/>
          <w:szCs w:val="22"/>
          <w:u w:val="single"/>
        </w:rPr>
        <w:t>Biologiškai skaidžių atliekų biologinis apdorojimas</w:t>
      </w:r>
    </w:p>
    <w:p w14:paraId="0C26BDB5" w14:textId="77777777" w:rsidR="001D5305" w:rsidRPr="00DF2822" w:rsidRDefault="001D5305" w:rsidP="00BC3DE8">
      <w:pPr>
        <w:spacing w:after="60"/>
        <w:ind w:firstLine="567"/>
        <w:jc w:val="both"/>
        <w:rPr>
          <w:spacing w:val="-3"/>
          <w:sz w:val="22"/>
          <w:szCs w:val="22"/>
        </w:rPr>
      </w:pPr>
      <w:bookmarkStart w:id="6" w:name="_Hlk157169715"/>
      <w:r w:rsidRPr="00DF2822">
        <w:rPr>
          <w:spacing w:val="-3"/>
          <w:sz w:val="22"/>
          <w:szCs w:val="22"/>
        </w:rPr>
        <w:lastRenderedPageBreak/>
        <w:t>BSA (20 02 01 ir 19 12 12) sausos fermentacijos su biodujų ir komposto gamyba (kodas R3 – kompostavimas) sistemos našumas ne mažesnis kaip 20 000 t/m. Įrenginių darbas nepertraukiamas.</w:t>
      </w:r>
    </w:p>
    <w:p w14:paraId="454887D8" w14:textId="77777777" w:rsidR="001D5305" w:rsidRPr="00DF2822" w:rsidRDefault="001D5305" w:rsidP="00BC3DE8">
      <w:pPr>
        <w:spacing w:after="60"/>
        <w:ind w:firstLine="567"/>
        <w:jc w:val="both"/>
        <w:rPr>
          <w:spacing w:val="-3"/>
          <w:sz w:val="22"/>
          <w:szCs w:val="22"/>
        </w:rPr>
      </w:pPr>
      <w:r w:rsidRPr="00DF2822">
        <w:rPr>
          <w:spacing w:val="-3"/>
          <w:sz w:val="22"/>
          <w:szCs w:val="22"/>
        </w:rPr>
        <w:t>Atskirtos nuo MKA ir sukauptos aruode bioskaidžios atliekos (19 12 12) autokrautuvu gabenamos į vieną iš laisvų fermentavimo tunelių, kuriame laikomos iki kol bus sukauptas visas kompostavimui reikalingas kiekis. Fermentavimo tuneliuose taip pat laikomos kompostavimui naudojamos žaliosios atliekos (20 02 01). Bioskaidžių atliekų masė kompostavimui ruošiama šalia fermentavimo tunelių esančioje aikštelėje: kaušiniu krautuvu pagal reikiamą proporciją sukraunamas iš MKA atskirtų bioskaidžių atliekų ir žaliųjų atliekų kaupas, jis permaišomas ir paruošta žaliava sukraunama į kompostavimui paruoštą tunelį, aikštelės paviršius nuvalomas mechaniškai. Iš šios masės gaminamas techninis kompostas.</w:t>
      </w:r>
    </w:p>
    <w:p w14:paraId="0A904110" w14:textId="77777777" w:rsidR="001D5305" w:rsidRPr="00DF2822" w:rsidRDefault="001D5305" w:rsidP="00BC3DE8">
      <w:pPr>
        <w:spacing w:after="60"/>
        <w:ind w:firstLine="567"/>
        <w:jc w:val="both"/>
        <w:rPr>
          <w:spacing w:val="-3"/>
          <w:sz w:val="22"/>
          <w:szCs w:val="22"/>
        </w:rPr>
      </w:pPr>
      <w:r w:rsidRPr="00DF2822">
        <w:rPr>
          <w:spacing w:val="-3"/>
          <w:sz w:val="22"/>
          <w:szCs w:val="22"/>
        </w:rPr>
        <w:t>Apdorotos ir struktūrine medžiaga jau sumaišytos MVA kaušiniu krautuvu bus sukraunamos į atskirą fermentavimo tunelį, nei iš MKA atskirta bioskaidi frakcija. Tokiu būdu bus užtikrinama, kad iš MVA bus pagaminama trąša arba kokybiškas kompostas, tinkamas dirvožemio savybių gerinimui.</w:t>
      </w:r>
    </w:p>
    <w:p w14:paraId="5B1CC340" w14:textId="77777777" w:rsidR="001D5305" w:rsidRPr="00DF2822" w:rsidRDefault="001D5305" w:rsidP="00BC3DE8">
      <w:pPr>
        <w:spacing w:after="60"/>
        <w:ind w:firstLine="567"/>
        <w:jc w:val="both"/>
        <w:rPr>
          <w:spacing w:val="-3"/>
          <w:sz w:val="22"/>
          <w:szCs w:val="22"/>
        </w:rPr>
      </w:pPr>
      <w:r w:rsidRPr="00DF2822">
        <w:rPr>
          <w:spacing w:val="-3"/>
          <w:sz w:val="22"/>
          <w:szCs w:val="22"/>
        </w:rPr>
        <w:t>Krautuvu-maišytuvu bei frontaliniu pakrovėju paruošta perdirbimui organine biomase užkraunami fermentaciniai tuneliai ir sandariai uždaromi. Fermentavimo tunelio apatinis sluoksnis užkraunamas struktūrine medžiaga, siekiant sumažinti kanalų užsikišimo tikimybę. Pirmas 3-4 savaites biomasė laistoma. Tam fermentavimo tunelio viršutinėje dalyje įrengta perkolato</w:t>
      </w:r>
      <w:r w:rsidRPr="00DF2822">
        <w:rPr>
          <w:rStyle w:val="Puslapioinaosnuoroda"/>
          <w:spacing w:val="-3"/>
          <w:sz w:val="22"/>
          <w:szCs w:val="22"/>
        </w:rPr>
        <w:footnoteReference w:id="2"/>
      </w:r>
      <w:r w:rsidRPr="00DF2822">
        <w:rPr>
          <w:spacing w:val="-3"/>
          <w:sz w:val="22"/>
          <w:szCs w:val="22"/>
        </w:rPr>
        <w:t xml:space="preserve"> laistymo sistema su purkštukais, tolygiai paskleidžiančiais perkolatą per visą tunelio plotą. Apatinėje fermentavimo tunelio dalyje įrengta perkolato surinkimo/aeravimo sistema. Perkolato „laistymo“ metu, per BSA persisunkęs perkolatas surenkamas ir nuvedamas į buferinę talpą. Per pirmas tris dienas vykstant natūraliam biologiniam procesui pakyla biomasės temperatūra iki 38 </w:t>
      </w:r>
      <w:r w:rsidRPr="00DF2822">
        <w:rPr>
          <w:spacing w:val="-3"/>
          <w:sz w:val="22"/>
          <w:szCs w:val="22"/>
          <w:vertAlign w:val="superscript"/>
        </w:rPr>
        <w:t>0</w:t>
      </w:r>
      <w:r w:rsidRPr="00DF2822">
        <w:rPr>
          <w:spacing w:val="-3"/>
          <w:sz w:val="22"/>
          <w:szCs w:val="22"/>
        </w:rPr>
        <w:t>C, prasideda hidrolizės procesas. Fermentaciniame įrenginyje hidrolizuotos medžiagos iš atliekų su perkolatu, naudojamu laistymui, yra nuplaunamos į nuotekų surinkimo kanalus (surinkimo/aeravimo sistemą), iš kurių tiekiamos į buferines talpas. Perkolatas surenkamas požeminėse 8 m</w:t>
      </w:r>
      <w:r w:rsidRPr="00DF2822">
        <w:rPr>
          <w:spacing w:val="-3"/>
          <w:sz w:val="22"/>
          <w:szCs w:val="22"/>
          <w:vertAlign w:val="superscript"/>
        </w:rPr>
        <w:t>3</w:t>
      </w:r>
      <w:r w:rsidRPr="00DF2822">
        <w:rPr>
          <w:spacing w:val="-3"/>
          <w:sz w:val="22"/>
          <w:szCs w:val="22"/>
        </w:rPr>
        <w:t xml:space="preserve"> buferinėse talpose su dangčiu. Dviem tuneliam įrengta po vieną bendrą buferinę talpą, viso yra 8 tokios talpos.</w:t>
      </w:r>
    </w:p>
    <w:p w14:paraId="797B502E" w14:textId="77777777" w:rsidR="001D5305" w:rsidRPr="00DF2822" w:rsidRDefault="001D5305" w:rsidP="00BC3DE8">
      <w:pPr>
        <w:spacing w:after="60"/>
        <w:ind w:firstLine="567"/>
        <w:jc w:val="both"/>
        <w:rPr>
          <w:spacing w:val="-3"/>
          <w:sz w:val="22"/>
          <w:szCs w:val="22"/>
        </w:rPr>
      </w:pPr>
      <w:r w:rsidRPr="00DF2822">
        <w:rPr>
          <w:spacing w:val="-3"/>
          <w:sz w:val="22"/>
          <w:szCs w:val="22"/>
        </w:rPr>
        <w:t>Didžiausias metano kiekis išsiskiria iš acto rūgšties, todėl fermentavimo tuneliuose sudaromos palankios sąlygos acetogenezės</w:t>
      </w:r>
      <w:r w:rsidRPr="00DF2822">
        <w:rPr>
          <w:rStyle w:val="Puslapioinaosnuoroda"/>
          <w:spacing w:val="-3"/>
          <w:sz w:val="22"/>
          <w:szCs w:val="22"/>
        </w:rPr>
        <w:footnoteReference w:id="3"/>
      </w:r>
      <w:r w:rsidRPr="00DF2822">
        <w:rPr>
          <w:spacing w:val="-3"/>
          <w:sz w:val="22"/>
          <w:szCs w:val="22"/>
        </w:rPr>
        <w:t xml:space="preserve"> vyksmui. Tuneliuose vykstantys acetogenezės etapai skirstomi į intensyvios, vidutinės (kontroliuojamos) ir lėtos stadijos grupes. Intensyvios acetogenezės metu išsiskyrusiame perkolate BDS</w:t>
      </w:r>
      <w:r w:rsidRPr="00DF2822">
        <w:rPr>
          <w:spacing w:val="-3"/>
          <w:sz w:val="22"/>
          <w:szCs w:val="22"/>
          <w:vertAlign w:val="subscript"/>
        </w:rPr>
        <w:t>7</w:t>
      </w:r>
      <w:r w:rsidRPr="00DF2822">
        <w:rPr>
          <w:spacing w:val="-3"/>
          <w:sz w:val="22"/>
          <w:szCs w:val="22"/>
        </w:rPr>
        <w:t xml:space="preserve"> koncentracija yra 20 000 mg/O</w:t>
      </w:r>
      <w:r w:rsidRPr="00DF2822">
        <w:rPr>
          <w:spacing w:val="-3"/>
          <w:sz w:val="22"/>
          <w:szCs w:val="22"/>
          <w:vertAlign w:val="subscript"/>
        </w:rPr>
        <w:t>2</w:t>
      </w:r>
      <w:r w:rsidRPr="00DF2822">
        <w:rPr>
          <w:spacing w:val="-3"/>
          <w:sz w:val="22"/>
          <w:szCs w:val="22"/>
        </w:rPr>
        <w:t>l, vidutinės stadijos metu – 8 000÷10 000 mg/O</w:t>
      </w:r>
      <w:r w:rsidRPr="00DF2822">
        <w:rPr>
          <w:spacing w:val="-3"/>
          <w:sz w:val="22"/>
          <w:szCs w:val="22"/>
          <w:vertAlign w:val="subscript"/>
        </w:rPr>
        <w:t>2</w:t>
      </w:r>
      <w:r w:rsidRPr="00DF2822">
        <w:rPr>
          <w:spacing w:val="-3"/>
          <w:sz w:val="22"/>
          <w:szCs w:val="22"/>
        </w:rPr>
        <w:t>l, lėtos stadijos metu – 3 000÷5 000 mg/O</w:t>
      </w:r>
      <w:r w:rsidRPr="00DF2822">
        <w:rPr>
          <w:spacing w:val="-3"/>
          <w:sz w:val="22"/>
          <w:szCs w:val="22"/>
          <w:vertAlign w:val="subscript"/>
        </w:rPr>
        <w:t>2</w:t>
      </w:r>
      <w:r w:rsidRPr="00DF2822">
        <w:rPr>
          <w:spacing w:val="-3"/>
          <w:sz w:val="22"/>
          <w:szCs w:val="22"/>
        </w:rPr>
        <w:t>l. Kadangi tuneliai užkraunami cikliškai po vieną, kiekvienam iš jų vyksta skirtingi skaidymo etapai, o bendrai iš visų tunelių surenkamo perkolato kiekis ir sudėtis yra gana pastovūs. Per dieną tuneliuose išlaistoma 160-240 m</w:t>
      </w:r>
      <w:r w:rsidRPr="00DF2822">
        <w:rPr>
          <w:spacing w:val="-3"/>
          <w:sz w:val="22"/>
          <w:szCs w:val="22"/>
          <w:vertAlign w:val="superscript"/>
        </w:rPr>
        <w:t>3</w:t>
      </w:r>
      <w:r w:rsidRPr="00DF2822">
        <w:rPr>
          <w:spacing w:val="-3"/>
          <w:sz w:val="22"/>
          <w:szCs w:val="22"/>
        </w:rPr>
        <w:t xml:space="preserve"> perkolato, kuriame vid. BDS</w:t>
      </w:r>
      <w:r w:rsidRPr="00DF2822">
        <w:rPr>
          <w:spacing w:val="-3"/>
          <w:sz w:val="22"/>
          <w:szCs w:val="22"/>
          <w:vertAlign w:val="subscript"/>
        </w:rPr>
        <w:t>7</w:t>
      </w:r>
      <w:r w:rsidRPr="00DF2822">
        <w:rPr>
          <w:spacing w:val="-3"/>
          <w:sz w:val="22"/>
          <w:szCs w:val="22"/>
        </w:rPr>
        <w:t xml:space="preserve"> koncentracija 10 000-12 000 mg/O</w:t>
      </w:r>
      <w:r w:rsidRPr="00DF2822">
        <w:rPr>
          <w:spacing w:val="-3"/>
          <w:sz w:val="22"/>
          <w:szCs w:val="22"/>
          <w:vertAlign w:val="subscript"/>
        </w:rPr>
        <w:t>2</w:t>
      </w:r>
      <w:r w:rsidRPr="00DF2822">
        <w:rPr>
          <w:spacing w:val="-3"/>
          <w:sz w:val="22"/>
          <w:szCs w:val="22"/>
        </w:rPr>
        <w:t>l. Tiek MKA, tiek MVA kompostavimui paruoštoje masėje organinių medžiagų kiekis panašus, tik MKA yra daugiau priemaišų, todėl į jas įmaišomas kiek mažesnis struktūrinės medžiagos kiekis. Iš abiejų tipų atliekų masės išsiskyrusio perkolato sudėtis yra analogiška.</w:t>
      </w:r>
    </w:p>
    <w:p w14:paraId="0ABFDE10" w14:textId="77777777" w:rsidR="001D5305" w:rsidRPr="00DF2822" w:rsidRDefault="001D5305" w:rsidP="00BC3DE8">
      <w:pPr>
        <w:spacing w:after="60"/>
        <w:ind w:firstLine="567"/>
        <w:jc w:val="both"/>
        <w:rPr>
          <w:spacing w:val="-3"/>
          <w:sz w:val="22"/>
          <w:szCs w:val="22"/>
        </w:rPr>
      </w:pPr>
      <w:r w:rsidRPr="00DF2822">
        <w:rPr>
          <w:spacing w:val="-3"/>
          <w:sz w:val="22"/>
          <w:szCs w:val="22"/>
        </w:rPr>
        <w:t>Fermentavimo tuneliuose susidarančios biodujos surenkamos ir nuvedamos į biodujų saugyklas. Iš buferinių talpų perkolatas su jame ištirpusiomis organinėmis medžiagomis filtruojamas ir tam tikru periodiškumu tiekiamas į du bioreaktorius (perkolato talpas). Bioreaktorių darbinis tūris po 2200 m</w:t>
      </w:r>
      <w:r w:rsidRPr="00DF2822">
        <w:rPr>
          <w:spacing w:val="-3"/>
          <w:sz w:val="22"/>
          <w:szCs w:val="22"/>
          <w:vertAlign w:val="superscript"/>
        </w:rPr>
        <w:t>3</w:t>
      </w:r>
      <w:r w:rsidRPr="00DF2822">
        <w:rPr>
          <w:spacing w:val="-3"/>
          <w:sz w:val="22"/>
          <w:szCs w:val="22"/>
        </w:rPr>
        <w:t>. Buferinėje talpoje ir filtre susidarantis oro mišinys nuvedamas į alsuoklį. Alsuoklio antžeminis žiedas užpildytas spygliuočių žievės užpildu.</w:t>
      </w:r>
      <w:bookmarkEnd w:id="6"/>
    </w:p>
    <w:p w14:paraId="7DB6CE45" w14:textId="77777777" w:rsidR="001D5305" w:rsidRPr="00DF2822" w:rsidRDefault="001D5305" w:rsidP="00BC3DE8">
      <w:pPr>
        <w:spacing w:after="60"/>
        <w:ind w:firstLine="567"/>
        <w:jc w:val="both"/>
        <w:rPr>
          <w:spacing w:val="-3"/>
          <w:sz w:val="22"/>
          <w:szCs w:val="22"/>
        </w:rPr>
      </w:pPr>
      <w:bookmarkStart w:id="7" w:name="_Hlk157169802"/>
      <w:r w:rsidRPr="00DF2822">
        <w:rPr>
          <w:spacing w:val="-3"/>
          <w:sz w:val="22"/>
          <w:szCs w:val="22"/>
        </w:rPr>
        <w:t>Buferinėse talpose ir bioreaktoriuose vienu metu saugoma iki 2232 m</w:t>
      </w:r>
      <w:r w:rsidRPr="00DF2822">
        <w:rPr>
          <w:spacing w:val="-3"/>
          <w:sz w:val="22"/>
          <w:szCs w:val="22"/>
          <w:vertAlign w:val="superscript"/>
        </w:rPr>
        <w:t>3</w:t>
      </w:r>
      <w:r w:rsidRPr="00DF2822">
        <w:rPr>
          <w:spacing w:val="-3"/>
          <w:sz w:val="22"/>
          <w:szCs w:val="22"/>
        </w:rPr>
        <w:t xml:space="preserve"> perkolato, t.y., talpos užpildomos iki pusės. Perkolato lygio stebėjimui kiekvienoje iš talpų (tiek buferinių, tiek bioreaktorių) įrengti lygio jutikliai. Talpose perkolato kiekiui užpildžius daugiau kaip pusę jų tūrio, dalis (iki 50 %) perkolato nuvedama į </w:t>
      </w:r>
      <w:r w:rsidRPr="00DF2822">
        <w:rPr>
          <w:sz w:val="22"/>
          <w:szCs w:val="22"/>
        </w:rPr>
        <w:t>Telšių regioninio nepavojingų atliekų sąvartyno filtrato tinklus.</w:t>
      </w:r>
    </w:p>
    <w:p w14:paraId="691431B0" w14:textId="77777777" w:rsidR="001D5305" w:rsidRPr="00DF2822" w:rsidRDefault="001D5305" w:rsidP="00BC3DE8">
      <w:pPr>
        <w:spacing w:after="60"/>
        <w:ind w:firstLine="567"/>
        <w:jc w:val="both"/>
        <w:rPr>
          <w:spacing w:val="-3"/>
          <w:sz w:val="22"/>
          <w:szCs w:val="22"/>
        </w:rPr>
      </w:pPr>
      <w:r w:rsidRPr="00DF2822">
        <w:rPr>
          <w:spacing w:val="-3"/>
          <w:sz w:val="22"/>
          <w:szCs w:val="22"/>
        </w:rPr>
        <w:t xml:space="preserve">Stabili perkolato temperatūra biorekatoriuose palaikoma išoriniu šilumokaičiu. Talpose perkolatas maišomas cirkuliaciniais siurbliais bei šoninėmis maišyklėmis. Bioreaktoriuose vyksta metanogenezė, t.y., metano bakterijos skaido perkolate esančias organines medžiagas (pagrinde – acto rūgštį) į metaną, išsiskiria biodujos. Jos kaupiamos ant bioreaktorių įrengtose biodujų talpose. Tokiu būdu pagamintose biodujose metano kiekis svyruoja 65-70 proc., o sieros </w:t>
      </w:r>
      <w:r w:rsidRPr="00DF2822">
        <w:rPr>
          <w:spacing w:val="-3"/>
          <w:sz w:val="22"/>
          <w:szCs w:val="22"/>
        </w:rPr>
        <w:lastRenderedPageBreak/>
        <w:t>vandenilio ne daugiau kaip 200 ppm, todėl biodujos tinkamos deginti kogeneraciniuose įrenginiuose ir papildomas valymas nuo sieros vandenio nebūtinas. Tai būdinga tik dvifaziam sausam anaerobiniam pūdymo ir biodujų gamybos procesui. Vidutinė bioreaktorių apkrova BDS</w:t>
      </w:r>
      <w:r w:rsidRPr="00DF2822">
        <w:rPr>
          <w:spacing w:val="-3"/>
          <w:sz w:val="22"/>
          <w:szCs w:val="22"/>
          <w:vertAlign w:val="subscript"/>
        </w:rPr>
        <w:t xml:space="preserve">7 </w:t>
      </w:r>
      <w:r w:rsidRPr="00DF2822">
        <w:rPr>
          <w:spacing w:val="-3"/>
          <w:sz w:val="22"/>
          <w:szCs w:val="22"/>
        </w:rPr>
        <w:t>yra 7 280 kg/d. Biologinio atliekų apdorojimo įrenginiai suprojektuoti taip, kad iš vienos tonos organinių sausų medžiagų būtų pagaminta ne mažiau kaip 175 m</w:t>
      </w:r>
      <w:r w:rsidRPr="00DF2822">
        <w:rPr>
          <w:spacing w:val="-3"/>
          <w:sz w:val="22"/>
          <w:szCs w:val="22"/>
          <w:vertAlign w:val="superscript"/>
        </w:rPr>
        <w:t>3</w:t>
      </w:r>
      <w:r w:rsidRPr="00DF2822">
        <w:rPr>
          <w:spacing w:val="-3"/>
          <w:sz w:val="22"/>
          <w:szCs w:val="22"/>
        </w:rPr>
        <w:t xml:space="preserve"> metano.</w:t>
      </w:r>
    </w:p>
    <w:p w14:paraId="46C31A42" w14:textId="77777777" w:rsidR="001D5305" w:rsidRPr="00DF2822" w:rsidRDefault="001D5305" w:rsidP="00BC3DE8">
      <w:pPr>
        <w:spacing w:after="60"/>
        <w:ind w:firstLine="567"/>
        <w:jc w:val="both"/>
        <w:rPr>
          <w:spacing w:val="-3"/>
          <w:sz w:val="22"/>
          <w:szCs w:val="22"/>
        </w:rPr>
      </w:pPr>
      <w:r w:rsidRPr="00DF2822">
        <w:rPr>
          <w:spacing w:val="-3"/>
          <w:sz w:val="22"/>
          <w:szCs w:val="22"/>
        </w:rPr>
        <w:t>Anaerobinio pūdymo procese gautos biodujos surenkamos į biodujų saugyklas, esančias virš bioreaktorių ir toliau nuvedamos į biodujų analizavimo įrenginį. Iš biodujų per kondensato surinkimo sistemą pašalinus vandenį, biodujos tiekiamos į elektros generatorių ir gaminama elektros energija.</w:t>
      </w:r>
    </w:p>
    <w:p w14:paraId="45D33057" w14:textId="77777777" w:rsidR="001D5305" w:rsidRPr="00DF2822" w:rsidRDefault="001D5305" w:rsidP="00BC3DE8">
      <w:pPr>
        <w:spacing w:after="60"/>
        <w:ind w:firstLine="567"/>
        <w:jc w:val="both"/>
        <w:rPr>
          <w:spacing w:val="-3"/>
          <w:sz w:val="22"/>
          <w:szCs w:val="22"/>
        </w:rPr>
      </w:pPr>
      <w:r w:rsidRPr="00DF2822">
        <w:rPr>
          <w:spacing w:val="-3"/>
          <w:sz w:val="22"/>
          <w:szCs w:val="22"/>
        </w:rPr>
        <w:t>Fermentavimo tuneliuose vykstančių procesų grafikas:</w:t>
      </w:r>
    </w:p>
    <w:p w14:paraId="51F255B1" w14:textId="77777777" w:rsidR="001D5305" w:rsidRPr="00DF2822" w:rsidRDefault="001D5305">
      <w:pPr>
        <w:pStyle w:val="Sraopastraipa"/>
        <w:numPr>
          <w:ilvl w:val="0"/>
          <w:numId w:val="3"/>
        </w:numPr>
        <w:spacing w:after="60"/>
        <w:contextualSpacing w:val="0"/>
        <w:jc w:val="both"/>
        <w:rPr>
          <w:spacing w:val="-3"/>
          <w:sz w:val="22"/>
          <w:szCs w:val="22"/>
        </w:rPr>
      </w:pPr>
      <w:r w:rsidRPr="00DF2822">
        <w:rPr>
          <w:spacing w:val="-3"/>
          <w:sz w:val="22"/>
          <w:szCs w:val="22"/>
        </w:rPr>
        <w:t>Užkrovimas – 4 paros;</w:t>
      </w:r>
    </w:p>
    <w:p w14:paraId="58CE4A34" w14:textId="77777777" w:rsidR="001D5305" w:rsidRPr="00DF2822" w:rsidRDefault="001D5305">
      <w:pPr>
        <w:pStyle w:val="Sraopastraipa"/>
        <w:numPr>
          <w:ilvl w:val="0"/>
          <w:numId w:val="3"/>
        </w:numPr>
        <w:spacing w:after="60"/>
        <w:contextualSpacing w:val="0"/>
        <w:jc w:val="both"/>
        <w:rPr>
          <w:spacing w:val="-3"/>
          <w:sz w:val="22"/>
          <w:szCs w:val="22"/>
        </w:rPr>
      </w:pPr>
      <w:r w:rsidRPr="00DF2822">
        <w:rPr>
          <w:spacing w:val="-3"/>
          <w:sz w:val="22"/>
          <w:szCs w:val="22"/>
        </w:rPr>
        <w:t>Laistymas perkolatu – 28 paros;</w:t>
      </w:r>
    </w:p>
    <w:p w14:paraId="7D01A419" w14:textId="77777777" w:rsidR="001D5305" w:rsidRPr="00DF2822" w:rsidRDefault="001D5305">
      <w:pPr>
        <w:pStyle w:val="Sraopastraipa"/>
        <w:numPr>
          <w:ilvl w:val="0"/>
          <w:numId w:val="3"/>
        </w:numPr>
        <w:spacing w:after="60"/>
        <w:contextualSpacing w:val="0"/>
        <w:jc w:val="both"/>
        <w:rPr>
          <w:spacing w:val="-3"/>
          <w:sz w:val="22"/>
          <w:szCs w:val="22"/>
        </w:rPr>
      </w:pPr>
      <w:r w:rsidRPr="00DF2822">
        <w:rPr>
          <w:spacing w:val="-3"/>
          <w:sz w:val="22"/>
          <w:szCs w:val="22"/>
        </w:rPr>
        <w:t>Aeravimas – 31 para;</w:t>
      </w:r>
    </w:p>
    <w:p w14:paraId="430152E9" w14:textId="77777777" w:rsidR="001D5305" w:rsidRPr="00DF2822" w:rsidRDefault="001D5305">
      <w:pPr>
        <w:pStyle w:val="Sraopastraipa"/>
        <w:numPr>
          <w:ilvl w:val="0"/>
          <w:numId w:val="3"/>
        </w:numPr>
        <w:spacing w:after="60"/>
        <w:contextualSpacing w:val="0"/>
        <w:jc w:val="both"/>
        <w:rPr>
          <w:spacing w:val="-3"/>
          <w:sz w:val="22"/>
          <w:szCs w:val="22"/>
        </w:rPr>
      </w:pPr>
      <w:r w:rsidRPr="00DF2822">
        <w:rPr>
          <w:spacing w:val="-3"/>
          <w:sz w:val="22"/>
          <w:szCs w:val="22"/>
        </w:rPr>
        <w:t>Iškrovimas – 1 para;</w:t>
      </w:r>
    </w:p>
    <w:p w14:paraId="24D689FD" w14:textId="77777777" w:rsidR="001D5305" w:rsidRPr="00DF2822" w:rsidRDefault="001D5305">
      <w:pPr>
        <w:pStyle w:val="Sraopastraipa"/>
        <w:numPr>
          <w:ilvl w:val="0"/>
          <w:numId w:val="3"/>
        </w:numPr>
        <w:spacing w:after="60"/>
        <w:contextualSpacing w:val="0"/>
        <w:jc w:val="both"/>
        <w:rPr>
          <w:spacing w:val="-3"/>
          <w:sz w:val="22"/>
          <w:szCs w:val="22"/>
          <w:lang w:val="fr-FR"/>
        </w:rPr>
      </w:pPr>
      <w:r w:rsidRPr="00DF2822">
        <w:rPr>
          <w:spacing w:val="-3"/>
          <w:sz w:val="22"/>
          <w:szCs w:val="22"/>
          <w:lang w:val="fr-FR"/>
        </w:rPr>
        <w:t>Tarpas tarp pakartotino fermentatorių (tunelių) užkrovimo – 1 para.</w:t>
      </w:r>
    </w:p>
    <w:p w14:paraId="5578847A" w14:textId="77777777" w:rsidR="001D5305" w:rsidRPr="00DF2822" w:rsidRDefault="001D5305" w:rsidP="00BC3DE8">
      <w:pPr>
        <w:spacing w:after="60"/>
        <w:ind w:firstLine="567"/>
        <w:jc w:val="both"/>
        <w:rPr>
          <w:spacing w:val="-3"/>
          <w:sz w:val="22"/>
          <w:szCs w:val="22"/>
        </w:rPr>
      </w:pPr>
      <w:r w:rsidRPr="00DF2822">
        <w:rPr>
          <w:spacing w:val="-3"/>
          <w:sz w:val="22"/>
          <w:szCs w:val="22"/>
        </w:rPr>
        <w:t>Viso atliekų biologinio apdorojimo proceso trukmė yra 65 paros. Vos per metus įrenginyje galima atlikti iki 74 BSA kompostavimo ciklų, t.y., tiek užkrauti tunelių.</w:t>
      </w:r>
    </w:p>
    <w:p w14:paraId="0B7F26CC" w14:textId="77777777" w:rsidR="001D5305" w:rsidRPr="00DF2822" w:rsidRDefault="001D5305" w:rsidP="00BC3DE8">
      <w:pPr>
        <w:spacing w:after="60"/>
        <w:ind w:firstLine="567"/>
        <w:jc w:val="both"/>
        <w:rPr>
          <w:spacing w:val="-3"/>
          <w:sz w:val="22"/>
          <w:szCs w:val="22"/>
        </w:rPr>
      </w:pPr>
      <w:r w:rsidRPr="00DF2822">
        <w:rPr>
          <w:spacing w:val="-3"/>
          <w:sz w:val="22"/>
          <w:szCs w:val="22"/>
        </w:rPr>
        <w:t xml:space="preserve">Pasibaigus atliekų anaerobinio apdorojimo procesui jos higienizuojamos: atliekos 1 val. išlaikomos ne žemesnėje nei 70 </w:t>
      </w:r>
      <w:r w:rsidRPr="00DF2822">
        <w:rPr>
          <w:spacing w:val="-3"/>
          <w:sz w:val="22"/>
          <w:szCs w:val="22"/>
          <w:vertAlign w:val="superscript"/>
        </w:rPr>
        <w:t>0</w:t>
      </w:r>
      <w:r w:rsidRPr="00DF2822">
        <w:rPr>
          <w:spacing w:val="-3"/>
          <w:sz w:val="22"/>
          <w:szCs w:val="22"/>
        </w:rPr>
        <w:t>C temperatūroje. Tinkamas temperatūrinis režimas užtikrinamas tiekiant karštą orą; temperatūros jutikliais stebima tiek tiekiamo oro temperatūra, tiek temperatūra fermentavimo tunelio viduje.</w:t>
      </w:r>
    </w:p>
    <w:p w14:paraId="280017DC" w14:textId="77777777" w:rsidR="001D5305" w:rsidRPr="00DF2822" w:rsidRDefault="001D5305" w:rsidP="00BC3DE8">
      <w:pPr>
        <w:spacing w:after="60"/>
        <w:ind w:firstLine="567"/>
        <w:jc w:val="both"/>
        <w:rPr>
          <w:spacing w:val="-3"/>
          <w:sz w:val="22"/>
          <w:szCs w:val="22"/>
        </w:rPr>
      </w:pPr>
      <w:r w:rsidRPr="00DF2822">
        <w:rPr>
          <w:spacing w:val="-3"/>
          <w:sz w:val="22"/>
          <w:szCs w:val="22"/>
        </w:rPr>
        <w:t>Sklandaus atliekų biologinio apdorojimo proceso užtikrinimui, kompostavimo įrangoje įrengtais jutikliais sekama, temperatūra, slėgis, talpų užpildymo lygis ir pan.</w:t>
      </w:r>
    </w:p>
    <w:bookmarkEnd w:id="7"/>
    <w:p w14:paraId="26A00BCB" w14:textId="77777777" w:rsidR="001D5305" w:rsidRPr="00DF2822" w:rsidRDefault="001D5305" w:rsidP="00BC3DE8">
      <w:pPr>
        <w:spacing w:after="60"/>
        <w:ind w:firstLine="567"/>
        <w:jc w:val="both"/>
        <w:rPr>
          <w:spacing w:val="-3"/>
          <w:sz w:val="22"/>
          <w:szCs w:val="22"/>
        </w:rPr>
      </w:pPr>
      <w:r w:rsidRPr="00DF2822">
        <w:rPr>
          <w:spacing w:val="-3"/>
          <w:sz w:val="22"/>
          <w:szCs w:val="22"/>
        </w:rPr>
        <w:t xml:space="preserve">Objekte sukomplektuota konteinerinio išpildymo kogeneracinė jėgainė. </w:t>
      </w:r>
      <w:r w:rsidRPr="00DF2822">
        <w:rPr>
          <w:sz w:val="22"/>
          <w:szCs w:val="22"/>
        </w:rPr>
        <w:t xml:space="preserve">Kogeneratoriuje deginamos objekte biologinio apdorojimo metu susidariusios biodujos. Taip pat numatoma deginti Telšių regiono nepavojingų atliekų sąvartyno kaupe susidariusias ir surinktas dujas. </w:t>
      </w:r>
      <w:r w:rsidRPr="00DF2822">
        <w:rPr>
          <w:spacing w:val="-3"/>
          <w:sz w:val="22"/>
          <w:szCs w:val="22"/>
        </w:rPr>
        <w:t>Jėgainės pagaminta elektros energija tiekiama tiek UAB „Telšių regiono atliekų tvarkymo centras“ vidaus vartojimui, tiek į elektros tinklų sistemą. Jėgainės gaminama šiluminė energija naudojama pašildyti tiekiamą į bioreaktorių perkolatą bei užduotos temperatūros palaikymui juose. Jėgainė turi avarinį aušinimo kontūrą nepanaudotos šilumos nuvedimui. Kogeneracinės jėgainės maksimalus elektrinis galingumas 400 kW.</w:t>
      </w:r>
    </w:p>
    <w:p w14:paraId="64F13F6A" w14:textId="77777777" w:rsidR="001D5305" w:rsidRPr="00DF2822" w:rsidRDefault="001D5305" w:rsidP="00BC3DE8">
      <w:pPr>
        <w:spacing w:after="60"/>
        <w:ind w:firstLine="567"/>
        <w:jc w:val="both"/>
        <w:rPr>
          <w:spacing w:val="-3"/>
          <w:sz w:val="22"/>
          <w:szCs w:val="22"/>
        </w:rPr>
      </w:pPr>
      <w:r w:rsidRPr="00DF2822">
        <w:rPr>
          <w:spacing w:val="-3"/>
          <w:sz w:val="22"/>
          <w:szCs w:val="22"/>
        </w:rPr>
        <w:t>Generavimo šaltinio avarijos atveju yra numatyta biodujų sudeginimo žvakė.</w:t>
      </w:r>
    </w:p>
    <w:p w14:paraId="161AA917" w14:textId="77777777" w:rsidR="001D5305" w:rsidRPr="00DF2822" w:rsidRDefault="001D5305" w:rsidP="00BC3DE8">
      <w:pPr>
        <w:spacing w:after="60"/>
        <w:ind w:firstLine="567"/>
        <w:jc w:val="both"/>
        <w:rPr>
          <w:spacing w:val="-3"/>
          <w:sz w:val="22"/>
          <w:szCs w:val="22"/>
          <w:lang w:val="fr-FR"/>
        </w:rPr>
      </w:pPr>
      <w:r w:rsidRPr="00DF2822">
        <w:rPr>
          <w:spacing w:val="-3"/>
          <w:sz w:val="22"/>
          <w:szCs w:val="22"/>
          <w:lang w:val="fr-FR"/>
        </w:rPr>
        <w:t>Po 3-4 savaičių pasibaigus hidrolizei biomasė paliekama tame pačiame fermentatoriuje. Pradedamas intensyvus kompostavimo procesas naudojant aeraciją. Šviežias oras intensyviai paduodamas per aukščiau įrengtas ventiliacines angas ir ištraukiamas per nuotekų surinkimo kanalus (surinkimo/aeravimo sistemą), esančius grindyse, sudarant vakuumą. Iš fermentavimo tunelių ištraukiamas oras tiekiamas į biofiltrus ir išvalytas išmetamas į lauką. Biofiltrų paviršiaus plotas – 72 m</w:t>
      </w:r>
      <w:r w:rsidRPr="00DF2822">
        <w:rPr>
          <w:spacing w:val="-3"/>
          <w:sz w:val="22"/>
          <w:szCs w:val="22"/>
          <w:vertAlign w:val="superscript"/>
          <w:lang w:val="fr-FR"/>
        </w:rPr>
        <w:t>2</w:t>
      </w:r>
      <w:r w:rsidRPr="00DF2822">
        <w:rPr>
          <w:spacing w:val="-3"/>
          <w:sz w:val="22"/>
          <w:szCs w:val="22"/>
          <w:lang w:val="fr-FR"/>
        </w:rPr>
        <w:t>. Biofiltrai užpildyti spygliuočių žievės užpildu. Į biofiltrus tiekiamo oro kiekis atitinka ventiliatorių našumą – 2 500 m</w:t>
      </w:r>
      <w:r w:rsidRPr="00DF2822">
        <w:rPr>
          <w:spacing w:val="-3"/>
          <w:sz w:val="22"/>
          <w:szCs w:val="22"/>
          <w:vertAlign w:val="superscript"/>
          <w:lang w:val="fr-FR"/>
        </w:rPr>
        <w:t>3</w:t>
      </w:r>
      <w:r w:rsidRPr="00DF2822">
        <w:rPr>
          <w:spacing w:val="-3"/>
          <w:sz w:val="22"/>
          <w:szCs w:val="22"/>
          <w:lang w:val="fr-FR"/>
        </w:rPr>
        <w:t>/val. (vieno ventiliatoriaus). Vienu metu dirba dvi orapūtės. Tokiu būdu į biofiltrus tiekimo oro srautas yra 5 000 m</w:t>
      </w:r>
      <w:r w:rsidRPr="00DF2822">
        <w:rPr>
          <w:spacing w:val="-3"/>
          <w:sz w:val="22"/>
          <w:szCs w:val="22"/>
          <w:vertAlign w:val="superscript"/>
          <w:lang w:val="fr-FR"/>
        </w:rPr>
        <w:t>3</w:t>
      </w:r>
      <w:r w:rsidRPr="00DF2822">
        <w:rPr>
          <w:spacing w:val="-3"/>
          <w:sz w:val="22"/>
          <w:szCs w:val="22"/>
          <w:lang w:val="fr-FR"/>
        </w:rPr>
        <w:t xml:space="preserve">/val. Oras tiekiamas į apatinėje biofiltro dalyje oro paskirstymo sistemą. Kompostavimo metu natūralaus biologinio proceso eigoje temperatūra tunelyje pakyla iki 75 </w:t>
      </w:r>
      <w:r w:rsidRPr="00DF2822">
        <w:rPr>
          <w:spacing w:val="-3"/>
          <w:sz w:val="22"/>
          <w:szCs w:val="22"/>
          <w:vertAlign w:val="superscript"/>
          <w:lang w:val="fr-FR"/>
        </w:rPr>
        <w:t>0</w:t>
      </w:r>
      <w:r w:rsidRPr="00DF2822">
        <w:rPr>
          <w:spacing w:val="-3"/>
          <w:sz w:val="22"/>
          <w:szCs w:val="22"/>
          <w:lang w:val="fr-FR"/>
        </w:rPr>
        <w:t xml:space="preserve">C. Temperatūra reguliuojama į tunelį tiekiant lauko orą arba cirkuliuojamą orą bei jį išsiurbiant iš tunelio. Procesas trunka 4-5 savaites. Kompostavimo proceso pabaigoje biomasėje drėgmės kiekis sumažėja iki 50 proc. </w:t>
      </w:r>
    </w:p>
    <w:p w14:paraId="17D59A32" w14:textId="77777777" w:rsidR="001D5305" w:rsidRPr="00DF2822" w:rsidRDefault="001D5305" w:rsidP="00FB254D">
      <w:pPr>
        <w:spacing w:after="60"/>
        <w:ind w:firstLine="567"/>
        <w:jc w:val="both"/>
        <w:rPr>
          <w:spacing w:val="-3"/>
          <w:sz w:val="22"/>
          <w:szCs w:val="22"/>
          <w:lang w:val="fr-FR"/>
        </w:rPr>
      </w:pPr>
      <w:r w:rsidRPr="00DF2822">
        <w:rPr>
          <w:spacing w:val="-3"/>
          <w:sz w:val="22"/>
          <w:szCs w:val="22"/>
          <w:lang w:val="fr-FR"/>
        </w:rPr>
        <w:t>Siekiant sumažinti nemalonių kvapų išmetimą į aplinką, iš įrenginių nutrauktas oras prieš išleidimą į aplinką yra praleidžiamas per biofiltrus. Pasibaigus intensyviam kompostavimo procesui uždaroje patalpoje iš anaerobinio pūdymo įrenginių iškrauta BSA frakcija toliau kompostuojama atviruose aruodo tipo kompostavimo įrenginiuose su įrengta grindyse aeravimo ir sunkos surinkimo sistema. Iš MKA ir MVA pagamintas kompostas tarpusavyje nemaišomas, brandinimo aikštelėje stabilizuojamas atskiruose kaupuose, kurie atskirti pertvara.</w:t>
      </w:r>
    </w:p>
    <w:p w14:paraId="78892489" w14:textId="77777777" w:rsidR="001D5305" w:rsidRPr="00DF2822" w:rsidRDefault="001D5305" w:rsidP="00FB254D">
      <w:pPr>
        <w:spacing w:after="60"/>
        <w:ind w:firstLine="567"/>
        <w:jc w:val="both"/>
        <w:rPr>
          <w:spacing w:val="-3"/>
          <w:sz w:val="22"/>
          <w:szCs w:val="22"/>
          <w:lang w:val="fr-FR"/>
        </w:rPr>
      </w:pPr>
      <w:bookmarkStart w:id="8" w:name="_Hlk157169839"/>
      <w:r w:rsidRPr="00DF2822">
        <w:rPr>
          <w:spacing w:val="-3"/>
          <w:sz w:val="22"/>
          <w:szCs w:val="22"/>
          <w:lang w:val="fr-FR"/>
        </w:rPr>
        <w:t xml:space="preserve">Kompostavimo stadija trunka 3-4 savaites. Iš galutinai stabilizuoto komposto mobilaus būgninio sieto pagalba yra atskiriama struktūrinė medžiaga, kuri pakartotinai naudojama poringumui padidinti perdirbant naujas bioskaidžias atliekas. Kompostavimui netinkamos atsijotos priemaišos tolimesniam tvarkymui </w:t>
      </w:r>
      <w:r w:rsidRPr="00DF2822">
        <w:rPr>
          <w:spacing w:val="-3"/>
          <w:sz w:val="22"/>
          <w:szCs w:val="22"/>
          <w:lang w:val="fr-FR"/>
        </w:rPr>
        <w:lastRenderedPageBreak/>
        <w:t>perduodamos ATVR registruotiems atliekų tvarkytojams. Atskirta nuo struktūrinės medžiagos stabilizuota masė tenkina techninio komposto reikalavimus ir gali būti naudojamas sąvartyne kaip struktūrinė medžiaga jo uždengimui.</w:t>
      </w:r>
    </w:p>
    <w:p w14:paraId="404B9AB3" w14:textId="77777777" w:rsidR="001D5305" w:rsidRPr="00DF2822" w:rsidRDefault="001D5305" w:rsidP="00FB254D">
      <w:pPr>
        <w:spacing w:after="60"/>
        <w:ind w:firstLine="567"/>
        <w:jc w:val="both"/>
        <w:rPr>
          <w:spacing w:val="-3"/>
          <w:sz w:val="22"/>
          <w:szCs w:val="22"/>
          <w:lang w:val="fr-FR"/>
        </w:rPr>
      </w:pPr>
      <w:r w:rsidRPr="00DF2822">
        <w:rPr>
          <w:spacing w:val="-3"/>
          <w:sz w:val="22"/>
          <w:szCs w:val="22"/>
          <w:lang w:val="fr-FR"/>
        </w:rPr>
        <w:t>Kogeneracinėje jėgainėje pagaminta šiluma naudojama dviejuose bioreaktoriuose (po 2200 m</w:t>
      </w:r>
      <w:r w:rsidRPr="00DF2822">
        <w:rPr>
          <w:spacing w:val="-3"/>
          <w:sz w:val="22"/>
          <w:szCs w:val="22"/>
          <w:vertAlign w:val="superscript"/>
          <w:lang w:val="fr-FR"/>
        </w:rPr>
        <w:t>3</w:t>
      </w:r>
      <w:r w:rsidRPr="00DF2822">
        <w:rPr>
          <w:spacing w:val="-3"/>
          <w:sz w:val="22"/>
          <w:szCs w:val="22"/>
          <w:lang w:val="fr-FR"/>
        </w:rPr>
        <w:t xml:space="preserve"> talpos), esančio substrato pašildymui ir temperatūros palaikymui iki 38 </w:t>
      </w:r>
      <w:r w:rsidRPr="00DF2822">
        <w:rPr>
          <w:spacing w:val="-3"/>
          <w:sz w:val="22"/>
          <w:szCs w:val="22"/>
          <w:vertAlign w:val="superscript"/>
          <w:lang w:val="fr-FR"/>
        </w:rPr>
        <w:t>0</w:t>
      </w:r>
      <w:r w:rsidRPr="00DF2822">
        <w:rPr>
          <w:spacing w:val="-3"/>
          <w:sz w:val="22"/>
          <w:szCs w:val="22"/>
          <w:lang w:val="fr-FR"/>
        </w:rPr>
        <w:t>C, taip pat operatorinės, skydinės ir buitinių patalpų, esančių mechaninio rūšiavimo patalpose, pašildymui šaltuoju metų periodu ir karšto vandens ruošimui buitinėse patalpose visus metus.</w:t>
      </w:r>
    </w:p>
    <w:p w14:paraId="2F7A937B" w14:textId="77777777" w:rsidR="001D5305" w:rsidRPr="00DF2822" w:rsidRDefault="001D5305" w:rsidP="00FB254D">
      <w:pPr>
        <w:spacing w:after="60"/>
        <w:ind w:firstLine="567"/>
        <w:jc w:val="both"/>
        <w:rPr>
          <w:spacing w:val="-3"/>
          <w:sz w:val="22"/>
          <w:szCs w:val="22"/>
          <w:lang w:val="fr-FR"/>
        </w:rPr>
      </w:pPr>
      <w:r w:rsidRPr="00DF2822">
        <w:rPr>
          <w:spacing w:val="-3"/>
          <w:sz w:val="22"/>
          <w:szCs w:val="22"/>
          <w:lang w:val="fr-FR"/>
        </w:rPr>
        <w:t>Iš biologinio apdorojimo įrenginiuose tvarkomų BSA išsiskyrusi sunka (perkolatas) panaudojamas hidrolizei vykdyti (atliekų masės laistymui) bei yra pagrindinė žaliava biodujų gamybai bioreaktoriuose.</w:t>
      </w:r>
    </w:p>
    <w:bookmarkEnd w:id="8"/>
    <w:p w14:paraId="0C788FFB" w14:textId="77777777" w:rsidR="001D5305" w:rsidRPr="00DF2822" w:rsidRDefault="001D5305" w:rsidP="001D5EA9">
      <w:pPr>
        <w:ind w:firstLine="567"/>
        <w:jc w:val="both"/>
        <w:rPr>
          <w:sz w:val="22"/>
          <w:szCs w:val="22"/>
          <w:lang w:val="fr-FR"/>
        </w:rPr>
      </w:pPr>
      <w:r w:rsidRPr="00DF2822">
        <w:rPr>
          <w:sz w:val="22"/>
          <w:szCs w:val="22"/>
          <w:lang w:val="fr-FR"/>
        </w:rPr>
        <w:t>Detalesnė surenkamų ir laikomų atliekų tvarkymo technologija, a</w:t>
      </w:r>
      <w:r w:rsidRPr="00DF2822">
        <w:rPr>
          <w:bCs/>
          <w:sz w:val="22"/>
          <w:szCs w:val="22"/>
          <w:lang w:val="fr-FR"/>
        </w:rPr>
        <w:t xml:space="preserve">tliekų priėmimo, laikymo ir kontrolės procedūrų aprašymas pateiktas </w:t>
      </w:r>
      <w:r w:rsidRPr="00DF2822">
        <w:rPr>
          <w:sz w:val="22"/>
          <w:szCs w:val="22"/>
          <w:lang w:val="fr-FR"/>
        </w:rPr>
        <w:t>Atliekų naudojimo ir šalinimo techniniame reglamente, žr. 9 priedą.</w:t>
      </w:r>
    </w:p>
    <w:p w14:paraId="08384FCD" w14:textId="77777777" w:rsidR="001D5305" w:rsidRPr="00DF2822" w:rsidRDefault="001D5305" w:rsidP="001D5EA9">
      <w:pPr>
        <w:widowControl w:val="0"/>
        <w:shd w:val="clear" w:color="auto" w:fill="FFFFFF"/>
        <w:spacing w:before="120" w:after="60"/>
        <w:ind w:firstLine="567"/>
        <w:jc w:val="both"/>
        <w:rPr>
          <w:i/>
          <w:sz w:val="22"/>
          <w:szCs w:val="22"/>
          <w:u w:val="single"/>
          <w:lang w:val="fr-FR"/>
        </w:rPr>
      </w:pPr>
      <w:r w:rsidRPr="00DF2822">
        <w:rPr>
          <w:i/>
          <w:sz w:val="22"/>
          <w:szCs w:val="22"/>
          <w:u w:val="single"/>
          <w:lang w:val="fr-FR"/>
        </w:rPr>
        <w:t>Komposto atitikties įvertinimo procedūra</w:t>
      </w:r>
    </w:p>
    <w:p w14:paraId="735A271D" w14:textId="77777777" w:rsidR="001D5305" w:rsidRPr="00DF2822" w:rsidRDefault="001D5305" w:rsidP="001D5EA9">
      <w:pPr>
        <w:spacing w:after="60"/>
        <w:ind w:firstLine="567"/>
        <w:jc w:val="both"/>
        <w:rPr>
          <w:sz w:val="22"/>
          <w:szCs w:val="22"/>
        </w:rPr>
      </w:pPr>
      <w:r w:rsidRPr="00DF2822">
        <w:rPr>
          <w:sz w:val="22"/>
          <w:szCs w:val="22"/>
          <w:lang w:val="fr-FR"/>
        </w:rPr>
        <w:t xml:space="preserve">Pasibaigus MKA rūšiavimo įrenginyje atskirtos bioskaidžios masės kompostavimo ciklui, atliekami paruoštos masės kokybės tyrimai. </w:t>
      </w:r>
      <w:r w:rsidRPr="00DF2822">
        <w:rPr>
          <w:sz w:val="22"/>
          <w:szCs w:val="22"/>
        </w:rPr>
        <w:t>Pagal tyrimų rezultatus produktas gali būti:</w:t>
      </w:r>
    </w:p>
    <w:p w14:paraId="649B73DA" w14:textId="77777777" w:rsidR="001D5305" w:rsidRPr="00DF2822" w:rsidRDefault="001D5305">
      <w:pPr>
        <w:pStyle w:val="Sraopastraipa"/>
        <w:numPr>
          <w:ilvl w:val="0"/>
          <w:numId w:val="3"/>
        </w:numPr>
        <w:spacing w:after="60"/>
        <w:ind w:left="993"/>
        <w:jc w:val="both"/>
        <w:rPr>
          <w:sz w:val="22"/>
          <w:szCs w:val="22"/>
        </w:rPr>
      </w:pPr>
      <w:r w:rsidRPr="00DF2822">
        <w:rPr>
          <w:sz w:val="22"/>
          <w:szCs w:val="22"/>
        </w:rPr>
        <w:t>priskiriamas techniniam kompostui, kai atitinka bent vieną iš stabilumo parametrų, nustatytų LR aplinkos ministro 2012-09-26 įsakyme Nr. D1-778 „Dėl reikalavimų techninio komposto, techninio raugo kokybei ir naudojimui patvirtinimo“ (Žin., 2012, Nr. 114-5792; aktuali galiojanti redakcija):</w:t>
      </w:r>
    </w:p>
    <w:p w14:paraId="3AB856D3" w14:textId="77777777" w:rsidR="001D5305" w:rsidRPr="00DF2822" w:rsidRDefault="001D5305">
      <w:pPr>
        <w:pStyle w:val="Sraopastraipa"/>
        <w:numPr>
          <w:ilvl w:val="0"/>
          <w:numId w:val="6"/>
        </w:numPr>
        <w:ind w:left="1418" w:hanging="425"/>
        <w:jc w:val="both"/>
        <w:rPr>
          <w:sz w:val="22"/>
          <w:szCs w:val="22"/>
        </w:rPr>
      </w:pPr>
      <w:bookmarkStart w:id="9" w:name="part_f16d08c54d404ba8af2f717a30945bf2"/>
      <w:bookmarkEnd w:id="9"/>
      <w:r w:rsidRPr="00DF2822">
        <w:rPr>
          <w:sz w:val="22"/>
          <w:szCs w:val="22"/>
        </w:rPr>
        <w:t>statinis kvėpavimo indeksas – mėginio kvėpavimo aktyvumas (deguonies suvartojimas) 4 parų laikotarpiu (AT4) &lt; 10 mg O</w:t>
      </w:r>
      <w:r w:rsidRPr="00DF2822">
        <w:rPr>
          <w:sz w:val="22"/>
          <w:szCs w:val="22"/>
          <w:vertAlign w:val="subscript"/>
        </w:rPr>
        <w:t>2</w:t>
      </w:r>
      <w:r w:rsidRPr="00DF2822">
        <w:rPr>
          <w:sz w:val="22"/>
          <w:szCs w:val="22"/>
        </w:rPr>
        <w:t>/g (sausos masės) arba</w:t>
      </w:r>
    </w:p>
    <w:p w14:paraId="4CE7B451" w14:textId="77777777" w:rsidR="001D5305" w:rsidRPr="00DF2822" w:rsidRDefault="001D5305">
      <w:pPr>
        <w:pStyle w:val="Sraopastraipa"/>
        <w:numPr>
          <w:ilvl w:val="0"/>
          <w:numId w:val="6"/>
        </w:numPr>
        <w:ind w:left="1418" w:hanging="425"/>
        <w:jc w:val="both"/>
        <w:rPr>
          <w:sz w:val="22"/>
          <w:szCs w:val="22"/>
        </w:rPr>
      </w:pPr>
      <w:bookmarkStart w:id="10" w:name="part_b60ac4bd0e7e4ceeaa591960765aa184"/>
      <w:bookmarkEnd w:id="10"/>
      <w:r w:rsidRPr="00DF2822">
        <w:rPr>
          <w:sz w:val="22"/>
          <w:szCs w:val="22"/>
        </w:rPr>
        <w:t>dinaminis kvėpavimo indeksas &lt; 1000 mg O</w:t>
      </w:r>
      <w:r w:rsidRPr="00DF2822">
        <w:rPr>
          <w:sz w:val="22"/>
          <w:szCs w:val="22"/>
          <w:vertAlign w:val="subscript"/>
        </w:rPr>
        <w:t>2</w:t>
      </w:r>
      <w:r w:rsidRPr="00DF2822">
        <w:rPr>
          <w:sz w:val="22"/>
          <w:szCs w:val="22"/>
        </w:rPr>
        <w:t>/kg sausos masės/val. arba</w:t>
      </w:r>
    </w:p>
    <w:p w14:paraId="6FFD7531" w14:textId="77777777" w:rsidR="001D5305" w:rsidRPr="00DF2822" w:rsidRDefault="001D5305">
      <w:pPr>
        <w:pStyle w:val="Sraopastraipa"/>
        <w:numPr>
          <w:ilvl w:val="0"/>
          <w:numId w:val="6"/>
        </w:numPr>
        <w:ind w:left="1418" w:hanging="425"/>
        <w:jc w:val="both"/>
        <w:rPr>
          <w:sz w:val="22"/>
          <w:szCs w:val="22"/>
        </w:rPr>
      </w:pPr>
      <w:bookmarkStart w:id="11" w:name="part_ba45fca724944e2a93304789e9b40da5"/>
      <w:bookmarkEnd w:id="11"/>
      <w:r w:rsidRPr="00DF2822">
        <w:rPr>
          <w:sz w:val="22"/>
          <w:szCs w:val="22"/>
        </w:rPr>
        <w:t>GB</w:t>
      </w:r>
      <w:r w:rsidRPr="00DF2822">
        <w:rPr>
          <w:sz w:val="22"/>
          <w:szCs w:val="22"/>
          <w:vertAlign w:val="subscript"/>
        </w:rPr>
        <w:t>21</w:t>
      </w:r>
      <w:r w:rsidRPr="00DF2822">
        <w:rPr>
          <w:sz w:val="22"/>
          <w:szCs w:val="22"/>
        </w:rPr>
        <w:t> (dujų susidarymo testas) &lt; 20 litrų/g (sausos masės) arba</w:t>
      </w:r>
    </w:p>
    <w:p w14:paraId="6985DCF9" w14:textId="77777777" w:rsidR="001D5305" w:rsidRPr="00DF2822" w:rsidRDefault="001D5305">
      <w:pPr>
        <w:pStyle w:val="Sraopastraipa"/>
        <w:numPr>
          <w:ilvl w:val="0"/>
          <w:numId w:val="6"/>
        </w:numPr>
        <w:ind w:left="1418" w:hanging="425"/>
        <w:jc w:val="both"/>
        <w:rPr>
          <w:sz w:val="22"/>
          <w:szCs w:val="22"/>
        </w:rPr>
      </w:pPr>
      <w:bookmarkStart w:id="12" w:name="part_d655da2aabea4df7a3073dd052982bfa"/>
      <w:bookmarkEnd w:id="12"/>
      <w:r w:rsidRPr="00DF2822">
        <w:rPr>
          <w:sz w:val="22"/>
          <w:szCs w:val="22"/>
        </w:rPr>
        <w:t>bendrosios organinės anglies BOA</w:t>
      </w:r>
      <w:r w:rsidRPr="00DF2822">
        <w:rPr>
          <w:sz w:val="22"/>
          <w:szCs w:val="22"/>
          <w:vertAlign w:val="subscript"/>
        </w:rPr>
        <w:t>eliuate</w:t>
      </w:r>
      <w:r w:rsidRPr="00DF2822">
        <w:rPr>
          <w:sz w:val="22"/>
          <w:szCs w:val="22"/>
        </w:rPr>
        <w:t> &lt; 500 mg/litre.</w:t>
      </w:r>
    </w:p>
    <w:p w14:paraId="4F7B262E" w14:textId="77777777" w:rsidR="001D5305" w:rsidRPr="00DF2822" w:rsidRDefault="001D5305" w:rsidP="001D5305">
      <w:pPr>
        <w:ind w:left="993"/>
        <w:jc w:val="both"/>
        <w:rPr>
          <w:sz w:val="22"/>
          <w:szCs w:val="22"/>
        </w:rPr>
      </w:pPr>
      <w:r w:rsidRPr="00DF2822">
        <w:rPr>
          <w:sz w:val="22"/>
          <w:szCs w:val="22"/>
        </w:rPr>
        <w:t>Stabilumo tyrimai atliekami kiekvienoje techninio komposto partijoje. Tyrimus atlieka akredituotos laboratorijos. Tyrimų duomenys saugomi ne trumpiau kaip 5 metus. Stabilumo reikalavimus atitinkantis techninis kompostas naudojamas sąvartyno kaupo sluoksnių perdengimams, šlaitų formavimui.</w:t>
      </w:r>
    </w:p>
    <w:p w14:paraId="427497DD" w14:textId="77777777" w:rsidR="001D5305" w:rsidRPr="00DF2822" w:rsidRDefault="001D5305">
      <w:pPr>
        <w:pStyle w:val="Sraopastraipa"/>
        <w:numPr>
          <w:ilvl w:val="0"/>
          <w:numId w:val="3"/>
        </w:numPr>
        <w:spacing w:after="60"/>
        <w:ind w:left="993"/>
        <w:jc w:val="both"/>
        <w:rPr>
          <w:sz w:val="22"/>
          <w:szCs w:val="22"/>
        </w:rPr>
      </w:pPr>
      <w:r w:rsidRPr="00DF2822">
        <w:rPr>
          <w:sz w:val="22"/>
          <w:szCs w:val="22"/>
        </w:rPr>
        <w:t xml:space="preserve">techninis kompostas, neatitinkantis aukščiau nurodytų stabilumo reikalavimų, priskiriamas atliekoms. Toks techninis kompostas pirmiausia bus kompostuojamas pakartotinai – įmaišius struktūrinės medžiagos grąžinamas į fermentavimo tunelius, juose išlaikomas pilną ciklą ir vėliau brandinamas aikštelėje bei tiriamas pakartotinai. Pakartotinai nepavykus pasiekti stabilumo, atliekoms priskiriamas kompostas bus šalinamas sąvartyne arba </w:t>
      </w:r>
      <w:r w:rsidRPr="00DF2822">
        <w:rPr>
          <w:color w:val="000000"/>
          <w:sz w:val="22"/>
          <w:szCs w:val="22"/>
        </w:rPr>
        <w:t>naudojamas</w:t>
      </w:r>
      <w:r w:rsidRPr="00DF2822">
        <w:rPr>
          <w:sz w:val="22"/>
          <w:szCs w:val="22"/>
        </w:rPr>
        <w:t xml:space="preserve"> </w:t>
      </w:r>
      <w:r w:rsidRPr="00DF2822">
        <w:rPr>
          <w:color w:val="000000"/>
          <w:sz w:val="22"/>
          <w:szCs w:val="22"/>
        </w:rPr>
        <w:t>energijai gauti atliekų ar bendro deginimo įrenginiuose</w:t>
      </w:r>
      <w:r w:rsidRPr="00DF2822">
        <w:rPr>
          <w:sz w:val="22"/>
          <w:szCs w:val="22"/>
        </w:rPr>
        <w:t>.</w:t>
      </w:r>
    </w:p>
    <w:p w14:paraId="0DF2DB5F" w14:textId="77777777" w:rsidR="001D5305" w:rsidRPr="00DF2822" w:rsidRDefault="001D5305" w:rsidP="001D5EA9">
      <w:pPr>
        <w:spacing w:after="60"/>
        <w:ind w:firstLine="567"/>
        <w:jc w:val="both"/>
        <w:rPr>
          <w:sz w:val="22"/>
          <w:szCs w:val="22"/>
        </w:rPr>
      </w:pPr>
      <w:r w:rsidRPr="00DF2822">
        <w:rPr>
          <w:sz w:val="22"/>
          <w:szCs w:val="22"/>
        </w:rPr>
        <w:t>Pasibaigus MVA kompostavimo ciklui, atliekami paruoštos masės kokybės tyrimai. Pagal tyrimų rezultatus produktas gali būti:</w:t>
      </w:r>
    </w:p>
    <w:p w14:paraId="38D67612" w14:textId="77777777" w:rsidR="001D5305" w:rsidRPr="00DF2822" w:rsidRDefault="001D5305">
      <w:pPr>
        <w:pStyle w:val="Sraopastraipa"/>
        <w:numPr>
          <w:ilvl w:val="0"/>
          <w:numId w:val="3"/>
        </w:numPr>
        <w:spacing w:after="60"/>
        <w:jc w:val="both"/>
        <w:rPr>
          <w:sz w:val="22"/>
          <w:szCs w:val="22"/>
        </w:rPr>
      </w:pPr>
      <w:r w:rsidRPr="00DF2822">
        <w:rPr>
          <w:sz w:val="22"/>
          <w:szCs w:val="22"/>
        </w:rPr>
        <w:t>priskiriamas tręšiamiems produktams ir parduodamas kaip produktas. Kompostas priskiriamas tręšiamiesiems produktams, jei jis atitinka LR tręšiamųjų produktų įstatymo (TAR 2019-01-21, Nr. 857) ir LR žemės ūkio ministro 2019-05-10 įsakyme Nr. 3D-292 „Dėl Lietuvos Respublikos rinkai pateikiamų ir tiekiamų tręšiamųjų produktų įtraukimo į identifikavimo sąrašą ir išbraukimo iš šio sąrašo tvarkos aprašo ir Lietuvos Respublikos rinkai pateikiamų ir tiekiamų tręšiamųjų produktų identifikavimo sąrašo patvirtinimo“ (TAR, 2019-05-10, Nr.7514; aktuali galiojanti redakcija) nustatytus reikalavimus. Iš MVA pagamintas kompostas augalinei organinei trąšai bus priskiriamas tik tuomet jei bus neviršyti šie nepageidaujamos priemaišų didžiausi leistini kiekiai:</w:t>
      </w:r>
    </w:p>
    <w:p w14:paraId="167C70FA" w14:textId="77777777" w:rsidR="001D5305" w:rsidRPr="00DF2822" w:rsidRDefault="001D5305">
      <w:pPr>
        <w:pStyle w:val="Sraopastraipa"/>
        <w:numPr>
          <w:ilvl w:val="0"/>
          <w:numId w:val="4"/>
        </w:numPr>
        <w:spacing w:after="60"/>
        <w:ind w:left="1418" w:hanging="425"/>
        <w:jc w:val="both"/>
        <w:rPr>
          <w:sz w:val="22"/>
          <w:szCs w:val="22"/>
        </w:rPr>
      </w:pPr>
      <w:r w:rsidRPr="00DF2822">
        <w:rPr>
          <w:sz w:val="22"/>
          <w:szCs w:val="22"/>
        </w:rPr>
        <w:t>kietos natūralios  priemaišos (akmenys ir pan.), kurių skersmuo  iki 5 mm – 5 %;</w:t>
      </w:r>
    </w:p>
    <w:p w14:paraId="3F06D188" w14:textId="77777777" w:rsidR="001D5305" w:rsidRPr="00DF2822" w:rsidRDefault="001D5305">
      <w:pPr>
        <w:pStyle w:val="Sraopastraipa"/>
        <w:numPr>
          <w:ilvl w:val="0"/>
          <w:numId w:val="4"/>
        </w:numPr>
        <w:spacing w:after="60"/>
        <w:ind w:left="1418" w:hanging="425"/>
        <w:jc w:val="both"/>
        <w:rPr>
          <w:sz w:val="22"/>
          <w:szCs w:val="22"/>
        </w:rPr>
      </w:pPr>
      <w:r w:rsidRPr="00DF2822">
        <w:rPr>
          <w:sz w:val="22"/>
          <w:szCs w:val="22"/>
        </w:rPr>
        <w:t>kietos nenatūralios  priemaišos (plastikas, metalas ir pan.), kurių skersmuo  nuo 2 mm – 0,5 %;</w:t>
      </w:r>
    </w:p>
    <w:p w14:paraId="03A1166B" w14:textId="77777777" w:rsidR="001D5305" w:rsidRPr="00DF2822" w:rsidRDefault="001D5305">
      <w:pPr>
        <w:pStyle w:val="Sraopastraipa"/>
        <w:numPr>
          <w:ilvl w:val="0"/>
          <w:numId w:val="4"/>
        </w:numPr>
        <w:spacing w:after="60"/>
        <w:ind w:left="1418" w:hanging="425"/>
        <w:jc w:val="both"/>
        <w:rPr>
          <w:sz w:val="22"/>
          <w:szCs w:val="22"/>
        </w:rPr>
      </w:pPr>
      <w:r w:rsidRPr="00DF2822">
        <w:rPr>
          <w:sz w:val="22"/>
          <w:szCs w:val="22"/>
        </w:rPr>
        <w:lastRenderedPageBreak/>
        <w:t>teršalai neturi viršyti šių kiekių, mg/kg sausosios  medžiagos: kadmis (Cd) – 1,5; švinas (Pb) – 120; gyvsidabris (Hg) – 1,0; chromas (Cr) – 70; šešiavalentis chromas (Cr VI) – 2; cinkas (Zn) – 800; varis (Cu) – 300; arsenas – 40; nikelis – 50; 25 gr trąšos ėminio neturi būti Salmonelia spp; Escherichia coli ir Enterococcaceae tipų bakterijų koncentracija neturi viršyti 1 000 ksv/g šviežiosios masės.</w:t>
      </w:r>
    </w:p>
    <w:p w14:paraId="55E5A956" w14:textId="77777777" w:rsidR="001D5305" w:rsidRPr="00DF2822" w:rsidRDefault="001D5305">
      <w:pPr>
        <w:pStyle w:val="Sraopastraipa"/>
        <w:numPr>
          <w:ilvl w:val="0"/>
          <w:numId w:val="3"/>
        </w:numPr>
        <w:spacing w:after="60"/>
        <w:jc w:val="both"/>
        <w:rPr>
          <w:sz w:val="22"/>
          <w:szCs w:val="22"/>
        </w:rPr>
      </w:pPr>
      <w:r w:rsidRPr="00DF2822">
        <w:rPr>
          <w:sz w:val="22"/>
          <w:szCs w:val="22"/>
        </w:rPr>
        <w:t>nepriskiriamas tręšiamiems produktams - kompostui, kuris tinkamas naudoti dirvožemio savybėms gerinti, arba techniniam kompostui. Kompostas laikomas paruoštu ir tinkamu naudoti dirvožemio savybių gerinimui kai atitinka LR aplinkos ministro 2007-01-25 įsakyme Nr. D1-57 „Dėl biologiškai skaidžių atliekų kompostavimo, anaerobinio apdorojimo aplinkosauginių reikalavimų patvirtinimo“ (Žin., 2007, Nr. 23-902; aktuali galiojanti redakcija) nustatytus reikalavimus:</w:t>
      </w:r>
    </w:p>
    <w:p w14:paraId="669E375C" w14:textId="77777777" w:rsidR="001D5305" w:rsidRPr="00DF2822" w:rsidRDefault="001D5305">
      <w:pPr>
        <w:pStyle w:val="Sraopastraipa"/>
        <w:widowControl w:val="0"/>
        <w:numPr>
          <w:ilvl w:val="0"/>
          <w:numId w:val="5"/>
        </w:numPr>
        <w:shd w:val="clear" w:color="auto" w:fill="FFFFFF"/>
        <w:spacing w:after="60"/>
        <w:ind w:left="1418" w:hanging="425"/>
        <w:jc w:val="both"/>
        <w:rPr>
          <w:sz w:val="22"/>
          <w:szCs w:val="22"/>
        </w:rPr>
      </w:pPr>
      <w:r w:rsidRPr="00DF2822">
        <w:rPr>
          <w:sz w:val="22"/>
          <w:szCs w:val="22"/>
        </w:rPr>
        <w:t>deguonies sugerties greitis (stabilumas) ne didesnis kaip 15 mmol O</w:t>
      </w:r>
      <w:r w:rsidRPr="00DF2822">
        <w:rPr>
          <w:sz w:val="22"/>
          <w:szCs w:val="22"/>
          <w:vertAlign w:val="subscript"/>
        </w:rPr>
        <w:t>2</w:t>
      </w:r>
      <w:r w:rsidRPr="00DF2822">
        <w:rPr>
          <w:sz w:val="22"/>
          <w:szCs w:val="22"/>
        </w:rPr>
        <w:t>/kg organinės medžiagos/val.;</w:t>
      </w:r>
    </w:p>
    <w:p w14:paraId="5EBEAC92" w14:textId="77777777" w:rsidR="001D5305" w:rsidRPr="00DF2822" w:rsidRDefault="001D5305">
      <w:pPr>
        <w:pStyle w:val="Sraopastraipa"/>
        <w:widowControl w:val="0"/>
        <w:numPr>
          <w:ilvl w:val="0"/>
          <w:numId w:val="5"/>
        </w:numPr>
        <w:shd w:val="clear" w:color="auto" w:fill="FFFFFF"/>
        <w:spacing w:after="60"/>
        <w:ind w:left="1418" w:hanging="425"/>
        <w:jc w:val="both"/>
        <w:rPr>
          <w:sz w:val="22"/>
          <w:szCs w:val="22"/>
        </w:rPr>
      </w:pPr>
      <w:r w:rsidRPr="00DF2822">
        <w:rPr>
          <w:sz w:val="22"/>
          <w:szCs w:val="22"/>
        </w:rPr>
        <w:t>sunkiųjų metalų koncentracija neviršija mg/kg sausosios  medžiagos: kadmio – 2, švino – 120, gyvsidabrio – 1, chromo – 70, cinko – 800, vario – 300, nikelio – 50, arseno – 40;</w:t>
      </w:r>
    </w:p>
    <w:p w14:paraId="53EF494F" w14:textId="77777777" w:rsidR="001D5305" w:rsidRPr="00DF2822" w:rsidRDefault="001D5305">
      <w:pPr>
        <w:pStyle w:val="Sraopastraipa"/>
        <w:widowControl w:val="0"/>
        <w:numPr>
          <w:ilvl w:val="0"/>
          <w:numId w:val="5"/>
        </w:numPr>
        <w:shd w:val="clear" w:color="auto" w:fill="FFFFFF"/>
        <w:spacing w:after="60"/>
        <w:ind w:left="1418" w:hanging="425"/>
        <w:jc w:val="both"/>
        <w:rPr>
          <w:sz w:val="22"/>
          <w:szCs w:val="22"/>
        </w:rPr>
      </w:pPr>
      <w:r w:rsidRPr="00DF2822">
        <w:rPr>
          <w:sz w:val="22"/>
          <w:szCs w:val="22"/>
        </w:rPr>
        <w:t>mikrobiologiniai-parazitologiniai rodikliai neviršija šių kiekių: fekalinė žarnyno lazdelė ≤ 10 000 kol.sk./g, anaerobinės klostridijos ≤ 100 000 kol.sk./g, helmintų kiaušinėliai ir lervos - 0 vnt./kg, patogeninės enterobakterijos - 0 kol.sk./g.</w:t>
      </w:r>
    </w:p>
    <w:p w14:paraId="1DDC4799" w14:textId="77777777" w:rsidR="001D5305" w:rsidRPr="00DF2822" w:rsidRDefault="001D5305">
      <w:pPr>
        <w:pStyle w:val="Sraopastraipa"/>
        <w:widowControl w:val="0"/>
        <w:numPr>
          <w:ilvl w:val="0"/>
          <w:numId w:val="5"/>
        </w:numPr>
        <w:shd w:val="clear" w:color="auto" w:fill="FFFFFF"/>
        <w:spacing w:after="60"/>
        <w:ind w:left="1418" w:hanging="425"/>
        <w:contextualSpacing w:val="0"/>
        <w:jc w:val="both"/>
        <w:rPr>
          <w:rStyle w:val="FontStyle212"/>
          <w:sz w:val="22"/>
          <w:szCs w:val="22"/>
        </w:rPr>
      </w:pPr>
      <w:r w:rsidRPr="00DF2822">
        <w:rPr>
          <w:rStyle w:val="FontStyle212"/>
          <w:sz w:val="22"/>
          <w:szCs w:val="22"/>
        </w:rPr>
        <w:t xml:space="preserve">nepageidaujamų priemaišų kiekis neviršija: stiklo, metalo, plastiko, kai jų dalelės didesnės nei 2 mm, </w:t>
      </w:r>
      <w:r w:rsidRPr="00DF2822">
        <w:rPr>
          <w:sz w:val="22"/>
          <w:szCs w:val="22"/>
        </w:rPr>
        <w:t>≤ 0,5%, daigios augalų sėklos, tarp jų gyvybingos piktžolės, šakniastiebiai ≤2 vnt./kg, akmenys, didesni kaip 10 mm, skaičiuojant sausąjį svorį ≤5%</w:t>
      </w:r>
      <w:r w:rsidRPr="00DF2822">
        <w:rPr>
          <w:rStyle w:val="FontStyle212"/>
          <w:sz w:val="22"/>
          <w:szCs w:val="22"/>
        </w:rPr>
        <w:t>.</w:t>
      </w:r>
    </w:p>
    <w:p w14:paraId="26B381A4" w14:textId="77777777" w:rsidR="001D5305" w:rsidRPr="00DF2822" w:rsidRDefault="001D5305" w:rsidP="001D5305">
      <w:pPr>
        <w:shd w:val="clear" w:color="auto" w:fill="FFFFFF"/>
        <w:spacing w:after="60"/>
        <w:ind w:left="993"/>
        <w:jc w:val="both"/>
        <w:rPr>
          <w:sz w:val="22"/>
          <w:szCs w:val="22"/>
        </w:rPr>
      </w:pPr>
      <w:bookmarkStart w:id="13" w:name="part_cb20d7d0d1c2439cbd5a379dc72b2b49"/>
      <w:bookmarkStart w:id="14" w:name="part_e809b656885447779ee9ca7f2fc4e25d"/>
      <w:bookmarkEnd w:id="13"/>
      <w:bookmarkEnd w:id="14"/>
      <w:r w:rsidRPr="00DF2822">
        <w:rPr>
          <w:sz w:val="22"/>
          <w:szCs w:val="22"/>
        </w:rPr>
        <w:t>Perduodant kompostą naudotojams, įmonė turi paruošti ir išduoti pagaminto komposto kokybės pažymėjimą, kuriame turi būti nurodyta: išduoto komposto kiekis, atliekų, iš kurių buvo pagamintas kompostas, rūšys, komposto gaminimo ir apdorojimo technologijos, sausųjų medžiagų kiekis, organinių medžiagų kiekis, pH, bendrojo azoto ir bendrojo fosforo kiekiai, sunkiųjų metalų koncentracija, perduodamo komposto kiekis, taip pat turi būti pateiktos rekomendacijos komposto naudojimui (tręšimo normos ir kt. informacija).</w:t>
      </w:r>
    </w:p>
    <w:p w14:paraId="4F8127E0" w14:textId="77777777" w:rsidR="001D5305" w:rsidRPr="00DF2822" w:rsidRDefault="001D5305" w:rsidP="001D5305">
      <w:pPr>
        <w:pStyle w:val="Sraopastraipa"/>
        <w:spacing w:after="60"/>
        <w:ind w:left="993"/>
        <w:jc w:val="both"/>
        <w:rPr>
          <w:sz w:val="22"/>
          <w:szCs w:val="22"/>
        </w:rPr>
      </w:pPr>
      <w:r w:rsidRPr="00DF2822">
        <w:rPr>
          <w:sz w:val="22"/>
          <w:szCs w:val="22"/>
        </w:rPr>
        <w:t xml:space="preserve">Aukščiau išvardintų reikalavimų neatitinkantis kompostas priskiriamas techniniam kompostui ir nustatant jo panaudojimo galimybes tiriamas jo stabilumas. Stabilumo parametrai išvardinti LR aplinkos ministro 2012-09-26 įsakyme Nr. D1-778 „Dėl reikalavimų techninio komposto, techninio raugo kokybei ir naudojimui patvirtinimo“ (Žin., 2012, Nr. 114-5792; aktuali galiojanti redakcija). Stabilumo reikalavimus atitinkantis techninis kompostas naudojamas sąvartyno kaupo sluoksnių perdengimams, šlaitų formavimui. </w:t>
      </w:r>
    </w:p>
    <w:p w14:paraId="28E3982A" w14:textId="77777777" w:rsidR="001D5305" w:rsidRPr="00DF2822" w:rsidRDefault="001D5305">
      <w:pPr>
        <w:pStyle w:val="Sraopastraipa"/>
        <w:numPr>
          <w:ilvl w:val="0"/>
          <w:numId w:val="3"/>
        </w:numPr>
        <w:spacing w:after="60"/>
        <w:ind w:left="993"/>
        <w:jc w:val="both"/>
        <w:rPr>
          <w:sz w:val="22"/>
          <w:szCs w:val="22"/>
        </w:rPr>
      </w:pPr>
      <w:r w:rsidRPr="00DF2822">
        <w:rPr>
          <w:sz w:val="22"/>
          <w:szCs w:val="22"/>
        </w:rPr>
        <w:t xml:space="preserve">kompostas, neatitinkantis aukščiau nurodytų techniniam kompostui taikomų stabilumo reikalavimų, priskiriamas atliekoms. Toks techninis kompostas pirmiausia bus kompostuojamas pakartotinai – įmaišius struktūrinės medžiagos grąžinamas į fermentavimo tunelius, juose išlaikomas pilną ciklą ir vėliau brandinamas aikštelėje bei tiriamas pakartotinai. Pakartotinai nepavykus pasiekti stabilumo, atliekoms priskiriamas kompostas bus šalinamas sąvartyne arba </w:t>
      </w:r>
      <w:r w:rsidRPr="00DF2822">
        <w:rPr>
          <w:color w:val="000000"/>
          <w:sz w:val="22"/>
          <w:szCs w:val="22"/>
        </w:rPr>
        <w:t>naudojamas</w:t>
      </w:r>
      <w:r w:rsidRPr="00DF2822">
        <w:rPr>
          <w:sz w:val="22"/>
          <w:szCs w:val="22"/>
        </w:rPr>
        <w:t xml:space="preserve"> </w:t>
      </w:r>
      <w:r w:rsidRPr="00DF2822">
        <w:rPr>
          <w:color w:val="000000"/>
          <w:sz w:val="22"/>
          <w:szCs w:val="22"/>
        </w:rPr>
        <w:t>energijai gauti atliekų ar bendro deginimo įrenginiuose</w:t>
      </w:r>
      <w:r w:rsidRPr="00DF2822">
        <w:rPr>
          <w:sz w:val="22"/>
          <w:szCs w:val="22"/>
        </w:rPr>
        <w:t>.</w:t>
      </w:r>
    </w:p>
    <w:p w14:paraId="3E514A4A" w14:textId="77777777" w:rsidR="001D5305" w:rsidRPr="00DF2822" w:rsidRDefault="001D5305" w:rsidP="001D5305">
      <w:pPr>
        <w:spacing w:before="120"/>
        <w:jc w:val="center"/>
        <w:rPr>
          <w:sz w:val="22"/>
          <w:szCs w:val="22"/>
        </w:rPr>
      </w:pPr>
      <w:r w:rsidRPr="00DF2822">
        <w:rPr>
          <w:noProof/>
          <w:sz w:val="22"/>
          <w:szCs w:val="22"/>
        </w:rPr>
        <w:lastRenderedPageBreak/>
        <w:drawing>
          <wp:inline distT="0" distB="0" distL="0" distR="0" wp14:anchorId="4523357D" wp14:editId="72C7E7A1">
            <wp:extent cx="8124042" cy="6065520"/>
            <wp:effectExtent l="0" t="0" r="0" b="0"/>
            <wp:docPr id="1725787606" name="Picture 1" descr="A diagram of a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787606" name="Picture 1" descr="A diagram of a program&#10;&#10;Description automatically generated with medium confidence"/>
                    <pic:cNvPicPr/>
                  </pic:nvPicPr>
                  <pic:blipFill>
                    <a:blip r:embed="rId12"/>
                    <a:stretch>
                      <a:fillRect/>
                    </a:stretch>
                  </pic:blipFill>
                  <pic:spPr>
                    <a:xfrm>
                      <a:off x="0" y="0"/>
                      <a:ext cx="8129606" cy="6069674"/>
                    </a:xfrm>
                    <a:prstGeom prst="rect">
                      <a:avLst/>
                    </a:prstGeom>
                  </pic:spPr>
                </pic:pic>
              </a:graphicData>
            </a:graphic>
          </wp:inline>
        </w:drawing>
      </w:r>
    </w:p>
    <w:bookmarkEnd w:id="2"/>
    <w:p w14:paraId="4F9BDA37" w14:textId="78671820" w:rsidR="001D5305" w:rsidRPr="00DF2822" w:rsidRDefault="001D5305" w:rsidP="001D5305">
      <w:pPr>
        <w:jc w:val="center"/>
        <w:rPr>
          <w:i/>
          <w:iCs/>
          <w:sz w:val="22"/>
          <w:szCs w:val="22"/>
        </w:rPr>
      </w:pPr>
      <w:r w:rsidRPr="00DF2822">
        <w:rPr>
          <w:b/>
          <w:bCs/>
          <w:i/>
          <w:iCs/>
          <w:sz w:val="22"/>
          <w:szCs w:val="22"/>
        </w:rPr>
        <w:lastRenderedPageBreak/>
        <w:t>1 pav.</w:t>
      </w:r>
      <w:r w:rsidRPr="00DF2822">
        <w:rPr>
          <w:i/>
          <w:iCs/>
          <w:sz w:val="22"/>
          <w:szCs w:val="22"/>
        </w:rPr>
        <w:t xml:space="preserve"> Principinė UAB „T</w:t>
      </w:r>
      <w:r w:rsidR="000E3450">
        <w:rPr>
          <w:i/>
          <w:iCs/>
          <w:sz w:val="22"/>
          <w:szCs w:val="22"/>
        </w:rPr>
        <w:t>elšių regiono atliekų tvarkymo centras</w:t>
      </w:r>
      <w:r w:rsidRPr="00DF2822">
        <w:rPr>
          <w:i/>
          <w:iCs/>
          <w:sz w:val="22"/>
          <w:szCs w:val="22"/>
        </w:rPr>
        <w:t>“ mišrių nepavojingų atliekų MBA įrenginio atliekų naudojimo technologinio proceso schema</w:t>
      </w:r>
    </w:p>
    <w:p w14:paraId="290F47F3" w14:textId="77777777" w:rsidR="001D5305" w:rsidRPr="00DF2822" w:rsidRDefault="001D5305" w:rsidP="001D5EA9">
      <w:pPr>
        <w:spacing w:after="60"/>
        <w:ind w:firstLine="567"/>
        <w:jc w:val="both"/>
        <w:rPr>
          <w:i/>
          <w:iCs/>
          <w:sz w:val="22"/>
          <w:szCs w:val="22"/>
          <w:u w:val="single"/>
        </w:rPr>
      </w:pPr>
      <w:r w:rsidRPr="00DF2822">
        <w:rPr>
          <w:i/>
          <w:iCs/>
          <w:sz w:val="22"/>
          <w:szCs w:val="22"/>
          <w:u w:val="single"/>
        </w:rPr>
        <w:t>Iš kitų atliekų tvarkytojų gautų atliekų tvarkymas</w:t>
      </w:r>
    </w:p>
    <w:p w14:paraId="4A47F232" w14:textId="77777777" w:rsidR="001D5305" w:rsidRPr="00DF2822" w:rsidRDefault="001D5305" w:rsidP="001D5EA9">
      <w:pPr>
        <w:spacing w:after="60"/>
        <w:ind w:firstLine="567"/>
        <w:jc w:val="both"/>
        <w:rPr>
          <w:sz w:val="22"/>
          <w:szCs w:val="22"/>
        </w:rPr>
      </w:pPr>
      <w:r w:rsidRPr="00DF2822">
        <w:rPr>
          <w:sz w:val="22"/>
          <w:szCs w:val="22"/>
        </w:rPr>
        <w:t>Objekte bus priimamoms ir laikomos (R13) iš kitų atliekų tvarkytojų gautos po mechaninio rūšiavimo likusios atliekos (19 12 12). Šios atliekos bus laikomos uždaruose fermentavimo tuneliuose, jos nebus maišomos su objekte susidarančiomis atliekomis. Papildomai jų apdoroti ar keisti jų būklės nenumatoma.</w:t>
      </w:r>
    </w:p>
    <w:p w14:paraId="27D43371" w14:textId="77777777" w:rsidR="00CC15BE" w:rsidRPr="00DF2822" w:rsidRDefault="00CC15BE" w:rsidP="001D5EA9">
      <w:pPr>
        <w:autoSpaceDE w:val="0"/>
        <w:autoSpaceDN w:val="0"/>
        <w:adjustRightInd w:val="0"/>
        <w:spacing w:after="60"/>
        <w:ind w:firstLine="567"/>
        <w:jc w:val="both"/>
        <w:rPr>
          <w:sz w:val="22"/>
          <w:szCs w:val="22"/>
        </w:rPr>
      </w:pPr>
      <w:r w:rsidRPr="00DF2822">
        <w:rPr>
          <w:sz w:val="22"/>
          <w:szCs w:val="22"/>
        </w:rPr>
        <w:t>Objekte vykdoma veikla – komunalinių atliekų mechaninis biologinis apdorojimas (Toliau - MBA) su žaliosios energijos išgavimu. Papildomai planuojama atskirai nuo komunalinių atliekų srauto surinkti ir tvarkyti virtuvės ir maisto atliekas (toliau – MVA) bei, pasinaudojant jau esama atliekų tvarkymo infrastruktūra, pagaminti kokybišką kompostą.</w:t>
      </w:r>
    </w:p>
    <w:p w14:paraId="12C64CF8" w14:textId="77777777" w:rsidR="00CC15BE" w:rsidRPr="00DF2822" w:rsidRDefault="00CC15BE" w:rsidP="001D5EA9">
      <w:pPr>
        <w:autoSpaceDE w:val="0"/>
        <w:autoSpaceDN w:val="0"/>
        <w:adjustRightInd w:val="0"/>
        <w:spacing w:after="60"/>
        <w:ind w:firstLine="567"/>
        <w:jc w:val="both"/>
        <w:rPr>
          <w:sz w:val="22"/>
          <w:szCs w:val="22"/>
        </w:rPr>
      </w:pPr>
      <w:r w:rsidRPr="00DF2822">
        <w:rPr>
          <w:sz w:val="22"/>
          <w:szCs w:val="22"/>
        </w:rPr>
        <w:t xml:space="preserve">MBA įrenginių vieta yra Jėrubaičių kaime, Babrungo seniūnijoje, Plungės rajono savivaldybėje, šalia Telšių regiono nepavojingų atliekų sąvartyno sklypo. Vykdomos ir planuojamos veiklų paskirtis – iš komunalinių atliekų srauto atskirti biologiškai skaidžias atliekas, antrines žaliavas, degiąsias atliekas, tokiu būdu sumažinti sąvartynuose šalinamų atliekų kiekį bei išgauti žaliąją energiją. </w:t>
      </w:r>
    </w:p>
    <w:p w14:paraId="5C83948B" w14:textId="77777777" w:rsidR="00CC15BE" w:rsidRPr="00DF2822" w:rsidRDefault="00CC15BE" w:rsidP="001D5EA9">
      <w:pPr>
        <w:autoSpaceDE w:val="0"/>
        <w:autoSpaceDN w:val="0"/>
        <w:adjustRightInd w:val="0"/>
        <w:spacing w:after="60"/>
        <w:ind w:firstLine="567"/>
        <w:jc w:val="both"/>
        <w:rPr>
          <w:sz w:val="22"/>
          <w:szCs w:val="22"/>
        </w:rPr>
      </w:pPr>
      <w:r w:rsidRPr="00DF2822">
        <w:rPr>
          <w:sz w:val="22"/>
          <w:szCs w:val="22"/>
        </w:rPr>
        <w:t>MBA įrenginiuose numatoma apdoroti iki 35 000 t/m. mišrių komunalinių atliekų. Mechaninio apdorojimo (rūšiavimo) dalyje atskiriamos biologiškai skaidžių, inertinių ir degių atliekų frakcijos bei antrinės žaliavos.</w:t>
      </w:r>
    </w:p>
    <w:p w14:paraId="3EE67927" w14:textId="77777777" w:rsidR="00CC15BE" w:rsidRPr="00DF2822" w:rsidRDefault="00CC15BE" w:rsidP="00CC15BE">
      <w:pPr>
        <w:autoSpaceDE w:val="0"/>
        <w:autoSpaceDN w:val="0"/>
        <w:adjustRightInd w:val="0"/>
        <w:spacing w:after="60"/>
        <w:jc w:val="both"/>
        <w:rPr>
          <w:sz w:val="22"/>
          <w:szCs w:val="22"/>
        </w:rPr>
      </w:pPr>
      <w:r w:rsidRPr="00DF2822">
        <w:rPr>
          <w:sz w:val="22"/>
          <w:szCs w:val="22"/>
        </w:rPr>
        <w:t>MVA atliekų apdorojimo stoginėje numatoma apdoroti iki 3070 t/m. MVA. MVA apdorojimo stoginėje bus atskiriamos biologiškai skaidžios, degiosios atliekos ir antrinės žaliavos.</w:t>
      </w:r>
    </w:p>
    <w:p w14:paraId="2AC2B326" w14:textId="77777777" w:rsidR="00CC15BE" w:rsidRPr="00DF2822" w:rsidRDefault="00CC15BE" w:rsidP="001D5EA9">
      <w:pPr>
        <w:autoSpaceDE w:val="0"/>
        <w:autoSpaceDN w:val="0"/>
        <w:adjustRightInd w:val="0"/>
        <w:spacing w:after="60"/>
        <w:ind w:firstLine="567"/>
        <w:jc w:val="both"/>
        <w:rPr>
          <w:sz w:val="22"/>
          <w:szCs w:val="22"/>
        </w:rPr>
      </w:pPr>
      <w:r w:rsidRPr="00DF2822">
        <w:rPr>
          <w:sz w:val="22"/>
          <w:szCs w:val="22"/>
        </w:rPr>
        <w:t>Struktūrinės medžiagos paruošimui MBA pastato atskiroje patalpoje numatoma smulkinti medines didžiųjų gabaritų atliekas, per metus bus apdorojama iki 2000 t/m. tokių atliekų.</w:t>
      </w:r>
    </w:p>
    <w:p w14:paraId="1EF493BB" w14:textId="504FB0F1" w:rsidR="00CC15BE" w:rsidRPr="00DF2822" w:rsidRDefault="00333E46" w:rsidP="001D5EA9">
      <w:pPr>
        <w:autoSpaceDE w:val="0"/>
        <w:autoSpaceDN w:val="0"/>
        <w:adjustRightInd w:val="0"/>
        <w:spacing w:after="60"/>
        <w:ind w:firstLine="567"/>
        <w:jc w:val="both"/>
        <w:rPr>
          <w:sz w:val="22"/>
          <w:szCs w:val="22"/>
        </w:rPr>
      </w:pPr>
      <w:r w:rsidRPr="00DF2822">
        <w:rPr>
          <w:sz w:val="22"/>
          <w:szCs w:val="22"/>
        </w:rPr>
        <w:t xml:space="preserve">Biologiškai skaidžios atliekos (Toliau - BSA) bus apdorojamos sausos fermentacijos tuneliuose išgaunant biodujas ir gaminant kompostą. </w:t>
      </w:r>
    </w:p>
    <w:p w14:paraId="69AC2E91" w14:textId="45529DE3" w:rsidR="008115E9" w:rsidRPr="00DF2822" w:rsidRDefault="00F57FBD" w:rsidP="008115E9">
      <w:pPr>
        <w:pStyle w:val="Sraopastraipa"/>
        <w:numPr>
          <w:ilvl w:val="0"/>
          <w:numId w:val="1"/>
        </w:numPr>
        <w:spacing w:before="100" w:beforeAutospacing="1" w:after="100" w:afterAutospacing="1"/>
        <w:jc w:val="both"/>
        <w:rPr>
          <w:b/>
          <w:bCs/>
          <w:sz w:val="22"/>
          <w:szCs w:val="22"/>
          <w:lang w:val="lt-LT"/>
        </w:rPr>
      </w:pPr>
      <w:bookmarkStart w:id="15" w:name="part_c50ea24da8b74eddb56d470d16b05e79"/>
      <w:bookmarkEnd w:id="15"/>
      <w:r w:rsidRPr="00DF2822">
        <w:rPr>
          <w:b/>
          <w:bCs/>
          <w:sz w:val="22"/>
          <w:szCs w:val="22"/>
          <w:lang w:val="lt-LT"/>
        </w:rPr>
        <w:t>Veiklos rūšys, kurioms išduodamas leidimas</w:t>
      </w:r>
    </w:p>
    <w:p w14:paraId="4AE0A43D" w14:textId="640C0377" w:rsidR="00F57FBD" w:rsidRPr="00DF2822" w:rsidRDefault="00F57FBD" w:rsidP="004F24FC">
      <w:pPr>
        <w:spacing w:before="100" w:beforeAutospacing="1" w:after="100" w:afterAutospacing="1"/>
        <w:ind w:firstLine="567"/>
        <w:jc w:val="both"/>
        <w:textAlignment w:val="baseline"/>
        <w:rPr>
          <w:sz w:val="22"/>
          <w:szCs w:val="22"/>
          <w:lang w:val="lt-LT"/>
        </w:rPr>
      </w:pPr>
      <w:r w:rsidRPr="00DF2822">
        <w:rPr>
          <w:sz w:val="22"/>
          <w:szCs w:val="22"/>
          <w:lang w:val="lt-LT"/>
        </w:rPr>
        <w:t>1 lentelė. Įrenginyje leidžiama vykdyti ūkinė veikla  </w:t>
      </w:r>
    </w:p>
    <w:tbl>
      <w:tblPr>
        <w:tblW w:w="13188" w:type="dxa"/>
        <w:tblCellMar>
          <w:left w:w="0" w:type="dxa"/>
          <w:right w:w="0" w:type="dxa"/>
        </w:tblCellMar>
        <w:tblLook w:val="04A0" w:firstRow="1" w:lastRow="0" w:firstColumn="1" w:lastColumn="0" w:noHBand="0" w:noVBand="1"/>
      </w:tblPr>
      <w:tblGrid>
        <w:gridCol w:w="6716"/>
        <w:gridCol w:w="6472"/>
      </w:tblGrid>
      <w:tr w:rsidR="00F57FBD" w:rsidRPr="00612131" w14:paraId="3F2D3ADF" w14:textId="77777777" w:rsidTr="00F57FBD">
        <w:tc>
          <w:tcPr>
            <w:tcW w:w="6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0993F3" w14:textId="77777777" w:rsidR="00F57FBD" w:rsidRPr="00DF2822" w:rsidRDefault="00F57FBD" w:rsidP="004F24FC">
            <w:pPr>
              <w:spacing w:before="100" w:beforeAutospacing="1" w:after="100" w:afterAutospacing="1"/>
              <w:jc w:val="center"/>
              <w:textAlignment w:val="baseline"/>
              <w:rPr>
                <w:sz w:val="22"/>
                <w:szCs w:val="22"/>
              </w:rPr>
            </w:pPr>
            <w:r w:rsidRPr="00DF2822">
              <w:rPr>
                <w:sz w:val="22"/>
                <w:szCs w:val="22"/>
                <w:lang w:val="lt-LT"/>
              </w:rPr>
              <w:t>Įrenginio pavadinimas</w:t>
            </w:r>
          </w:p>
        </w:tc>
        <w:tc>
          <w:tcPr>
            <w:tcW w:w="64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7D984F" w14:textId="77777777" w:rsidR="00F57FBD" w:rsidRPr="00DF2822" w:rsidRDefault="00F57FBD" w:rsidP="004F24FC">
            <w:pPr>
              <w:spacing w:before="100" w:beforeAutospacing="1" w:after="100" w:afterAutospacing="1"/>
              <w:textAlignment w:val="baseline"/>
              <w:rPr>
                <w:sz w:val="22"/>
                <w:szCs w:val="22"/>
                <w:lang w:val="pt-PT"/>
              </w:rPr>
            </w:pPr>
            <w:r w:rsidRPr="00DF2822">
              <w:rPr>
                <w:sz w:val="22"/>
                <w:szCs w:val="22"/>
                <w:lang w:val="lt-LT"/>
              </w:rPr>
              <w:t xml:space="preserve">Įrenginyje leidžiamos vykdyti veiklos rūšies pavadinimas pagal Taisyklių 1 priedą </w:t>
            </w:r>
          </w:p>
          <w:p w14:paraId="2E48F008" w14:textId="77777777" w:rsidR="00F57FBD" w:rsidRPr="00DF2822" w:rsidRDefault="00F57FBD" w:rsidP="004F24FC">
            <w:pPr>
              <w:spacing w:before="100" w:beforeAutospacing="1" w:after="100" w:afterAutospacing="1"/>
              <w:jc w:val="center"/>
              <w:textAlignment w:val="baseline"/>
              <w:rPr>
                <w:sz w:val="22"/>
                <w:szCs w:val="22"/>
                <w:lang w:val="fr-FR"/>
              </w:rPr>
            </w:pPr>
            <w:r w:rsidRPr="00DF2822">
              <w:rPr>
                <w:sz w:val="22"/>
                <w:szCs w:val="22"/>
                <w:lang w:val="lt-LT"/>
              </w:rPr>
              <w:t>ir kita tiesiogiai susijusi veikla</w:t>
            </w:r>
          </w:p>
        </w:tc>
      </w:tr>
      <w:tr w:rsidR="00F57FBD" w:rsidRPr="00DF2822" w14:paraId="1C7DCE44" w14:textId="77777777" w:rsidTr="00F57FBD">
        <w:tc>
          <w:tcPr>
            <w:tcW w:w="6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8604B" w14:textId="77777777" w:rsidR="00F57FBD" w:rsidRPr="00DF2822" w:rsidRDefault="00F57FBD" w:rsidP="004F24FC">
            <w:pPr>
              <w:spacing w:before="100" w:beforeAutospacing="1" w:after="100" w:afterAutospacing="1"/>
              <w:jc w:val="center"/>
              <w:textAlignment w:val="baseline"/>
              <w:rPr>
                <w:sz w:val="22"/>
                <w:szCs w:val="22"/>
              </w:rPr>
            </w:pPr>
            <w:r w:rsidRPr="00DF2822">
              <w:rPr>
                <w:sz w:val="22"/>
                <w:szCs w:val="22"/>
                <w:lang w:val="lt-LT"/>
              </w:rPr>
              <w:t>1</w:t>
            </w:r>
          </w:p>
        </w:tc>
        <w:tc>
          <w:tcPr>
            <w:tcW w:w="6472" w:type="dxa"/>
            <w:tcBorders>
              <w:top w:val="nil"/>
              <w:left w:val="nil"/>
              <w:bottom w:val="single" w:sz="8" w:space="0" w:color="auto"/>
              <w:right w:val="single" w:sz="8" w:space="0" w:color="auto"/>
            </w:tcBorders>
            <w:tcMar>
              <w:top w:w="0" w:type="dxa"/>
              <w:left w:w="108" w:type="dxa"/>
              <w:bottom w:w="0" w:type="dxa"/>
              <w:right w:w="108" w:type="dxa"/>
            </w:tcMar>
            <w:hideMark/>
          </w:tcPr>
          <w:p w14:paraId="1ED2EA93" w14:textId="77777777" w:rsidR="00F57FBD" w:rsidRPr="00DF2822" w:rsidRDefault="00F57FBD" w:rsidP="004F24FC">
            <w:pPr>
              <w:spacing w:before="100" w:beforeAutospacing="1" w:after="100" w:afterAutospacing="1"/>
              <w:jc w:val="center"/>
              <w:textAlignment w:val="baseline"/>
              <w:rPr>
                <w:sz w:val="22"/>
                <w:szCs w:val="22"/>
              </w:rPr>
            </w:pPr>
            <w:r w:rsidRPr="00DF2822">
              <w:rPr>
                <w:sz w:val="22"/>
                <w:szCs w:val="22"/>
                <w:lang w:val="lt-LT"/>
              </w:rPr>
              <w:t>2</w:t>
            </w:r>
          </w:p>
        </w:tc>
      </w:tr>
      <w:tr w:rsidR="00CC15BE" w:rsidRPr="00DF2822" w14:paraId="56CD6309" w14:textId="77777777" w:rsidTr="00B37A05">
        <w:tc>
          <w:tcPr>
            <w:tcW w:w="67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5EB769" w14:textId="68FB1755" w:rsidR="00CC15BE" w:rsidRPr="00DF2822" w:rsidRDefault="003F3BEF" w:rsidP="00CC15BE">
            <w:pPr>
              <w:spacing w:before="100" w:beforeAutospacing="1" w:after="100" w:afterAutospacing="1"/>
              <w:jc w:val="both"/>
              <w:textAlignment w:val="baseline"/>
              <w:rPr>
                <w:sz w:val="22"/>
                <w:szCs w:val="22"/>
              </w:rPr>
            </w:pPr>
            <w:r>
              <w:rPr>
                <w:sz w:val="22"/>
                <w:szCs w:val="22"/>
                <w:lang w:val="lt-LT"/>
              </w:rPr>
              <w:t xml:space="preserve">Mišrių </w:t>
            </w:r>
            <w:r w:rsidRPr="003F3BEF">
              <w:rPr>
                <w:sz w:val="22"/>
                <w:szCs w:val="22"/>
                <w:lang w:val="lt-LT"/>
              </w:rPr>
              <w:t>komunalinių atliekų mechaninio bologinio apdorojimo įrenginys</w:t>
            </w:r>
          </w:p>
        </w:tc>
        <w:tc>
          <w:tcPr>
            <w:tcW w:w="6472" w:type="dxa"/>
            <w:tcBorders>
              <w:top w:val="nil"/>
              <w:left w:val="nil"/>
              <w:bottom w:val="single" w:sz="8" w:space="0" w:color="auto"/>
              <w:right w:val="single" w:sz="8" w:space="0" w:color="auto"/>
            </w:tcBorders>
            <w:tcMar>
              <w:top w:w="0" w:type="dxa"/>
              <w:left w:w="108" w:type="dxa"/>
              <w:bottom w:w="0" w:type="dxa"/>
              <w:right w:w="108" w:type="dxa"/>
            </w:tcMar>
            <w:hideMark/>
          </w:tcPr>
          <w:p w14:paraId="46614DA0" w14:textId="77777777" w:rsidR="001D5EA9" w:rsidRPr="00DF2822" w:rsidRDefault="00CC15BE" w:rsidP="001D5EA9">
            <w:pPr>
              <w:jc w:val="both"/>
              <w:rPr>
                <w:color w:val="000000"/>
                <w:sz w:val="22"/>
                <w:szCs w:val="22"/>
              </w:rPr>
            </w:pPr>
            <w:r w:rsidRPr="00DF2822">
              <w:rPr>
                <w:color w:val="000000"/>
                <w:sz w:val="22"/>
                <w:szCs w:val="22"/>
              </w:rPr>
              <w:t>5.4. nepavojingųjų atliekų naudojimas arba naudojimas ir šalinimas kartu, kai pajėgumas didesnis kaip 75 tonos per dieną, apimantis vieną ar daugiau toliau nurodytų veiklos rūšių, išskyrus nuotekų dumblo iš komunalinių nuotekų valymo įrenginių apdorojimo veiklą:</w:t>
            </w:r>
            <w:bookmarkStart w:id="16" w:name="part_2b2ccb74f74e496998b909d207ab5eb8"/>
            <w:bookmarkStart w:id="17" w:name="part_7c55e655c59144a5ad33f2ce01a51eff"/>
            <w:bookmarkEnd w:id="16"/>
            <w:bookmarkEnd w:id="17"/>
          </w:p>
          <w:p w14:paraId="79F48969" w14:textId="2BFF42D3" w:rsidR="00F640D1" w:rsidRPr="00DF2822" w:rsidRDefault="00F640D1" w:rsidP="001D5EA9">
            <w:pPr>
              <w:jc w:val="both"/>
              <w:rPr>
                <w:color w:val="000000"/>
                <w:sz w:val="22"/>
                <w:szCs w:val="22"/>
              </w:rPr>
            </w:pPr>
            <w:r w:rsidRPr="00A208EF">
              <w:rPr>
                <w:sz w:val="22"/>
                <w:szCs w:val="22"/>
              </w:rPr>
              <w:t>5.4.1. biologinį apdorojimą;</w:t>
            </w:r>
          </w:p>
          <w:p w14:paraId="49AEED2B" w14:textId="6D2BDA44" w:rsidR="00CC15BE" w:rsidRPr="00DF2822" w:rsidRDefault="00CC15BE" w:rsidP="001D5EA9">
            <w:pPr>
              <w:jc w:val="both"/>
              <w:rPr>
                <w:color w:val="000000"/>
                <w:sz w:val="22"/>
                <w:szCs w:val="22"/>
              </w:rPr>
            </w:pPr>
            <w:r w:rsidRPr="00DF2822">
              <w:rPr>
                <w:color w:val="000000"/>
                <w:sz w:val="22"/>
                <w:szCs w:val="22"/>
              </w:rPr>
              <w:t>5.4.2. atliekų paruošimą deginimui arba bendram deginimui.</w:t>
            </w:r>
          </w:p>
        </w:tc>
      </w:tr>
    </w:tbl>
    <w:p w14:paraId="2864BE3D" w14:textId="04CE9557" w:rsidR="00F57FBD" w:rsidRPr="00DF2822" w:rsidRDefault="00F57FBD" w:rsidP="00583AC8">
      <w:pPr>
        <w:pStyle w:val="Sraopastraipa"/>
        <w:numPr>
          <w:ilvl w:val="0"/>
          <w:numId w:val="1"/>
        </w:numPr>
        <w:spacing w:before="100" w:beforeAutospacing="1" w:after="100" w:afterAutospacing="1"/>
        <w:jc w:val="both"/>
        <w:rPr>
          <w:b/>
          <w:bCs/>
          <w:sz w:val="22"/>
          <w:szCs w:val="22"/>
          <w:lang w:val="lt-LT"/>
        </w:rPr>
      </w:pPr>
      <w:r w:rsidRPr="00DF2822">
        <w:rPr>
          <w:b/>
          <w:bCs/>
          <w:sz w:val="22"/>
          <w:szCs w:val="22"/>
          <w:lang w:val="lt-LT"/>
        </w:rPr>
        <w:t xml:space="preserve">Veiklos rūšys, kurioms priskirta šiltnamio dujas išmetanti ūkinė veikla, įrenginio gamybos (projektinis) pajėgumas. </w:t>
      </w:r>
    </w:p>
    <w:p w14:paraId="72E71147" w14:textId="77777777" w:rsidR="00583AC8" w:rsidRPr="00DF2822" w:rsidRDefault="00583AC8" w:rsidP="00583AC8">
      <w:pPr>
        <w:autoSpaceDE w:val="0"/>
        <w:autoSpaceDN w:val="0"/>
        <w:adjustRightInd w:val="0"/>
        <w:spacing w:line="276" w:lineRule="auto"/>
        <w:ind w:firstLine="567"/>
        <w:rPr>
          <w:sz w:val="22"/>
          <w:szCs w:val="22"/>
          <w:lang w:val="lt-LT"/>
        </w:rPr>
      </w:pPr>
      <w:bookmarkStart w:id="18" w:name="_Hlk164679029"/>
      <w:r w:rsidRPr="00DF2822">
        <w:rPr>
          <w:sz w:val="22"/>
          <w:szCs w:val="22"/>
          <w:lang w:val="lt-LT"/>
        </w:rPr>
        <w:lastRenderedPageBreak/>
        <w:t xml:space="preserve">Ūkinė veikla nepatenka </w:t>
      </w:r>
      <w:r w:rsidRPr="00DF2822">
        <w:rPr>
          <w:rFonts w:eastAsia="TimesNewRoman"/>
          <w:sz w:val="22"/>
          <w:szCs w:val="22"/>
          <w:lang w:val="lt-LT"/>
        </w:rPr>
        <w:t xml:space="preserve">į </w:t>
      </w:r>
      <w:r w:rsidRPr="00DF2822">
        <w:rPr>
          <w:sz w:val="22"/>
          <w:szCs w:val="22"/>
          <w:lang w:val="lt-LT"/>
        </w:rPr>
        <w:t>Lietuvos Respublikos klimato kaitos valdymo finansini</w:t>
      </w:r>
      <w:r w:rsidRPr="00DF2822">
        <w:rPr>
          <w:rFonts w:eastAsia="TimesNewRoman"/>
          <w:sz w:val="22"/>
          <w:szCs w:val="22"/>
          <w:lang w:val="lt-LT"/>
        </w:rPr>
        <w:t xml:space="preserve">ų </w:t>
      </w:r>
      <w:r w:rsidRPr="00DF2822">
        <w:rPr>
          <w:sz w:val="22"/>
          <w:szCs w:val="22"/>
          <w:lang w:val="lt-LT"/>
        </w:rPr>
        <w:t>instrument</w:t>
      </w:r>
      <w:r w:rsidRPr="00DF2822">
        <w:rPr>
          <w:rFonts w:eastAsia="TimesNewRoman"/>
          <w:sz w:val="22"/>
          <w:szCs w:val="22"/>
          <w:lang w:val="lt-LT"/>
        </w:rPr>
        <w:t>ų į</w:t>
      </w:r>
      <w:r w:rsidRPr="00DF2822">
        <w:rPr>
          <w:sz w:val="22"/>
          <w:szCs w:val="22"/>
          <w:lang w:val="lt-LT"/>
        </w:rPr>
        <w:t>statymo 1 priede nurodyt</w:t>
      </w:r>
      <w:r w:rsidRPr="00DF2822">
        <w:rPr>
          <w:rFonts w:eastAsia="TimesNewRoman"/>
          <w:sz w:val="22"/>
          <w:szCs w:val="22"/>
          <w:lang w:val="lt-LT"/>
        </w:rPr>
        <w:t xml:space="preserve">ų </w:t>
      </w:r>
      <w:r w:rsidRPr="00DF2822">
        <w:rPr>
          <w:sz w:val="22"/>
          <w:szCs w:val="22"/>
          <w:lang w:val="lt-LT"/>
        </w:rPr>
        <w:t>veikl</w:t>
      </w:r>
      <w:r w:rsidRPr="00DF2822">
        <w:rPr>
          <w:rFonts w:eastAsia="TimesNewRoman"/>
          <w:sz w:val="22"/>
          <w:szCs w:val="22"/>
          <w:lang w:val="lt-LT"/>
        </w:rPr>
        <w:t xml:space="preserve">ų </w:t>
      </w:r>
      <w:r w:rsidRPr="00DF2822">
        <w:rPr>
          <w:sz w:val="22"/>
          <w:szCs w:val="22"/>
          <w:lang w:val="lt-LT"/>
        </w:rPr>
        <w:t>s</w:t>
      </w:r>
      <w:r w:rsidRPr="00DF2822">
        <w:rPr>
          <w:rFonts w:eastAsia="TimesNewRoman"/>
          <w:sz w:val="22"/>
          <w:szCs w:val="22"/>
          <w:lang w:val="lt-LT"/>
        </w:rPr>
        <w:t>ą</w:t>
      </w:r>
      <w:r w:rsidRPr="00DF2822">
        <w:rPr>
          <w:sz w:val="22"/>
          <w:szCs w:val="22"/>
          <w:lang w:val="lt-LT"/>
        </w:rPr>
        <w:t>raš</w:t>
      </w:r>
      <w:r w:rsidRPr="00DF2822">
        <w:rPr>
          <w:rFonts w:eastAsia="TimesNewRoman"/>
          <w:sz w:val="22"/>
          <w:szCs w:val="22"/>
          <w:lang w:val="lt-LT"/>
        </w:rPr>
        <w:t>ą</w:t>
      </w:r>
      <w:r w:rsidRPr="00DF2822">
        <w:rPr>
          <w:sz w:val="22"/>
          <w:szCs w:val="22"/>
          <w:lang w:val="lt-LT"/>
        </w:rPr>
        <w:t>.</w:t>
      </w:r>
    </w:p>
    <w:p w14:paraId="2974E6FF" w14:textId="41B94EC7" w:rsidR="00583AC8" w:rsidRPr="00DF2822" w:rsidRDefault="00583AC8" w:rsidP="00BC10B3">
      <w:pPr>
        <w:spacing w:after="120" w:line="276" w:lineRule="auto"/>
        <w:jc w:val="both"/>
        <w:rPr>
          <w:b/>
          <w:sz w:val="22"/>
          <w:szCs w:val="22"/>
          <w:lang w:val="lt-LT"/>
        </w:rPr>
      </w:pPr>
      <w:r w:rsidRPr="00DF2822">
        <w:rPr>
          <w:sz w:val="22"/>
          <w:szCs w:val="22"/>
          <w:lang w:val="lt-LT"/>
        </w:rPr>
        <w:t>Atliekų tvarkymo metu šiltnamio efekt</w:t>
      </w:r>
      <w:r w:rsidRPr="00DF2822">
        <w:rPr>
          <w:rFonts w:eastAsia="TimesNewRoman"/>
          <w:sz w:val="22"/>
          <w:szCs w:val="22"/>
          <w:lang w:val="lt-LT"/>
        </w:rPr>
        <w:t xml:space="preserve">ą </w:t>
      </w:r>
      <w:r w:rsidRPr="00DF2822">
        <w:rPr>
          <w:sz w:val="22"/>
          <w:szCs w:val="22"/>
          <w:lang w:val="lt-LT"/>
        </w:rPr>
        <w:t>sukelian</w:t>
      </w:r>
      <w:r w:rsidRPr="00DF2822">
        <w:rPr>
          <w:rFonts w:eastAsia="TimesNewRoman"/>
          <w:sz w:val="22"/>
          <w:szCs w:val="22"/>
          <w:lang w:val="lt-LT"/>
        </w:rPr>
        <w:t>č</w:t>
      </w:r>
      <w:r w:rsidRPr="00DF2822">
        <w:rPr>
          <w:sz w:val="22"/>
          <w:szCs w:val="22"/>
          <w:lang w:val="lt-LT"/>
        </w:rPr>
        <w:t>i</w:t>
      </w:r>
      <w:r w:rsidRPr="00DF2822">
        <w:rPr>
          <w:rFonts w:eastAsia="TimesNewRoman"/>
          <w:sz w:val="22"/>
          <w:szCs w:val="22"/>
          <w:lang w:val="lt-LT"/>
        </w:rPr>
        <w:t xml:space="preserve">ų </w:t>
      </w:r>
      <w:r w:rsidRPr="00DF2822">
        <w:rPr>
          <w:sz w:val="22"/>
          <w:szCs w:val="22"/>
          <w:lang w:val="lt-LT"/>
        </w:rPr>
        <w:t>duj</w:t>
      </w:r>
      <w:r w:rsidRPr="00DF2822">
        <w:rPr>
          <w:rFonts w:eastAsia="TimesNewRoman"/>
          <w:sz w:val="22"/>
          <w:szCs w:val="22"/>
          <w:lang w:val="lt-LT"/>
        </w:rPr>
        <w:t xml:space="preserve">ų į </w:t>
      </w:r>
      <w:r w:rsidRPr="00DF2822">
        <w:rPr>
          <w:sz w:val="22"/>
          <w:szCs w:val="22"/>
          <w:lang w:val="lt-LT"/>
        </w:rPr>
        <w:t>atmosfer</w:t>
      </w:r>
      <w:r w:rsidRPr="00DF2822">
        <w:rPr>
          <w:rFonts w:eastAsia="TimesNewRoman"/>
          <w:sz w:val="22"/>
          <w:szCs w:val="22"/>
          <w:lang w:val="lt-LT"/>
        </w:rPr>
        <w:t xml:space="preserve">ą </w:t>
      </w:r>
      <w:r w:rsidRPr="00DF2822">
        <w:rPr>
          <w:sz w:val="22"/>
          <w:szCs w:val="22"/>
          <w:lang w:val="lt-LT"/>
        </w:rPr>
        <w:t>nebus išmetama, tod</w:t>
      </w:r>
      <w:r w:rsidRPr="00DF2822">
        <w:rPr>
          <w:rFonts w:eastAsia="TimesNewRoman"/>
          <w:sz w:val="22"/>
          <w:szCs w:val="22"/>
          <w:lang w:val="lt-LT"/>
        </w:rPr>
        <w:t>ė</w:t>
      </w:r>
      <w:r w:rsidRPr="00DF2822">
        <w:rPr>
          <w:sz w:val="22"/>
          <w:szCs w:val="22"/>
          <w:lang w:val="lt-LT"/>
        </w:rPr>
        <w:t>l šis skyrius nepildomas.</w:t>
      </w:r>
      <w:bookmarkEnd w:id="18"/>
    </w:p>
    <w:p w14:paraId="63C20D6A" w14:textId="098E1FE9" w:rsidR="00271D18" w:rsidRPr="00DF2822" w:rsidRDefault="00F57FBD" w:rsidP="00BC10B3">
      <w:pPr>
        <w:pStyle w:val="Sraopastraipa"/>
        <w:numPr>
          <w:ilvl w:val="0"/>
          <w:numId w:val="1"/>
        </w:numPr>
        <w:spacing w:before="100" w:beforeAutospacing="1" w:after="100" w:afterAutospacing="1"/>
        <w:jc w:val="both"/>
        <w:rPr>
          <w:b/>
          <w:bCs/>
          <w:sz w:val="22"/>
          <w:szCs w:val="22"/>
          <w:lang w:val="lt-LT"/>
        </w:rPr>
      </w:pPr>
      <w:bookmarkStart w:id="19" w:name="part_ed9b35ad2827475983f2dcc09d0294e1"/>
      <w:bookmarkEnd w:id="19"/>
      <w:r w:rsidRPr="00DF2822">
        <w:rPr>
          <w:b/>
          <w:bCs/>
          <w:sz w:val="22"/>
          <w:szCs w:val="22"/>
          <w:lang w:val="lt-LT"/>
        </w:rPr>
        <w:t>Informacija apie įdiegtą vadybos sistemą.</w:t>
      </w:r>
    </w:p>
    <w:p w14:paraId="3D7D7B67" w14:textId="0603F43D" w:rsidR="00271D18" w:rsidRPr="00DF2822" w:rsidRDefault="00271D18" w:rsidP="00BC10B3">
      <w:pPr>
        <w:autoSpaceDE w:val="0"/>
        <w:autoSpaceDN w:val="0"/>
        <w:adjustRightInd w:val="0"/>
        <w:spacing w:after="60" w:line="276" w:lineRule="auto"/>
        <w:ind w:firstLine="567"/>
        <w:jc w:val="both"/>
        <w:rPr>
          <w:color w:val="000000"/>
          <w:sz w:val="22"/>
          <w:szCs w:val="22"/>
          <w:lang w:val="lt-LT"/>
        </w:rPr>
      </w:pPr>
      <w:r w:rsidRPr="00DF2822">
        <w:rPr>
          <w:sz w:val="22"/>
          <w:szCs w:val="22"/>
          <w:lang w:val="lt-LT" w:eastAsia="ar-SA"/>
        </w:rPr>
        <w:t>Įmonėje nėra įdiegtų aplinkos apsaugos vadybos sistemų. Tačiau į</w:t>
      </w:r>
      <w:r w:rsidRPr="00DF2822">
        <w:rPr>
          <w:color w:val="000000"/>
          <w:sz w:val="22"/>
          <w:szCs w:val="22"/>
          <w:lang w:val="lt-LT"/>
        </w:rPr>
        <w:t>monė vadovaujasi ūkinės veiklos aplinkosauginio valdymo nuostata – atliekas tvarkyti vengiant pavojaus žmonių sveikatai ir aplinkai, sumažinti į aplinką išmetamų teršalų kiekį, kuo efektyviau išnaudoti tinkamas pakartotinam naudojimui atliekas. Laikantis aplinkos apsaugos principo, pagrindinį dėmesį skirti tinkamam mišrių komunalinių atliekų sudėties nustatymui, tvarkomų atliekų rūšiavimui ir tinkamam biologiškai skaidžių atliekų sutvarkymui, bei užtikrinant kompostuoti netinkamų atliekų atskyrimą ir tolesnį perdavimą galutiniams atliekų tvarkytojams.</w:t>
      </w:r>
    </w:p>
    <w:p w14:paraId="0E6B0DB2" w14:textId="77777777" w:rsidR="00F57FBD" w:rsidRPr="00DF2822" w:rsidRDefault="00F57FBD" w:rsidP="004F24FC">
      <w:pPr>
        <w:spacing w:before="100" w:beforeAutospacing="1" w:after="100" w:afterAutospacing="1"/>
        <w:ind w:firstLine="567"/>
        <w:jc w:val="both"/>
        <w:rPr>
          <w:b/>
          <w:bCs/>
          <w:sz w:val="22"/>
          <w:szCs w:val="22"/>
          <w:lang w:val="lt-LT"/>
        </w:rPr>
      </w:pPr>
      <w:bookmarkStart w:id="20" w:name="part_35b99a34fe05447ab6d8040b31ee2f1e"/>
      <w:bookmarkEnd w:id="20"/>
      <w:r w:rsidRPr="00DF2822">
        <w:rPr>
          <w:b/>
          <w:bCs/>
          <w:sz w:val="22"/>
          <w:szCs w:val="22"/>
          <w:lang w:val="lt-LT"/>
        </w:rPr>
        <w:t>6. Asmenų atsakomybė pagal pateiktą deklaraciją.</w:t>
      </w:r>
    </w:p>
    <w:p w14:paraId="1BE1D17C" w14:textId="260AEFAF" w:rsidR="004424E5" w:rsidRPr="00DF2822" w:rsidRDefault="00CC15BE" w:rsidP="00BC10B3">
      <w:pPr>
        <w:autoSpaceDE w:val="0"/>
        <w:autoSpaceDN w:val="0"/>
        <w:adjustRightInd w:val="0"/>
        <w:spacing w:after="60"/>
        <w:ind w:firstLine="567"/>
        <w:rPr>
          <w:color w:val="000000"/>
          <w:sz w:val="22"/>
          <w:szCs w:val="22"/>
          <w:lang w:val="lt-LT"/>
        </w:rPr>
      </w:pPr>
      <w:r w:rsidRPr="00C70460">
        <w:rPr>
          <w:color w:val="000000"/>
          <w:sz w:val="22"/>
          <w:szCs w:val="22"/>
          <w:lang w:val="lt-LT"/>
        </w:rPr>
        <w:t xml:space="preserve">Už pateiktą deklaraciją </w:t>
      </w:r>
      <w:r w:rsidR="004424E5" w:rsidRPr="00C70460">
        <w:rPr>
          <w:color w:val="000000"/>
          <w:sz w:val="22"/>
          <w:szCs w:val="22"/>
          <w:lang w:val="lt-LT"/>
        </w:rPr>
        <w:t>atsakingas yra įmonės direktorius.</w:t>
      </w:r>
    </w:p>
    <w:p w14:paraId="405269D2" w14:textId="35979159" w:rsidR="00F57FBD" w:rsidRPr="00DF2822" w:rsidRDefault="00F57FBD" w:rsidP="002D48B7">
      <w:pPr>
        <w:spacing w:before="100" w:beforeAutospacing="1" w:after="100" w:afterAutospacing="1"/>
        <w:ind w:firstLine="567"/>
        <w:jc w:val="both"/>
        <w:rPr>
          <w:b/>
          <w:bCs/>
          <w:sz w:val="22"/>
          <w:szCs w:val="22"/>
          <w:lang w:val="lt-LT"/>
        </w:rPr>
      </w:pPr>
      <w:r w:rsidRPr="00DF2822">
        <w:rPr>
          <w:b/>
          <w:bCs/>
          <w:sz w:val="22"/>
          <w:szCs w:val="22"/>
          <w:lang w:val="lt-LT"/>
        </w:rPr>
        <w:t>2 lentelė. Įrenginio atitikties GPGB palyginamasis įvertinimas</w:t>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560"/>
        <w:gridCol w:w="1417"/>
        <w:gridCol w:w="1418"/>
        <w:gridCol w:w="1135"/>
        <w:gridCol w:w="355"/>
        <w:gridCol w:w="2478"/>
        <w:gridCol w:w="1277"/>
        <w:gridCol w:w="4111"/>
      </w:tblGrid>
      <w:tr w:rsidR="00BC10B3" w:rsidRPr="00DF2822" w14:paraId="5CA58747" w14:textId="77777777" w:rsidTr="00670BE6">
        <w:trPr>
          <w:tblHeader/>
          <w:jc w:val="center"/>
        </w:trPr>
        <w:tc>
          <w:tcPr>
            <w:tcW w:w="566" w:type="dxa"/>
            <w:tcBorders>
              <w:top w:val="single" w:sz="4" w:space="0" w:color="auto"/>
              <w:left w:val="single" w:sz="4" w:space="0" w:color="auto"/>
              <w:bottom w:val="single" w:sz="4" w:space="0" w:color="auto"/>
              <w:right w:val="single" w:sz="4" w:space="0" w:color="auto"/>
            </w:tcBorders>
            <w:vAlign w:val="center"/>
          </w:tcPr>
          <w:p w14:paraId="670ACF0B" w14:textId="77777777" w:rsidR="00BC10B3" w:rsidRPr="00DF2822" w:rsidRDefault="00BC10B3" w:rsidP="00670BE6">
            <w:pPr>
              <w:suppressAutoHyphens/>
              <w:adjustRightInd w:val="0"/>
              <w:jc w:val="center"/>
              <w:textAlignment w:val="baseline"/>
              <w:rPr>
                <w:sz w:val="22"/>
                <w:szCs w:val="22"/>
              </w:rPr>
            </w:pPr>
            <w:r w:rsidRPr="00DF2822">
              <w:rPr>
                <w:sz w:val="22"/>
                <w:szCs w:val="22"/>
              </w:rPr>
              <w:t>Eil. Nr.</w:t>
            </w:r>
          </w:p>
        </w:tc>
        <w:tc>
          <w:tcPr>
            <w:tcW w:w="1560" w:type="dxa"/>
            <w:tcBorders>
              <w:top w:val="single" w:sz="4" w:space="0" w:color="auto"/>
              <w:left w:val="single" w:sz="4" w:space="0" w:color="auto"/>
              <w:bottom w:val="single" w:sz="4" w:space="0" w:color="auto"/>
              <w:right w:val="single" w:sz="4" w:space="0" w:color="auto"/>
            </w:tcBorders>
            <w:vAlign w:val="center"/>
          </w:tcPr>
          <w:p w14:paraId="24B5D4A1" w14:textId="77777777" w:rsidR="00BC10B3" w:rsidRPr="00DF2822" w:rsidRDefault="00BC10B3" w:rsidP="00670BE6">
            <w:pPr>
              <w:suppressAutoHyphens/>
              <w:adjustRightInd w:val="0"/>
              <w:jc w:val="center"/>
              <w:textAlignment w:val="baseline"/>
              <w:rPr>
                <w:sz w:val="22"/>
                <w:szCs w:val="22"/>
                <w:vertAlign w:val="subscript"/>
              </w:rPr>
            </w:pPr>
            <w:r w:rsidRPr="00DF2822">
              <w:rPr>
                <w:sz w:val="22"/>
                <w:szCs w:val="22"/>
              </w:rPr>
              <w:t>Aplinkos komponentai, kuriems daromas poveikis</w:t>
            </w:r>
          </w:p>
        </w:tc>
        <w:tc>
          <w:tcPr>
            <w:tcW w:w="1417" w:type="dxa"/>
            <w:tcBorders>
              <w:top w:val="single" w:sz="4" w:space="0" w:color="auto"/>
              <w:left w:val="single" w:sz="4" w:space="0" w:color="auto"/>
              <w:bottom w:val="single" w:sz="4" w:space="0" w:color="auto"/>
              <w:right w:val="single" w:sz="4" w:space="0" w:color="auto"/>
            </w:tcBorders>
            <w:vAlign w:val="center"/>
          </w:tcPr>
          <w:p w14:paraId="6EAAF316" w14:textId="77777777" w:rsidR="00BC10B3" w:rsidRPr="00DF2822" w:rsidRDefault="00BC10B3" w:rsidP="00670BE6">
            <w:pPr>
              <w:suppressAutoHyphens/>
              <w:adjustRightInd w:val="0"/>
              <w:jc w:val="center"/>
              <w:textAlignment w:val="baseline"/>
              <w:rPr>
                <w:sz w:val="22"/>
                <w:szCs w:val="22"/>
              </w:rPr>
            </w:pPr>
            <w:r w:rsidRPr="00DF2822">
              <w:rPr>
                <w:sz w:val="22"/>
                <w:szCs w:val="22"/>
              </w:rPr>
              <w:t>Nuoroda į ES GPGB informacinius dokumentus, anotacijas</w:t>
            </w:r>
          </w:p>
        </w:tc>
        <w:tc>
          <w:tcPr>
            <w:tcW w:w="1418" w:type="dxa"/>
            <w:tcBorders>
              <w:top w:val="single" w:sz="4" w:space="0" w:color="auto"/>
              <w:left w:val="single" w:sz="4" w:space="0" w:color="auto"/>
              <w:bottom w:val="single" w:sz="4" w:space="0" w:color="auto"/>
              <w:right w:val="single" w:sz="4" w:space="0" w:color="auto"/>
            </w:tcBorders>
            <w:vAlign w:val="center"/>
          </w:tcPr>
          <w:p w14:paraId="2F3C8196" w14:textId="77777777" w:rsidR="00BC10B3" w:rsidRPr="00DF2822" w:rsidRDefault="00BC10B3" w:rsidP="00670BE6">
            <w:pPr>
              <w:suppressAutoHyphens/>
              <w:adjustRightInd w:val="0"/>
              <w:jc w:val="center"/>
              <w:textAlignment w:val="baseline"/>
              <w:rPr>
                <w:sz w:val="22"/>
                <w:szCs w:val="22"/>
              </w:rPr>
            </w:pPr>
            <w:r w:rsidRPr="00DF2822">
              <w:rPr>
                <w:sz w:val="22"/>
                <w:szCs w:val="22"/>
              </w:rPr>
              <w:t>GPGB technologija</w:t>
            </w:r>
          </w:p>
        </w:tc>
        <w:tc>
          <w:tcPr>
            <w:tcW w:w="3968" w:type="dxa"/>
            <w:gridSpan w:val="3"/>
            <w:tcBorders>
              <w:top w:val="single" w:sz="4" w:space="0" w:color="auto"/>
              <w:left w:val="single" w:sz="4" w:space="0" w:color="auto"/>
              <w:bottom w:val="single" w:sz="4" w:space="0" w:color="auto"/>
              <w:right w:val="single" w:sz="4" w:space="0" w:color="auto"/>
            </w:tcBorders>
            <w:vAlign w:val="center"/>
          </w:tcPr>
          <w:p w14:paraId="3F44353A"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Su GPGB taikymu susijusios</w:t>
            </w:r>
          </w:p>
          <w:p w14:paraId="36BAD4D4"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vertės, vnt.</w:t>
            </w:r>
          </w:p>
        </w:tc>
        <w:tc>
          <w:tcPr>
            <w:tcW w:w="1277" w:type="dxa"/>
            <w:tcBorders>
              <w:top w:val="single" w:sz="4" w:space="0" w:color="auto"/>
              <w:left w:val="single" w:sz="4" w:space="0" w:color="auto"/>
              <w:bottom w:val="single" w:sz="4" w:space="0" w:color="auto"/>
              <w:right w:val="single" w:sz="4" w:space="0" w:color="auto"/>
            </w:tcBorders>
            <w:vAlign w:val="center"/>
          </w:tcPr>
          <w:p w14:paraId="38838BED" w14:textId="77777777" w:rsidR="00BC10B3" w:rsidRPr="00DF2822" w:rsidRDefault="00BC10B3" w:rsidP="00670BE6">
            <w:pPr>
              <w:suppressAutoHyphens/>
              <w:adjustRightInd w:val="0"/>
              <w:jc w:val="center"/>
              <w:textAlignment w:val="baseline"/>
              <w:rPr>
                <w:sz w:val="22"/>
                <w:szCs w:val="22"/>
              </w:rPr>
            </w:pPr>
            <w:r w:rsidRPr="00DF2822">
              <w:rPr>
                <w:sz w:val="22"/>
                <w:szCs w:val="22"/>
              </w:rPr>
              <w:t>Atitikimas</w:t>
            </w:r>
          </w:p>
        </w:tc>
        <w:tc>
          <w:tcPr>
            <w:tcW w:w="4111" w:type="dxa"/>
            <w:tcBorders>
              <w:top w:val="single" w:sz="4" w:space="0" w:color="auto"/>
              <w:left w:val="single" w:sz="4" w:space="0" w:color="auto"/>
              <w:bottom w:val="single" w:sz="4" w:space="0" w:color="auto"/>
              <w:right w:val="single" w:sz="4" w:space="0" w:color="auto"/>
            </w:tcBorders>
            <w:vAlign w:val="center"/>
          </w:tcPr>
          <w:p w14:paraId="299BE4CE" w14:textId="77777777" w:rsidR="00BC10B3" w:rsidRPr="00DF2822" w:rsidRDefault="00BC10B3" w:rsidP="00670BE6">
            <w:pPr>
              <w:suppressAutoHyphens/>
              <w:adjustRightInd w:val="0"/>
              <w:jc w:val="center"/>
              <w:textAlignment w:val="baseline"/>
              <w:rPr>
                <w:sz w:val="22"/>
                <w:szCs w:val="22"/>
              </w:rPr>
            </w:pPr>
            <w:r w:rsidRPr="00DF2822">
              <w:rPr>
                <w:sz w:val="22"/>
                <w:szCs w:val="22"/>
              </w:rPr>
              <w:t>Pastabos</w:t>
            </w:r>
          </w:p>
        </w:tc>
      </w:tr>
      <w:tr w:rsidR="00BC10B3" w:rsidRPr="00DF2822" w14:paraId="61DE93C8" w14:textId="77777777" w:rsidTr="00670BE6">
        <w:trPr>
          <w:tblHeader/>
          <w:jc w:val="center"/>
        </w:trPr>
        <w:tc>
          <w:tcPr>
            <w:tcW w:w="566" w:type="dxa"/>
            <w:tcBorders>
              <w:top w:val="single" w:sz="4" w:space="0" w:color="auto"/>
              <w:left w:val="single" w:sz="4" w:space="0" w:color="auto"/>
              <w:bottom w:val="single" w:sz="4" w:space="0" w:color="auto"/>
              <w:right w:val="single" w:sz="4" w:space="0" w:color="auto"/>
            </w:tcBorders>
            <w:vAlign w:val="center"/>
          </w:tcPr>
          <w:p w14:paraId="5543A3D4" w14:textId="77777777" w:rsidR="00BC10B3" w:rsidRPr="00DF2822" w:rsidRDefault="00BC10B3" w:rsidP="00670BE6">
            <w:pPr>
              <w:suppressAutoHyphens/>
              <w:adjustRightInd w:val="0"/>
              <w:jc w:val="center"/>
              <w:textAlignment w:val="baseline"/>
              <w:rPr>
                <w:sz w:val="22"/>
                <w:szCs w:val="22"/>
              </w:rPr>
            </w:pPr>
            <w:r w:rsidRPr="00DF2822">
              <w:rPr>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1EF0F195" w14:textId="77777777" w:rsidR="00BC10B3" w:rsidRPr="00DF2822" w:rsidRDefault="00BC10B3" w:rsidP="00670BE6">
            <w:pPr>
              <w:suppressAutoHyphens/>
              <w:adjustRightInd w:val="0"/>
              <w:jc w:val="center"/>
              <w:textAlignment w:val="baseline"/>
              <w:rPr>
                <w:sz w:val="22"/>
                <w:szCs w:val="22"/>
              </w:rPr>
            </w:pPr>
            <w:r w:rsidRPr="00DF2822">
              <w:rPr>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1C709462" w14:textId="77777777" w:rsidR="00BC10B3" w:rsidRPr="00DF2822" w:rsidRDefault="00BC10B3" w:rsidP="00670BE6">
            <w:pPr>
              <w:suppressAutoHyphens/>
              <w:adjustRightInd w:val="0"/>
              <w:jc w:val="center"/>
              <w:textAlignment w:val="baseline"/>
              <w:rPr>
                <w:sz w:val="22"/>
                <w:szCs w:val="22"/>
              </w:rPr>
            </w:pPr>
            <w:r w:rsidRPr="00DF2822">
              <w:rPr>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25F9305F" w14:textId="77777777" w:rsidR="00BC10B3" w:rsidRPr="00DF2822" w:rsidRDefault="00BC10B3" w:rsidP="00670BE6">
            <w:pPr>
              <w:suppressAutoHyphens/>
              <w:adjustRightInd w:val="0"/>
              <w:jc w:val="center"/>
              <w:textAlignment w:val="baseline"/>
              <w:rPr>
                <w:sz w:val="22"/>
                <w:szCs w:val="22"/>
              </w:rPr>
            </w:pPr>
            <w:r w:rsidRPr="00DF2822">
              <w:rPr>
                <w:sz w:val="22"/>
                <w:szCs w:val="22"/>
              </w:rPr>
              <w:t>4</w:t>
            </w:r>
          </w:p>
        </w:tc>
        <w:tc>
          <w:tcPr>
            <w:tcW w:w="3968" w:type="dxa"/>
            <w:gridSpan w:val="3"/>
            <w:tcBorders>
              <w:top w:val="single" w:sz="4" w:space="0" w:color="auto"/>
              <w:left w:val="single" w:sz="4" w:space="0" w:color="auto"/>
              <w:bottom w:val="single" w:sz="4" w:space="0" w:color="auto"/>
              <w:right w:val="single" w:sz="4" w:space="0" w:color="auto"/>
            </w:tcBorders>
            <w:vAlign w:val="center"/>
          </w:tcPr>
          <w:p w14:paraId="63C16BE6" w14:textId="77777777" w:rsidR="00BC10B3" w:rsidRPr="00DF2822" w:rsidRDefault="00BC10B3" w:rsidP="00670BE6">
            <w:pPr>
              <w:suppressAutoHyphens/>
              <w:adjustRightInd w:val="0"/>
              <w:jc w:val="center"/>
              <w:textAlignment w:val="baseline"/>
              <w:rPr>
                <w:sz w:val="22"/>
                <w:szCs w:val="22"/>
              </w:rPr>
            </w:pPr>
            <w:r w:rsidRPr="00DF2822">
              <w:rPr>
                <w:sz w:val="22"/>
                <w:szCs w:val="22"/>
              </w:rPr>
              <w:t>5</w:t>
            </w:r>
          </w:p>
        </w:tc>
        <w:tc>
          <w:tcPr>
            <w:tcW w:w="1277" w:type="dxa"/>
            <w:tcBorders>
              <w:top w:val="single" w:sz="4" w:space="0" w:color="auto"/>
              <w:left w:val="single" w:sz="4" w:space="0" w:color="auto"/>
              <w:bottom w:val="single" w:sz="4" w:space="0" w:color="auto"/>
              <w:right w:val="single" w:sz="4" w:space="0" w:color="auto"/>
            </w:tcBorders>
            <w:vAlign w:val="center"/>
          </w:tcPr>
          <w:p w14:paraId="0E554A06" w14:textId="77777777" w:rsidR="00BC10B3" w:rsidRPr="00DF2822" w:rsidRDefault="00BC10B3" w:rsidP="00670BE6">
            <w:pPr>
              <w:suppressAutoHyphens/>
              <w:adjustRightInd w:val="0"/>
              <w:jc w:val="center"/>
              <w:textAlignment w:val="baseline"/>
              <w:rPr>
                <w:sz w:val="22"/>
                <w:szCs w:val="22"/>
              </w:rPr>
            </w:pPr>
            <w:r w:rsidRPr="00DF2822">
              <w:rPr>
                <w:sz w:val="22"/>
                <w:szCs w:val="22"/>
              </w:rPr>
              <w:t>6</w:t>
            </w:r>
          </w:p>
        </w:tc>
        <w:tc>
          <w:tcPr>
            <w:tcW w:w="4111" w:type="dxa"/>
            <w:tcBorders>
              <w:top w:val="single" w:sz="4" w:space="0" w:color="auto"/>
              <w:left w:val="single" w:sz="4" w:space="0" w:color="auto"/>
              <w:bottom w:val="single" w:sz="4" w:space="0" w:color="auto"/>
              <w:right w:val="single" w:sz="4" w:space="0" w:color="auto"/>
            </w:tcBorders>
            <w:vAlign w:val="center"/>
          </w:tcPr>
          <w:p w14:paraId="79057821" w14:textId="77777777" w:rsidR="00BC10B3" w:rsidRPr="00DF2822" w:rsidRDefault="00BC10B3" w:rsidP="00670BE6">
            <w:pPr>
              <w:suppressAutoHyphens/>
              <w:adjustRightInd w:val="0"/>
              <w:jc w:val="center"/>
              <w:textAlignment w:val="baseline"/>
              <w:rPr>
                <w:sz w:val="22"/>
                <w:szCs w:val="22"/>
              </w:rPr>
            </w:pPr>
            <w:r w:rsidRPr="00DF2822">
              <w:rPr>
                <w:sz w:val="22"/>
                <w:szCs w:val="22"/>
              </w:rPr>
              <w:t>7</w:t>
            </w:r>
          </w:p>
        </w:tc>
      </w:tr>
      <w:tr w:rsidR="00BC10B3" w:rsidRPr="00DF2822" w14:paraId="620E7B3B" w14:textId="77777777" w:rsidTr="00670BE6">
        <w:trPr>
          <w:jc w:val="center"/>
        </w:trPr>
        <w:tc>
          <w:tcPr>
            <w:tcW w:w="566" w:type="dxa"/>
            <w:vMerge w:val="restart"/>
            <w:tcBorders>
              <w:top w:val="single" w:sz="4" w:space="0" w:color="auto"/>
              <w:left w:val="single" w:sz="4" w:space="0" w:color="auto"/>
              <w:right w:val="single" w:sz="4" w:space="0" w:color="auto"/>
            </w:tcBorders>
            <w:vAlign w:val="center"/>
          </w:tcPr>
          <w:p w14:paraId="32D83AFF" w14:textId="77777777" w:rsidR="00BC10B3" w:rsidRPr="00DF2822" w:rsidRDefault="00BC10B3" w:rsidP="00670BE6">
            <w:pPr>
              <w:suppressAutoHyphens/>
              <w:adjustRightInd w:val="0"/>
              <w:jc w:val="center"/>
              <w:textAlignment w:val="baseline"/>
              <w:rPr>
                <w:sz w:val="22"/>
                <w:szCs w:val="22"/>
              </w:rPr>
            </w:pPr>
            <w:r w:rsidRPr="00DF2822">
              <w:rPr>
                <w:sz w:val="22"/>
                <w:szCs w:val="22"/>
              </w:rPr>
              <w:t>1.</w:t>
            </w:r>
          </w:p>
        </w:tc>
        <w:tc>
          <w:tcPr>
            <w:tcW w:w="1560" w:type="dxa"/>
            <w:vMerge w:val="restart"/>
            <w:tcBorders>
              <w:top w:val="single" w:sz="4" w:space="0" w:color="auto"/>
              <w:left w:val="single" w:sz="4" w:space="0" w:color="auto"/>
              <w:right w:val="single" w:sz="4" w:space="0" w:color="auto"/>
            </w:tcBorders>
            <w:vAlign w:val="center"/>
          </w:tcPr>
          <w:p w14:paraId="2C5C0C39" w14:textId="77777777" w:rsidR="00BC10B3" w:rsidRPr="00DF2822" w:rsidRDefault="00BC10B3" w:rsidP="00670BE6">
            <w:pPr>
              <w:suppressAutoHyphens/>
              <w:adjustRightInd w:val="0"/>
              <w:jc w:val="center"/>
              <w:textAlignment w:val="baseline"/>
              <w:rPr>
                <w:sz w:val="22"/>
                <w:szCs w:val="22"/>
              </w:rPr>
            </w:pPr>
            <w:r w:rsidRPr="00DF2822">
              <w:rPr>
                <w:sz w:val="22"/>
                <w:szCs w:val="22"/>
              </w:rPr>
              <w:t>Aplinkos</w:t>
            </w:r>
          </w:p>
          <w:p w14:paraId="624DBA66" w14:textId="77777777" w:rsidR="00BC10B3" w:rsidRPr="00DF2822" w:rsidRDefault="00BC10B3" w:rsidP="00670BE6">
            <w:pPr>
              <w:suppressAutoHyphens/>
              <w:adjustRightInd w:val="0"/>
              <w:jc w:val="center"/>
              <w:textAlignment w:val="baseline"/>
              <w:rPr>
                <w:sz w:val="22"/>
                <w:szCs w:val="22"/>
              </w:rPr>
            </w:pPr>
            <w:r w:rsidRPr="00DF2822">
              <w:rPr>
                <w:sz w:val="22"/>
                <w:szCs w:val="22"/>
              </w:rPr>
              <w:t>valdymas</w:t>
            </w:r>
          </w:p>
        </w:tc>
        <w:tc>
          <w:tcPr>
            <w:tcW w:w="1417" w:type="dxa"/>
            <w:vMerge w:val="restart"/>
            <w:tcBorders>
              <w:top w:val="single" w:sz="4" w:space="0" w:color="auto"/>
              <w:left w:val="single" w:sz="4" w:space="0" w:color="auto"/>
              <w:right w:val="single" w:sz="4" w:space="0" w:color="auto"/>
            </w:tcBorders>
            <w:vAlign w:val="center"/>
          </w:tcPr>
          <w:p w14:paraId="5AF4D722"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 xml:space="preserve"> Komisijos</w:t>
            </w:r>
          </w:p>
          <w:p w14:paraId="7DEE2BC2"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sprendimas (ES)</w:t>
            </w:r>
          </w:p>
          <w:p w14:paraId="3511ADB5"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2018/1147 2018</w:t>
            </w:r>
          </w:p>
          <w:p w14:paraId="0241D8E4"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rugpjūčio 10 d</w:t>
            </w:r>
          </w:p>
          <w:p w14:paraId="332A5807"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kuriame pagal</w:t>
            </w:r>
          </w:p>
          <w:p w14:paraId="7A7FDD08"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Europos</w:t>
            </w:r>
          </w:p>
          <w:p w14:paraId="164F809B"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Parlamento ir</w:t>
            </w:r>
          </w:p>
          <w:p w14:paraId="0305882A"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Tarybos direktyvą</w:t>
            </w:r>
          </w:p>
          <w:p w14:paraId="06455C2C"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lastRenderedPageBreak/>
              <w:t>2010/75/ES</w:t>
            </w:r>
          </w:p>
          <w:p w14:paraId="2DEDBE35"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14A6C6E5"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5D290D01"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0AE4BE57"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top w:val="single" w:sz="4" w:space="0" w:color="auto"/>
              <w:left w:val="single" w:sz="4" w:space="0" w:color="auto"/>
              <w:right w:val="single" w:sz="4" w:space="0" w:color="auto"/>
            </w:tcBorders>
            <w:vAlign w:val="center"/>
          </w:tcPr>
          <w:p w14:paraId="0466B8AC"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Aplinkos</w:t>
            </w:r>
          </w:p>
          <w:p w14:paraId="73C74046" w14:textId="77777777" w:rsidR="00BC10B3" w:rsidRPr="00DF2822" w:rsidRDefault="00BC10B3" w:rsidP="00670BE6">
            <w:pPr>
              <w:suppressAutoHyphens/>
              <w:adjustRightInd w:val="0"/>
              <w:jc w:val="center"/>
              <w:textAlignment w:val="baseline"/>
              <w:rPr>
                <w:sz w:val="22"/>
                <w:szCs w:val="22"/>
              </w:rPr>
            </w:pPr>
            <w:r w:rsidRPr="00DF2822">
              <w:rPr>
                <w:sz w:val="22"/>
                <w:szCs w:val="22"/>
              </w:rPr>
              <w:t>valdymas</w:t>
            </w:r>
          </w:p>
        </w:tc>
        <w:tc>
          <w:tcPr>
            <w:tcW w:w="3968" w:type="dxa"/>
            <w:gridSpan w:val="3"/>
            <w:tcBorders>
              <w:top w:val="single" w:sz="4" w:space="0" w:color="auto"/>
              <w:left w:val="single" w:sz="4" w:space="0" w:color="auto"/>
              <w:bottom w:val="single" w:sz="4" w:space="0" w:color="auto"/>
              <w:right w:val="single" w:sz="4" w:space="0" w:color="auto"/>
            </w:tcBorders>
          </w:tcPr>
          <w:p w14:paraId="3DF9BA8F" w14:textId="77777777" w:rsidR="00BC10B3" w:rsidRPr="00DF2822" w:rsidRDefault="00BC10B3" w:rsidP="00670BE6">
            <w:pPr>
              <w:suppressAutoHyphens/>
              <w:adjustRightInd w:val="0"/>
              <w:jc w:val="both"/>
              <w:textAlignment w:val="baseline"/>
              <w:rPr>
                <w:sz w:val="22"/>
                <w:szCs w:val="22"/>
              </w:rPr>
            </w:pPr>
            <w:r w:rsidRPr="00DF2822">
              <w:rPr>
                <w:sz w:val="22"/>
                <w:szCs w:val="22"/>
              </w:rPr>
              <w:t>įgyvendinti ir laikytis AVS</w:t>
            </w:r>
          </w:p>
        </w:tc>
        <w:tc>
          <w:tcPr>
            <w:tcW w:w="1277" w:type="dxa"/>
            <w:tcBorders>
              <w:top w:val="single" w:sz="4" w:space="0" w:color="auto"/>
              <w:left w:val="single" w:sz="4" w:space="0" w:color="auto"/>
              <w:bottom w:val="single" w:sz="4" w:space="0" w:color="auto"/>
              <w:right w:val="single" w:sz="4" w:space="0" w:color="auto"/>
            </w:tcBorders>
          </w:tcPr>
          <w:p w14:paraId="3076E6FA"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5C87D54B" w14:textId="77777777" w:rsidR="00BC10B3" w:rsidRPr="00DF2822" w:rsidRDefault="00BC10B3" w:rsidP="00670BE6">
            <w:pPr>
              <w:suppressAutoHyphens/>
              <w:adjustRightInd w:val="0"/>
              <w:jc w:val="both"/>
              <w:textAlignment w:val="baseline"/>
              <w:rPr>
                <w:sz w:val="22"/>
                <w:szCs w:val="22"/>
              </w:rPr>
            </w:pPr>
            <w:r w:rsidRPr="00DF2822">
              <w:rPr>
                <w:sz w:val="22"/>
                <w:szCs w:val="22"/>
                <w:lang w:eastAsia="ar-SA"/>
              </w:rPr>
              <w:t xml:space="preserve">Įmonė veiklos metu vadovaujasi </w:t>
            </w:r>
            <w:r w:rsidRPr="00DF2822">
              <w:rPr>
                <w:sz w:val="22"/>
                <w:szCs w:val="22"/>
              </w:rPr>
              <w:t>galiojančiais Lietuvos Respublikos aplinkos apsaugos teisės aktais bei kituose norminiuose dokumentuose nustatytais reikalavimais.</w:t>
            </w:r>
          </w:p>
        </w:tc>
      </w:tr>
      <w:tr w:rsidR="00BC10B3" w:rsidRPr="00DF2822" w14:paraId="375A8DC5" w14:textId="77777777" w:rsidTr="00670BE6">
        <w:trPr>
          <w:jc w:val="center"/>
        </w:trPr>
        <w:tc>
          <w:tcPr>
            <w:tcW w:w="566" w:type="dxa"/>
            <w:vMerge/>
            <w:tcBorders>
              <w:left w:val="single" w:sz="4" w:space="0" w:color="auto"/>
              <w:right w:val="single" w:sz="4" w:space="0" w:color="auto"/>
            </w:tcBorders>
            <w:vAlign w:val="center"/>
          </w:tcPr>
          <w:p w14:paraId="609A703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FD0738F"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AEDEC8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4988828"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AAC4371" w14:textId="77777777" w:rsidR="00BC10B3" w:rsidRPr="00DF2822" w:rsidRDefault="00BC10B3" w:rsidP="00670BE6">
            <w:pPr>
              <w:suppressAutoHyphens/>
              <w:adjustRightInd w:val="0"/>
              <w:jc w:val="both"/>
              <w:textAlignment w:val="baseline"/>
              <w:rPr>
                <w:sz w:val="22"/>
                <w:szCs w:val="22"/>
              </w:rPr>
            </w:pPr>
            <w:r w:rsidRPr="00DF2822">
              <w:rPr>
                <w:sz w:val="22"/>
                <w:szCs w:val="22"/>
              </w:rPr>
              <w:t>užtikrinti pateikimą išsamios informacijos apie vietoje atliekamą veiklą.</w:t>
            </w:r>
          </w:p>
        </w:tc>
        <w:tc>
          <w:tcPr>
            <w:tcW w:w="1277" w:type="dxa"/>
            <w:tcBorders>
              <w:top w:val="single" w:sz="4" w:space="0" w:color="auto"/>
              <w:left w:val="single" w:sz="4" w:space="0" w:color="auto"/>
              <w:bottom w:val="single" w:sz="4" w:space="0" w:color="auto"/>
              <w:right w:val="single" w:sz="4" w:space="0" w:color="auto"/>
            </w:tcBorders>
          </w:tcPr>
          <w:p w14:paraId="1DA428E2"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3DC12FFB" w14:textId="77777777" w:rsidR="00BC10B3" w:rsidRPr="00DF2822" w:rsidRDefault="00BC10B3" w:rsidP="00670BE6">
            <w:pPr>
              <w:suppressAutoHyphens/>
              <w:adjustRightInd w:val="0"/>
              <w:jc w:val="both"/>
              <w:textAlignment w:val="baseline"/>
              <w:rPr>
                <w:sz w:val="22"/>
                <w:szCs w:val="22"/>
              </w:rPr>
            </w:pPr>
            <w:r w:rsidRPr="00DF2822">
              <w:rPr>
                <w:sz w:val="22"/>
                <w:szCs w:val="22"/>
              </w:rPr>
              <w:t>Bendrovėje vykdomi procesai detaliai aprašomi Atliekų naudojimo ar šalinimo techniniame reglamente. Visi procesai bus prižiūrimi atsakingų asmenų, atliekų srautai registruojami atitinkamuose žurnaluose, kurie laikomi bendrovės teritorijoje. Bendrovė teikia metines atliekų tvarkymo ir susidarymo apskaitos ataskaitas.</w:t>
            </w:r>
          </w:p>
        </w:tc>
      </w:tr>
      <w:tr w:rsidR="00BC10B3" w:rsidRPr="00DF2822" w14:paraId="1AAB8417" w14:textId="77777777" w:rsidTr="00670BE6">
        <w:trPr>
          <w:jc w:val="center"/>
        </w:trPr>
        <w:tc>
          <w:tcPr>
            <w:tcW w:w="566" w:type="dxa"/>
            <w:vMerge/>
            <w:tcBorders>
              <w:left w:val="single" w:sz="4" w:space="0" w:color="auto"/>
              <w:right w:val="single" w:sz="4" w:space="0" w:color="auto"/>
            </w:tcBorders>
            <w:vAlign w:val="center"/>
          </w:tcPr>
          <w:p w14:paraId="27FD9363"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60C081E"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6A047D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DF1780B"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39735E2" w14:textId="77777777" w:rsidR="00BC10B3" w:rsidRPr="00DF2822" w:rsidRDefault="00BC10B3" w:rsidP="00670BE6">
            <w:pPr>
              <w:suppressAutoHyphens/>
              <w:adjustRightInd w:val="0"/>
              <w:jc w:val="both"/>
              <w:textAlignment w:val="baseline"/>
              <w:rPr>
                <w:sz w:val="22"/>
                <w:szCs w:val="22"/>
              </w:rPr>
            </w:pPr>
            <w:r w:rsidRPr="00DF2822">
              <w:rPr>
                <w:sz w:val="22"/>
                <w:szCs w:val="22"/>
              </w:rPr>
              <w:t>turi veikti gera ruošos procedūra, taip pat apimanti priežiūros procedūrą, bei adekvati mokymo programa, apimanti prevencinius veiksmus, kurių darbuotojai turi imtis dėl sveikatos ir saugos bei pavojų aplinkai;</w:t>
            </w:r>
          </w:p>
        </w:tc>
        <w:tc>
          <w:tcPr>
            <w:tcW w:w="1277" w:type="dxa"/>
            <w:tcBorders>
              <w:top w:val="single" w:sz="4" w:space="0" w:color="auto"/>
              <w:left w:val="single" w:sz="4" w:space="0" w:color="auto"/>
              <w:bottom w:val="single" w:sz="4" w:space="0" w:color="auto"/>
              <w:right w:val="single" w:sz="4" w:space="0" w:color="auto"/>
            </w:tcBorders>
          </w:tcPr>
          <w:p w14:paraId="2AFAEA8E"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7705200D" w14:textId="77777777" w:rsidR="00BC10B3" w:rsidRPr="00DF2822" w:rsidRDefault="00BC10B3" w:rsidP="00670BE6">
            <w:pPr>
              <w:suppressAutoHyphens/>
              <w:adjustRightInd w:val="0"/>
              <w:jc w:val="both"/>
              <w:textAlignment w:val="baseline"/>
              <w:rPr>
                <w:sz w:val="22"/>
                <w:szCs w:val="22"/>
              </w:rPr>
            </w:pPr>
            <w:r w:rsidRPr="00DF2822">
              <w:rPr>
                <w:sz w:val="22"/>
                <w:szCs w:val="22"/>
              </w:rPr>
              <w:t>Darbuotojai supažindinti su aplinkos apsaugos, gaisrinės ir darbų saugos reikalavimais. Kvalifikacija keliama seminarų metu.</w:t>
            </w:r>
          </w:p>
        </w:tc>
      </w:tr>
      <w:tr w:rsidR="00BC10B3" w:rsidRPr="00612131" w14:paraId="391DB4E9" w14:textId="77777777" w:rsidTr="00670BE6">
        <w:trPr>
          <w:jc w:val="center"/>
        </w:trPr>
        <w:tc>
          <w:tcPr>
            <w:tcW w:w="566" w:type="dxa"/>
            <w:vMerge/>
            <w:tcBorders>
              <w:left w:val="single" w:sz="4" w:space="0" w:color="auto"/>
              <w:right w:val="single" w:sz="4" w:space="0" w:color="auto"/>
            </w:tcBorders>
            <w:vAlign w:val="center"/>
          </w:tcPr>
          <w:p w14:paraId="40F7397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763DB79"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CE7A3F8"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D8A5A54"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FB81E76" w14:textId="77777777" w:rsidR="00BC10B3" w:rsidRPr="00DF2822" w:rsidRDefault="00BC10B3" w:rsidP="00670BE6">
            <w:pPr>
              <w:suppressAutoHyphens/>
              <w:adjustRightInd w:val="0"/>
              <w:jc w:val="both"/>
              <w:textAlignment w:val="baseline"/>
              <w:rPr>
                <w:sz w:val="22"/>
                <w:szCs w:val="22"/>
              </w:rPr>
            </w:pPr>
            <w:r w:rsidRPr="00DF2822">
              <w:rPr>
                <w:sz w:val="22"/>
                <w:szCs w:val="22"/>
              </w:rPr>
              <w:t>reikia stengtis išlaikyti glaudžius santykius su atliekų gamintoju / savininku, kad kliento darbo vietoje būtų įgyvendinamos priemonės, leidžiančios pasiekti reikalaujamos atliekų kokybės, kuri būtina, kad būtų galima vykdyti atliekų tvarkymo procesą;</w:t>
            </w:r>
          </w:p>
        </w:tc>
        <w:tc>
          <w:tcPr>
            <w:tcW w:w="1277" w:type="dxa"/>
            <w:tcBorders>
              <w:top w:val="single" w:sz="4" w:space="0" w:color="auto"/>
              <w:left w:val="single" w:sz="4" w:space="0" w:color="auto"/>
              <w:bottom w:val="single" w:sz="4" w:space="0" w:color="auto"/>
              <w:right w:val="single" w:sz="4" w:space="0" w:color="auto"/>
            </w:tcBorders>
          </w:tcPr>
          <w:p w14:paraId="75755574"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315C3303" w14:textId="77777777" w:rsidR="00BC10B3" w:rsidRPr="00DF2822" w:rsidRDefault="00BC10B3" w:rsidP="00670BE6">
            <w:pPr>
              <w:suppressAutoHyphens/>
              <w:adjustRightInd w:val="0"/>
              <w:jc w:val="both"/>
              <w:textAlignment w:val="baseline"/>
              <w:rPr>
                <w:sz w:val="22"/>
                <w:szCs w:val="22"/>
                <w:lang w:val="fr-FR"/>
              </w:rPr>
            </w:pPr>
            <w:r w:rsidRPr="00DF2822">
              <w:rPr>
                <w:sz w:val="22"/>
                <w:szCs w:val="22"/>
                <w:lang w:val="fr-FR"/>
              </w:rPr>
              <w:t>Glaudūs santykiai palaikomi, bendradarbiaujant su įmonėmis ir valdžios institucijomis.</w:t>
            </w:r>
          </w:p>
        </w:tc>
      </w:tr>
      <w:tr w:rsidR="00BC10B3" w:rsidRPr="00DF2822" w14:paraId="1E203CCE" w14:textId="77777777" w:rsidTr="00670BE6">
        <w:trPr>
          <w:jc w:val="center"/>
        </w:trPr>
        <w:tc>
          <w:tcPr>
            <w:tcW w:w="566" w:type="dxa"/>
            <w:vMerge/>
            <w:tcBorders>
              <w:left w:val="single" w:sz="4" w:space="0" w:color="auto"/>
              <w:bottom w:val="single" w:sz="4" w:space="0" w:color="auto"/>
              <w:right w:val="single" w:sz="4" w:space="0" w:color="auto"/>
            </w:tcBorders>
            <w:vAlign w:val="center"/>
          </w:tcPr>
          <w:p w14:paraId="43B218AC" w14:textId="77777777" w:rsidR="00BC10B3" w:rsidRPr="00DF2822" w:rsidRDefault="00BC10B3" w:rsidP="00670BE6">
            <w:pPr>
              <w:suppressAutoHyphens/>
              <w:adjustRightInd w:val="0"/>
              <w:jc w:val="center"/>
              <w:textAlignment w:val="baseline"/>
              <w:rPr>
                <w:sz w:val="22"/>
                <w:szCs w:val="22"/>
                <w:lang w:val="fr-FR"/>
              </w:rPr>
            </w:pPr>
          </w:p>
        </w:tc>
        <w:tc>
          <w:tcPr>
            <w:tcW w:w="1560" w:type="dxa"/>
            <w:vMerge/>
            <w:tcBorders>
              <w:left w:val="single" w:sz="4" w:space="0" w:color="auto"/>
              <w:bottom w:val="single" w:sz="4" w:space="0" w:color="auto"/>
              <w:right w:val="single" w:sz="4" w:space="0" w:color="auto"/>
            </w:tcBorders>
            <w:vAlign w:val="center"/>
          </w:tcPr>
          <w:p w14:paraId="22696A02" w14:textId="77777777" w:rsidR="00BC10B3" w:rsidRPr="00DF2822" w:rsidRDefault="00BC10B3" w:rsidP="00670BE6">
            <w:pPr>
              <w:suppressAutoHyphens/>
              <w:adjustRightInd w:val="0"/>
              <w:jc w:val="center"/>
              <w:textAlignment w:val="baseline"/>
              <w:rPr>
                <w:sz w:val="22"/>
                <w:szCs w:val="22"/>
                <w:lang w:val="fr-FR"/>
              </w:rPr>
            </w:pPr>
          </w:p>
        </w:tc>
        <w:tc>
          <w:tcPr>
            <w:tcW w:w="1417" w:type="dxa"/>
            <w:vMerge/>
            <w:tcBorders>
              <w:left w:val="single" w:sz="4" w:space="0" w:color="auto"/>
              <w:bottom w:val="single" w:sz="4" w:space="0" w:color="auto"/>
              <w:right w:val="single" w:sz="4" w:space="0" w:color="auto"/>
            </w:tcBorders>
            <w:vAlign w:val="center"/>
          </w:tcPr>
          <w:p w14:paraId="41149B4E" w14:textId="77777777" w:rsidR="00BC10B3" w:rsidRPr="00DF2822" w:rsidRDefault="00BC10B3" w:rsidP="00670BE6">
            <w:pPr>
              <w:suppressAutoHyphens/>
              <w:adjustRightInd w:val="0"/>
              <w:jc w:val="center"/>
              <w:textAlignment w:val="baseline"/>
              <w:rPr>
                <w:sz w:val="22"/>
                <w:szCs w:val="22"/>
                <w:lang w:val="fr-FR"/>
              </w:rPr>
            </w:pPr>
          </w:p>
        </w:tc>
        <w:tc>
          <w:tcPr>
            <w:tcW w:w="1418" w:type="dxa"/>
            <w:vMerge/>
            <w:tcBorders>
              <w:left w:val="single" w:sz="4" w:space="0" w:color="auto"/>
              <w:bottom w:val="single" w:sz="4" w:space="0" w:color="auto"/>
              <w:right w:val="single" w:sz="4" w:space="0" w:color="auto"/>
            </w:tcBorders>
            <w:vAlign w:val="center"/>
          </w:tcPr>
          <w:p w14:paraId="4E96CB3D" w14:textId="77777777" w:rsidR="00BC10B3" w:rsidRPr="00DF2822" w:rsidRDefault="00BC10B3" w:rsidP="00670BE6">
            <w:pPr>
              <w:suppressAutoHyphens/>
              <w:adjustRightInd w:val="0"/>
              <w:jc w:val="center"/>
              <w:textAlignment w:val="baseline"/>
              <w:rPr>
                <w:sz w:val="22"/>
                <w:szCs w:val="22"/>
                <w:lang w:val="fr-FR"/>
              </w:rPr>
            </w:pPr>
          </w:p>
        </w:tc>
        <w:tc>
          <w:tcPr>
            <w:tcW w:w="3968" w:type="dxa"/>
            <w:gridSpan w:val="3"/>
            <w:tcBorders>
              <w:top w:val="single" w:sz="4" w:space="0" w:color="auto"/>
              <w:left w:val="single" w:sz="4" w:space="0" w:color="auto"/>
              <w:bottom w:val="single" w:sz="4" w:space="0" w:color="auto"/>
              <w:right w:val="single" w:sz="4" w:space="0" w:color="auto"/>
            </w:tcBorders>
          </w:tcPr>
          <w:p w14:paraId="09FFBD14" w14:textId="77777777" w:rsidR="00BC10B3" w:rsidRPr="00DF2822" w:rsidRDefault="00BC10B3" w:rsidP="00670BE6">
            <w:pPr>
              <w:suppressAutoHyphens/>
              <w:adjustRightInd w:val="0"/>
              <w:jc w:val="both"/>
              <w:textAlignment w:val="baseline"/>
              <w:rPr>
                <w:sz w:val="22"/>
                <w:szCs w:val="22"/>
              </w:rPr>
            </w:pPr>
            <w:r w:rsidRPr="00DF2822">
              <w:rPr>
                <w:sz w:val="22"/>
                <w:szCs w:val="22"/>
              </w:rPr>
              <w:t>nuolat turi būti prieinamas ir budėti pakankamas reikiamos kvalifikacijos personalas. Visi darbuotojai turi būti apmokyti atlikti konkrečius darbus ir toliau kelti savo kvalifikaciją;</w:t>
            </w:r>
          </w:p>
        </w:tc>
        <w:tc>
          <w:tcPr>
            <w:tcW w:w="1277" w:type="dxa"/>
            <w:tcBorders>
              <w:top w:val="single" w:sz="4" w:space="0" w:color="auto"/>
              <w:left w:val="single" w:sz="4" w:space="0" w:color="auto"/>
              <w:bottom w:val="single" w:sz="4" w:space="0" w:color="auto"/>
              <w:right w:val="single" w:sz="4" w:space="0" w:color="auto"/>
            </w:tcBorders>
          </w:tcPr>
          <w:p w14:paraId="33055A8B"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6F6F5BC3" w14:textId="77777777" w:rsidR="00BC10B3" w:rsidRPr="00DF2822" w:rsidRDefault="00BC10B3" w:rsidP="00670BE6">
            <w:pPr>
              <w:suppressAutoHyphens/>
              <w:adjustRightInd w:val="0"/>
              <w:jc w:val="both"/>
              <w:textAlignment w:val="baseline"/>
              <w:rPr>
                <w:sz w:val="22"/>
                <w:szCs w:val="22"/>
              </w:rPr>
            </w:pPr>
            <w:r w:rsidRPr="00DF2822">
              <w:rPr>
                <w:sz w:val="22"/>
                <w:szCs w:val="22"/>
              </w:rPr>
              <w:t>Darbuotojai supažindinti su aplinkos apsaugos, gaisrinės ir darbų saugos reikalavimais. Kvalifikacija keliama seminarų metu.</w:t>
            </w:r>
          </w:p>
        </w:tc>
      </w:tr>
      <w:tr w:rsidR="00BC10B3" w:rsidRPr="00DF2822" w14:paraId="02956298" w14:textId="77777777" w:rsidTr="00670BE6">
        <w:trPr>
          <w:jc w:val="center"/>
        </w:trPr>
        <w:tc>
          <w:tcPr>
            <w:tcW w:w="566" w:type="dxa"/>
            <w:vMerge w:val="restart"/>
            <w:tcBorders>
              <w:left w:val="single" w:sz="4" w:space="0" w:color="auto"/>
              <w:right w:val="single" w:sz="4" w:space="0" w:color="auto"/>
            </w:tcBorders>
            <w:vAlign w:val="center"/>
          </w:tcPr>
          <w:p w14:paraId="55C97324" w14:textId="77777777" w:rsidR="00BC10B3" w:rsidRPr="00DF2822" w:rsidRDefault="00BC10B3" w:rsidP="00670BE6">
            <w:pPr>
              <w:suppressAutoHyphens/>
              <w:adjustRightInd w:val="0"/>
              <w:jc w:val="center"/>
              <w:textAlignment w:val="baseline"/>
              <w:rPr>
                <w:sz w:val="22"/>
                <w:szCs w:val="22"/>
              </w:rPr>
            </w:pPr>
            <w:r w:rsidRPr="00DF2822">
              <w:rPr>
                <w:sz w:val="22"/>
                <w:szCs w:val="22"/>
              </w:rPr>
              <w:t>2.</w:t>
            </w:r>
          </w:p>
        </w:tc>
        <w:tc>
          <w:tcPr>
            <w:tcW w:w="1560" w:type="dxa"/>
            <w:vMerge w:val="restart"/>
            <w:tcBorders>
              <w:left w:val="single" w:sz="4" w:space="0" w:color="auto"/>
              <w:right w:val="single" w:sz="4" w:space="0" w:color="auto"/>
            </w:tcBorders>
            <w:vAlign w:val="center"/>
          </w:tcPr>
          <w:p w14:paraId="2C5310C9" w14:textId="77777777" w:rsidR="00BC10B3" w:rsidRPr="00DF2822" w:rsidRDefault="00BC10B3" w:rsidP="00670BE6">
            <w:pPr>
              <w:suppressAutoHyphens/>
              <w:adjustRightInd w:val="0"/>
              <w:jc w:val="center"/>
              <w:textAlignment w:val="baseline"/>
              <w:rPr>
                <w:sz w:val="22"/>
                <w:szCs w:val="22"/>
              </w:rPr>
            </w:pPr>
            <w:r w:rsidRPr="00DF2822">
              <w:rPr>
                <w:sz w:val="22"/>
                <w:szCs w:val="22"/>
              </w:rPr>
              <w:t>Atliekos</w:t>
            </w:r>
          </w:p>
        </w:tc>
        <w:tc>
          <w:tcPr>
            <w:tcW w:w="1417" w:type="dxa"/>
            <w:vMerge w:val="restart"/>
            <w:tcBorders>
              <w:left w:val="single" w:sz="4" w:space="0" w:color="auto"/>
              <w:right w:val="single" w:sz="4" w:space="0" w:color="auto"/>
            </w:tcBorders>
            <w:vAlign w:val="center"/>
          </w:tcPr>
          <w:p w14:paraId="09B7A74B" w14:textId="77777777" w:rsidR="00BC10B3" w:rsidRPr="00DF2822" w:rsidRDefault="00BC10B3" w:rsidP="00670BE6">
            <w:pPr>
              <w:suppressAutoHyphens/>
              <w:adjustRightInd w:val="0"/>
              <w:jc w:val="center"/>
              <w:textAlignment w:val="baseline"/>
              <w:rPr>
                <w:sz w:val="22"/>
                <w:szCs w:val="22"/>
              </w:rPr>
            </w:pPr>
            <w:r w:rsidRPr="00DF2822">
              <w:rPr>
                <w:sz w:val="22"/>
                <w:szCs w:val="22"/>
              </w:rPr>
              <w:t xml:space="preserve">Komisijos sprendimas (ES) 2018/1147 2018 rugpjūčio 10 d kuriame pagal Europos Parlamento ir Tarybos direktyvą 2010/75/ES </w:t>
            </w:r>
            <w:r w:rsidRPr="00DF2822">
              <w:rPr>
                <w:sz w:val="22"/>
                <w:szCs w:val="22"/>
              </w:rPr>
              <w:lastRenderedPageBreak/>
              <w:t>pateikiamos geriausių prieinamų gamybos.</w:t>
            </w:r>
          </w:p>
        </w:tc>
        <w:tc>
          <w:tcPr>
            <w:tcW w:w="1418" w:type="dxa"/>
            <w:vMerge w:val="restart"/>
            <w:tcBorders>
              <w:left w:val="single" w:sz="4" w:space="0" w:color="auto"/>
              <w:right w:val="single" w:sz="4" w:space="0" w:color="auto"/>
            </w:tcBorders>
            <w:vAlign w:val="center"/>
          </w:tcPr>
          <w:p w14:paraId="6599AB88"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Tiekiamos</w:t>
            </w:r>
          </w:p>
          <w:p w14:paraId="53565E97" w14:textId="77777777" w:rsidR="00BC10B3" w:rsidRPr="00DF2822" w:rsidRDefault="00BC10B3" w:rsidP="00670BE6">
            <w:pPr>
              <w:suppressAutoHyphens/>
              <w:adjustRightInd w:val="0"/>
              <w:jc w:val="center"/>
              <w:textAlignment w:val="baseline"/>
              <w:rPr>
                <w:sz w:val="22"/>
                <w:szCs w:val="22"/>
              </w:rPr>
            </w:pPr>
            <w:r w:rsidRPr="00DF2822">
              <w:rPr>
                <w:sz w:val="22"/>
                <w:szCs w:val="22"/>
              </w:rPr>
              <w:t>atliekos</w:t>
            </w:r>
          </w:p>
        </w:tc>
        <w:tc>
          <w:tcPr>
            <w:tcW w:w="3968" w:type="dxa"/>
            <w:gridSpan w:val="3"/>
            <w:tcBorders>
              <w:top w:val="single" w:sz="4" w:space="0" w:color="auto"/>
              <w:left w:val="single" w:sz="4" w:space="0" w:color="auto"/>
              <w:bottom w:val="single" w:sz="4" w:space="0" w:color="auto"/>
              <w:right w:val="single" w:sz="4" w:space="0" w:color="auto"/>
            </w:tcBorders>
          </w:tcPr>
          <w:p w14:paraId="3377AD0F" w14:textId="77777777" w:rsidR="00BC10B3" w:rsidRPr="00DF2822" w:rsidRDefault="00BC10B3" w:rsidP="00670BE6">
            <w:pPr>
              <w:suppressAutoHyphens/>
              <w:adjustRightInd w:val="0"/>
              <w:jc w:val="both"/>
              <w:textAlignment w:val="baseline"/>
              <w:rPr>
                <w:sz w:val="22"/>
                <w:szCs w:val="22"/>
              </w:rPr>
            </w:pPr>
            <w:r w:rsidRPr="00DF2822">
              <w:rPr>
                <w:sz w:val="22"/>
                <w:szCs w:val="22"/>
              </w:rPr>
              <w:t>Siekiant gerinti žinias apie atliekų pristatymą, GPGB privalo:</w:t>
            </w:r>
          </w:p>
        </w:tc>
        <w:tc>
          <w:tcPr>
            <w:tcW w:w="5388" w:type="dxa"/>
            <w:gridSpan w:val="2"/>
            <w:tcBorders>
              <w:top w:val="single" w:sz="4" w:space="0" w:color="auto"/>
              <w:left w:val="single" w:sz="4" w:space="0" w:color="auto"/>
              <w:bottom w:val="single" w:sz="4" w:space="0" w:color="auto"/>
              <w:right w:val="single" w:sz="4" w:space="0" w:color="auto"/>
            </w:tcBorders>
          </w:tcPr>
          <w:p w14:paraId="1136E900" w14:textId="77777777" w:rsidR="00BC10B3" w:rsidRPr="00DF2822" w:rsidRDefault="00BC10B3" w:rsidP="00670BE6">
            <w:pPr>
              <w:suppressAutoHyphens/>
              <w:adjustRightInd w:val="0"/>
              <w:jc w:val="center"/>
              <w:textAlignment w:val="baseline"/>
              <w:rPr>
                <w:sz w:val="22"/>
                <w:szCs w:val="22"/>
              </w:rPr>
            </w:pPr>
          </w:p>
        </w:tc>
      </w:tr>
      <w:tr w:rsidR="00BC10B3" w:rsidRPr="00DF2822" w14:paraId="47F41456" w14:textId="77777777" w:rsidTr="00670BE6">
        <w:trPr>
          <w:jc w:val="center"/>
        </w:trPr>
        <w:tc>
          <w:tcPr>
            <w:tcW w:w="566" w:type="dxa"/>
            <w:vMerge/>
            <w:tcBorders>
              <w:left w:val="single" w:sz="4" w:space="0" w:color="auto"/>
              <w:right w:val="single" w:sz="4" w:space="0" w:color="auto"/>
            </w:tcBorders>
            <w:vAlign w:val="center"/>
          </w:tcPr>
          <w:p w14:paraId="37F42089"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B90EDE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203A85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15EAB6A"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7E2BAD3" w14:textId="77777777" w:rsidR="00BC10B3" w:rsidRPr="00DF2822" w:rsidRDefault="00BC10B3" w:rsidP="00670BE6">
            <w:pPr>
              <w:suppressAutoHyphens/>
              <w:adjustRightInd w:val="0"/>
              <w:jc w:val="both"/>
              <w:textAlignment w:val="baseline"/>
              <w:rPr>
                <w:sz w:val="22"/>
                <w:szCs w:val="22"/>
              </w:rPr>
            </w:pPr>
            <w:r w:rsidRPr="00DF2822">
              <w:rPr>
                <w:sz w:val="22"/>
                <w:szCs w:val="22"/>
              </w:rPr>
              <w:t>turėti konkrečių žinių apie atliekų pristatymą. Tokios žinios turi apimti atliekų pašalinimą, atliksimus tvarkymo darbus, atliekų tipą, atliekų kilmę, aptariamą procedūrą ir riziką (susijusią su atliekų pašalinimu ir tvarkymu)</w:t>
            </w:r>
          </w:p>
        </w:tc>
        <w:tc>
          <w:tcPr>
            <w:tcW w:w="1277" w:type="dxa"/>
            <w:tcBorders>
              <w:top w:val="single" w:sz="4" w:space="0" w:color="auto"/>
              <w:left w:val="single" w:sz="4" w:space="0" w:color="auto"/>
              <w:bottom w:val="single" w:sz="4" w:space="0" w:color="auto"/>
              <w:right w:val="single" w:sz="4" w:space="0" w:color="auto"/>
            </w:tcBorders>
          </w:tcPr>
          <w:p w14:paraId="50262F21"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63EAF634" w14:textId="77777777" w:rsidR="00BC10B3" w:rsidRPr="00DF2822" w:rsidRDefault="00BC10B3" w:rsidP="00670BE6">
            <w:pPr>
              <w:suppressAutoHyphens/>
              <w:adjustRightInd w:val="0"/>
              <w:jc w:val="both"/>
              <w:textAlignment w:val="baseline"/>
              <w:rPr>
                <w:sz w:val="22"/>
                <w:szCs w:val="22"/>
              </w:rPr>
            </w:pPr>
            <w:r w:rsidRPr="00DF2822">
              <w:rPr>
                <w:sz w:val="22"/>
                <w:szCs w:val="22"/>
              </w:rPr>
              <w:t>Bendrovėje tvarkomos atliekos yra gerai išnagrinėtos ir žinomos jų savybės, gerai reglamentuotas jų tvarkymas.</w:t>
            </w:r>
          </w:p>
        </w:tc>
      </w:tr>
      <w:tr w:rsidR="00BC10B3" w:rsidRPr="00DF2822" w14:paraId="0CB696AB" w14:textId="77777777" w:rsidTr="00670BE6">
        <w:trPr>
          <w:trHeight w:val="391"/>
          <w:jc w:val="center"/>
        </w:trPr>
        <w:tc>
          <w:tcPr>
            <w:tcW w:w="566" w:type="dxa"/>
            <w:vMerge/>
            <w:tcBorders>
              <w:left w:val="single" w:sz="4" w:space="0" w:color="auto"/>
              <w:right w:val="single" w:sz="4" w:space="0" w:color="auto"/>
            </w:tcBorders>
            <w:vAlign w:val="center"/>
          </w:tcPr>
          <w:p w14:paraId="79BD1336"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596F50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B4200E6"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E297A14"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83D3B49" w14:textId="77777777" w:rsidR="00BC10B3" w:rsidRPr="00DF2822" w:rsidRDefault="00BC10B3" w:rsidP="00670BE6">
            <w:pPr>
              <w:suppressAutoHyphens/>
              <w:adjustRightInd w:val="0"/>
              <w:jc w:val="both"/>
              <w:textAlignment w:val="baseline"/>
              <w:rPr>
                <w:sz w:val="22"/>
                <w:szCs w:val="22"/>
              </w:rPr>
            </w:pPr>
            <w:r w:rsidRPr="00DF2822">
              <w:rPr>
                <w:sz w:val="22"/>
                <w:szCs w:val="22"/>
              </w:rPr>
              <w:t>įgyvendinti pirminio priėmimo procedūrą</w:t>
            </w:r>
          </w:p>
        </w:tc>
        <w:tc>
          <w:tcPr>
            <w:tcW w:w="1277" w:type="dxa"/>
            <w:tcBorders>
              <w:top w:val="single" w:sz="4" w:space="0" w:color="auto"/>
              <w:left w:val="single" w:sz="4" w:space="0" w:color="auto"/>
              <w:bottom w:val="single" w:sz="4" w:space="0" w:color="auto"/>
              <w:right w:val="single" w:sz="4" w:space="0" w:color="auto"/>
            </w:tcBorders>
          </w:tcPr>
          <w:p w14:paraId="6018608B"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223CAC9C" w14:textId="77777777" w:rsidR="00BC10B3" w:rsidRPr="00DF2822" w:rsidRDefault="00BC10B3" w:rsidP="00670BE6">
            <w:pPr>
              <w:jc w:val="both"/>
              <w:rPr>
                <w:sz w:val="22"/>
                <w:szCs w:val="22"/>
              </w:rPr>
            </w:pPr>
            <w:r w:rsidRPr="00DF2822">
              <w:rPr>
                <w:sz w:val="22"/>
                <w:szCs w:val="22"/>
              </w:rPr>
              <w:t xml:space="preserve">Pirminio priėmimo procedūra įgyvendinta. </w:t>
            </w:r>
          </w:p>
        </w:tc>
      </w:tr>
      <w:tr w:rsidR="00BC10B3" w:rsidRPr="00DF2822" w14:paraId="7BE1F4E1" w14:textId="77777777" w:rsidTr="00670BE6">
        <w:trPr>
          <w:jc w:val="center"/>
        </w:trPr>
        <w:tc>
          <w:tcPr>
            <w:tcW w:w="566" w:type="dxa"/>
            <w:vMerge/>
            <w:tcBorders>
              <w:left w:val="single" w:sz="4" w:space="0" w:color="auto"/>
              <w:right w:val="single" w:sz="4" w:space="0" w:color="auto"/>
            </w:tcBorders>
            <w:vAlign w:val="center"/>
          </w:tcPr>
          <w:p w14:paraId="53BEE839"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DDFC53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C9CFDF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DC878D3"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ED00D31" w14:textId="77777777" w:rsidR="00BC10B3" w:rsidRPr="00DF2822" w:rsidRDefault="00BC10B3" w:rsidP="00670BE6">
            <w:pPr>
              <w:suppressAutoHyphens/>
              <w:adjustRightInd w:val="0"/>
              <w:jc w:val="both"/>
              <w:textAlignment w:val="baseline"/>
              <w:rPr>
                <w:sz w:val="22"/>
                <w:szCs w:val="22"/>
              </w:rPr>
            </w:pPr>
            <w:r w:rsidRPr="00DF2822">
              <w:rPr>
                <w:sz w:val="22"/>
                <w:szCs w:val="22"/>
              </w:rPr>
              <w:t>įgyvendinti priėmimo procedūrą</w:t>
            </w:r>
          </w:p>
        </w:tc>
        <w:tc>
          <w:tcPr>
            <w:tcW w:w="1277" w:type="dxa"/>
            <w:tcBorders>
              <w:top w:val="single" w:sz="4" w:space="0" w:color="auto"/>
              <w:left w:val="single" w:sz="4" w:space="0" w:color="auto"/>
              <w:bottom w:val="single" w:sz="4" w:space="0" w:color="auto"/>
              <w:right w:val="single" w:sz="4" w:space="0" w:color="auto"/>
            </w:tcBorders>
          </w:tcPr>
          <w:p w14:paraId="3E970923"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34652C4" w14:textId="77777777" w:rsidR="00BC10B3" w:rsidRPr="00DF2822" w:rsidRDefault="00BC10B3" w:rsidP="00670BE6">
            <w:pPr>
              <w:suppressAutoHyphens/>
              <w:adjustRightInd w:val="0"/>
              <w:jc w:val="both"/>
              <w:textAlignment w:val="baseline"/>
              <w:rPr>
                <w:sz w:val="22"/>
                <w:szCs w:val="22"/>
              </w:rPr>
            </w:pPr>
            <w:r w:rsidRPr="00DF2822">
              <w:rPr>
                <w:sz w:val="22"/>
                <w:szCs w:val="22"/>
              </w:rPr>
              <w:t xml:space="preserve">Priėmimo procedūra įgyvendinta, reglamentuojama </w:t>
            </w:r>
          </w:p>
        </w:tc>
      </w:tr>
      <w:tr w:rsidR="00BC10B3" w:rsidRPr="00DF2822" w14:paraId="6C14EE93" w14:textId="77777777" w:rsidTr="00670BE6">
        <w:trPr>
          <w:jc w:val="center"/>
        </w:trPr>
        <w:tc>
          <w:tcPr>
            <w:tcW w:w="566" w:type="dxa"/>
            <w:vMerge/>
            <w:tcBorders>
              <w:left w:val="single" w:sz="4" w:space="0" w:color="auto"/>
              <w:right w:val="single" w:sz="4" w:space="0" w:color="auto"/>
            </w:tcBorders>
            <w:vAlign w:val="center"/>
          </w:tcPr>
          <w:p w14:paraId="267C471D"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8C0E241"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AB48C5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B79A0D5"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41BC512" w14:textId="77777777" w:rsidR="00BC10B3" w:rsidRPr="00DF2822" w:rsidRDefault="00BC10B3" w:rsidP="00670BE6">
            <w:pPr>
              <w:suppressAutoHyphens/>
              <w:adjustRightInd w:val="0"/>
              <w:jc w:val="both"/>
              <w:textAlignment w:val="baseline"/>
              <w:rPr>
                <w:sz w:val="22"/>
                <w:szCs w:val="22"/>
              </w:rPr>
            </w:pPr>
            <w:r w:rsidRPr="00DF2822">
              <w:rPr>
                <w:sz w:val="22"/>
                <w:szCs w:val="22"/>
              </w:rPr>
              <w:t xml:space="preserve">įgyvendinti skirtingas mėginių ėmimo procedūras visiems atgabenamiems </w:t>
            </w:r>
            <w:r w:rsidRPr="00DF2822">
              <w:rPr>
                <w:sz w:val="22"/>
                <w:szCs w:val="22"/>
              </w:rPr>
              <w:lastRenderedPageBreak/>
              <w:t>indams su atliekomis, pateikiamiems atskirai ir (arba) konteineriuose</w:t>
            </w:r>
          </w:p>
        </w:tc>
        <w:tc>
          <w:tcPr>
            <w:tcW w:w="1277" w:type="dxa"/>
            <w:tcBorders>
              <w:top w:val="single" w:sz="4" w:space="0" w:color="auto"/>
              <w:left w:val="single" w:sz="4" w:space="0" w:color="auto"/>
              <w:bottom w:val="single" w:sz="4" w:space="0" w:color="auto"/>
              <w:right w:val="single" w:sz="4" w:space="0" w:color="auto"/>
            </w:tcBorders>
          </w:tcPr>
          <w:p w14:paraId="68643E7F"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 xml:space="preserve">Neaktualu, nes </w:t>
            </w:r>
            <w:r w:rsidRPr="00DF2822">
              <w:rPr>
                <w:sz w:val="22"/>
                <w:szCs w:val="22"/>
              </w:rPr>
              <w:lastRenderedPageBreak/>
              <w:t>planuojamų tvarkyti  atliekų pobūdis nereikalauja tyrimų</w:t>
            </w:r>
          </w:p>
        </w:tc>
        <w:tc>
          <w:tcPr>
            <w:tcW w:w="4111" w:type="dxa"/>
            <w:tcBorders>
              <w:top w:val="single" w:sz="4" w:space="0" w:color="auto"/>
              <w:left w:val="single" w:sz="4" w:space="0" w:color="auto"/>
              <w:bottom w:val="single" w:sz="4" w:space="0" w:color="auto"/>
              <w:right w:val="single" w:sz="4" w:space="0" w:color="auto"/>
            </w:tcBorders>
          </w:tcPr>
          <w:p w14:paraId="68BE6AD2" w14:textId="77777777" w:rsidR="00BC10B3" w:rsidRPr="00DF2822" w:rsidRDefault="00BC10B3" w:rsidP="00670BE6">
            <w:pPr>
              <w:suppressAutoHyphens/>
              <w:adjustRightInd w:val="0"/>
              <w:jc w:val="both"/>
              <w:textAlignment w:val="baseline"/>
              <w:rPr>
                <w:sz w:val="22"/>
                <w:szCs w:val="22"/>
              </w:rPr>
            </w:pPr>
            <w:r w:rsidRPr="00DF2822">
              <w:rPr>
                <w:sz w:val="22"/>
                <w:szCs w:val="22"/>
              </w:rPr>
              <w:lastRenderedPageBreak/>
              <w:t xml:space="preserve">Bendrovėje surenkamos atliekos yra gerai išnagrinėtos ir gali būti identifikuojamos </w:t>
            </w:r>
            <w:r w:rsidRPr="00DF2822">
              <w:rPr>
                <w:sz w:val="22"/>
                <w:szCs w:val="22"/>
              </w:rPr>
              <w:lastRenderedPageBreak/>
              <w:t>vizualiai, kas ketvirtį vykdomi mišrių komunalinių atliekų sudėties tyrimai.</w:t>
            </w:r>
          </w:p>
        </w:tc>
      </w:tr>
      <w:tr w:rsidR="00BC10B3" w:rsidRPr="00DF2822" w14:paraId="027350C4" w14:textId="77777777" w:rsidTr="00670BE6">
        <w:trPr>
          <w:jc w:val="center"/>
        </w:trPr>
        <w:tc>
          <w:tcPr>
            <w:tcW w:w="566" w:type="dxa"/>
            <w:vMerge/>
            <w:tcBorders>
              <w:left w:val="single" w:sz="4" w:space="0" w:color="auto"/>
              <w:bottom w:val="single" w:sz="4" w:space="0" w:color="auto"/>
              <w:right w:val="single" w:sz="4" w:space="0" w:color="auto"/>
            </w:tcBorders>
            <w:vAlign w:val="center"/>
          </w:tcPr>
          <w:p w14:paraId="7A117A01"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bottom w:val="single" w:sz="4" w:space="0" w:color="auto"/>
              <w:right w:val="single" w:sz="4" w:space="0" w:color="auto"/>
            </w:tcBorders>
            <w:vAlign w:val="center"/>
          </w:tcPr>
          <w:p w14:paraId="0B827B44"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bottom w:val="single" w:sz="4" w:space="0" w:color="auto"/>
              <w:right w:val="single" w:sz="4" w:space="0" w:color="auto"/>
            </w:tcBorders>
            <w:vAlign w:val="center"/>
          </w:tcPr>
          <w:p w14:paraId="27BF9FC5"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bottom w:val="single" w:sz="4" w:space="0" w:color="auto"/>
              <w:right w:val="single" w:sz="4" w:space="0" w:color="auto"/>
            </w:tcBorders>
            <w:vAlign w:val="center"/>
          </w:tcPr>
          <w:p w14:paraId="7D6107A7"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E6F8FA0" w14:textId="77777777" w:rsidR="00BC10B3" w:rsidRPr="00DF2822" w:rsidRDefault="00BC10B3" w:rsidP="00670BE6">
            <w:pPr>
              <w:suppressAutoHyphens/>
              <w:adjustRightInd w:val="0"/>
              <w:jc w:val="both"/>
              <w:textAlignment w:val="baseline"/>
              <w:rPr>
                <w:sz w:val="22"/>
                <w:szCs w:val="22"/>
              </w:rPr>
            </w:pPr>
            <w:r w:rsidRPr="00DF2822">
              <w:rPr>
                <w:sz w:val="22"/>
                <w:szCs w:val="22"/>
              </w:rPr>
              <w:t>turi veikti priėmimo įranga</w:t>
            </w:r>
          </w:p>
        </w:tc>
        <w:tc>
          <w:tcPr>
            <w:tcW w:w="1277" w:type="dxa"/>
            <w:tcBorders>
              <w:top w:val="single" w:sz="4" w:space="0" w:color="auto"/>
              <w:left w:val="single" w:sz="4" w:space="0" w:color="auto"/>
              <w:bottom w:val="single" w:sz="4" w:space="0" w:color="auto"/>
              <w:right w:val="single" w:sz="4" w:space="0" w:color="auto"/>
            </w:tcBorders>
          </w:tcPr>
          <w:p w14:paraId="68E5ADA3"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E432F1D" w14:textId="77777777" w:rsidR="00BC10B3" w:rsidRPr="00DF2822" w:rsidRDefault="00BC10B3" w:rsidP="00670BE6">
            <w:pPr>
              <w:suppressAutoHyphens/>
              <w:adjustRightInd w:val="0"/>
              <w:jc w:val="both"/>
              <w:textAlignment w:val="baseline"/>
              <w:rPr>
                <w:sz w:val="22"/>
                <w:szCs w:val="22"/>
              </w:rPr>
            </w:pPr>
            <w:r w:rsidRPr="00DF2822">
              <w:rPr>
                <w:sz w:val="22"/>
                <w:szCs w:val="22"/>
              </w:rPr>
              <w:t>Bendrovėje yra visa reikalinga įranga atliekų priėmimui.</w:t>
            </w:r>
          </w:p>
        </w:tc>
      </w:tr>
      <w:tr w:rsidR="00BC10B3" w:rsidRPr="00DF2822" w14:paraId="15EEE514" w14:textId="77777777" w:rsidTr="00670BE6">
        <w:trPr>
          <w:jc w:val="center"/>
        </w:trPr>
        <w:tc>
          <w:tcPr>
            <w:tcW w:w="566" w:type="dxa"/>
            <w:vMerge w:val="restart"/>
            <w:tcBorders>
              <w:top w:val="single" w:sz="4" w:space="0" w:color="auto"/>
              <w:left w:val="single" w:sz="4" w:space="0" w:color="auto"/>
              <w:right w:val="single" w:sz="4" w:space="0" w:color="auto"/>
            </w:tcBorders>
            <w:vAlign w:val="center"/>
          </w:tcPr>
          <w:p w14:paraId="1CEE31E4" w14:textId="77777777" w:rsidR="00BC10B3" w:rsidRPr="00DF2822" w:rsidRDefault="00BC10B3" w:rsidP="00670BE6">
            <w:pPr>
              <w:suppressAutoHyphens/>
              <w:adjustRightInd w:val="0"/>
              <w:jc w:val="center"/>
              <w:textAlignment w:val="baseline"/>
              <w:rPr>
                <w:sz w:val="22"/>
                <w:szCs w:val="22"/>
              </w:rPr>
            </w:pPr>
            <w:r w:rsidRPr="00DF2822">
              <w:rPr>
                <w:sz w:val="22"/>
                <w:szCs w:val="22"/>
              </w:rPr>
              <w:t>3.</w:t>
            </w:r>
          </w:p>
        </w:tc>
        <w:tc>
          <w:tcPr>
            <w:tcW w:w="1560" w:type="dxa"/>
            <w:vMerge w:val="restart"/>
            <w:tcBorders>
              <w:top w:val="single" w:sz="4" w:space="0" w:color="auto"/>
              <w:left w:val="single" w:sz="4" w:space="0" w:color="auto"/>
              <w:right w:val="single" w:sz="4" w:space="0" w:color="auto"/>
            </w:tcBorders>
            <w:vAlign w:val="center"/>
          </w:tcPr>
          <w:p w14:paraId="78FCC4A1" w14:textId="77777777" w:rsidR="00BC10B3" w:rsidRPr="00DF2822" w:rsidRDefault="00BC10B3" w:rsidP="00670BE6">
            <w:pPr>
              <w:suppressAutoHyphens/>
              <w:adjustRightInd w:val="0"/>
              <w:jc w:val="center"/>
              <w:textAlignment w:val="baseline"/>
              <w:rPr>
                <w:sz w:val="22"/>
                <w:szCs w:val="22"/>
              </w:rPr>
            </w:pPr>
            <w:r w:rsidRPr="00DF2822">
              <w:rPr>
                <w:sz w:val="22"/>
                <w:szCs w:val="22"/>
              </w:rPr>
              <w:t>Atliekos</w:t>
            </w:r>
          </w:p>
        </w:tc>
        <w:tc>
          <w:tcPr>
            <w:tcW w:w="1417" w:type="dxa"/>
            <w:vMerge w:val="restart"/>
            <w:tcBorders>
              <w:top w:val="single" w:sz="4" w:space="0" w:color="auto"/>
              <w:left w:val="single" w:sz="4" w:space="0" w:color="auto"/>
              <w:right w:val="single" w:sz="4" w:space="0" w:color="auto"/>
            </w:tcBorders>
            <w:vAlign w:val="center"/>
          </w:tcPr>
          <w:p w14:paraId="14104C4D"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Komisijos</w:t>
            </w:r>
          </w:p>
          <w:p w14:paraId="504BEA88"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sprendimas (ES)</w:t>
            </w:r>
          </w:p>
          <w:p w14:paraId="0B7144F7"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2018/1147 2018</w:t>
            </w:r>
          </w:p>
          <w:p w14:paraId="136F7E3E"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rugpjūčio 10 d</w:t>
            </w:r>
          </w:p>
          <w:p w14:paraId="374AC114"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kuriame pagal</w:t>
            </w:r>
          </w:p>
          <w:p w14:paraId="49DDEAB7"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Europos</w:t>
            </w:r>
          </w:p>
          <w:p w14:paraId="61824F23"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Parlamento ir</w:t>
            </w:r>
          </w:p>
          <w:p w14:paraId="5F22D7B1"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Tarybos direktyvą</w:t>
            </w:r>
          </w:p>
          <w:p w14:paraId="56B9834E"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2010/75/ES</w:t>
            </w:r>
          </w:p>
          <w:p w14:paraId="25EF37A8"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6536E638"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062AE969"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3749064F"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top w:val="single" w:sz="4" w:space="0" w:color="auto"/>
              <w:left w:val="single" w:sz="4" w:space="0" w:color="auto"/>
              <w:right w:val="single" w:sz="4" w:space="0" w:color="auto"/>
            </w:tcBorders>
            <w:vAlign w:val="center"/>
          </w:tcPr>
          <w:p w14:paraId="0783E223" w14:textId="77777777" w:rsidR="00BC10B3" w:rsidRPr="00DF2822" w:rsidRDefault="00BC10B3" w:rsidP="00670BE6">
            <w:pPr>
              <w:suppressAutoHyphens/>
              <w:adjustRightInd w:val="0"/>
              <w:jc w:val="center"/>
              <w:textAlignment w:val="baseline"/>
              <w:rPr>
                <w:sz w:val="22"/>
                <w:szCs w:val="22"/>
              </w:rPr>
            </w:pPr>
            <w:r w:rsidRPr="00DF2822">
              <w:rPr>
                <w:sz w:val="22"/>
                <w:szCs w:val="22"/>
              </w:rPr>
              <w:t>Išvežamos</w:t>
            </w:r>
          </w:p>
          <w:p w14:paraId="69871F98" w14:textId="77777777" w:rsidR="00BC10B3" w:rsidRPr="00DF2822" w:rsidRDefault="00BC10B3" w:rsidP="00670BE6">
            <w:pPr>
              <w:suppressAutoHyphens/>
              <w:adjustRightInd w:val="0"/>
              <w:jc w:val="center"/>
              <w:textAlignment w:val="baseline"/>
              <w:rPr>
                <w:sz w:val="22"/>
                <w:szCs w:val="22"/>
              </w:rPr>
            </w:pPr>
            <w:r w:rsidRPr="00DF2822">
              <w:rPr>
                <w:sz w:val="22"/>
                <w:szCs w:val="22"/>
              </w:rPr>
              <w:t>atliekos</w:t>
            </w:r>
          </w:p>
        </w:tc>
        <w:tc>
          <w:tcPr>
            <w:tcW w:w="3968" w:type="dxa"/>
            <w:gridSpan w:val="3"/>
            <w:tcBorders>
              <w:top w:val="single" w:sz="4" w:space="0" w:color="auto"/>
              <w:left w:val="single" w:sz="4" w:space="0" w:color="auto"/>
              <w:bottom w:val="single" w:sz="4" w:space="0" w:color="auto"/>
              <w:right w:val="single" w:sz="4" w:space="0" w:color="auto"/>
            </w:tcBorders>
          </w:tcPr>
          <w:p w14:paraId="7FD403F9" w14:textId="77777777" w:rsidR="00BC10B3" w:rsidRPr="00DF2822" w:rsidRDefault="00BC10B3" w:rsidP="00670BE6">
            <w:pPr>
              <w:suppressAutoHyphens/>
              <w:adjustRightInd w:val="0"/>
              <w:jc w:val="both"/>
              <w:textAlignment w:val="baseline"/>
              <w:rPr>
                <w:sz w:val="22"/>
                <w:szCs w:val="22"/>
              </w:rPr>
            </w:pPr>
            <w:r w:rsidRPr="00DF2822">
              <w:rPr>
                <w:sz w:val="22"/>
                <w:szCs w:val="22"/>
              </w:rPr>
              <w:t>Siekiant didinti žinias apie išvežamas atliekas, GPGB privalo:</w:t>
            </w:r>
          </w:p>
        </w:tc>
        <w:tc>
          <w:tcPr>
            <w:tcW w:w="5388" w:type="dxa"/>
            <w:gridSpan w:val="2"/>
            <w:tcBorders>
              <w:top w:val="single" w:sz="4" w:space="0" w:color="auto"/>
              <w:left w:val="single" w:sz="4" w:space="0" w:color="auto"/>
              <w:bottom w:val="single" w:sz="4" w:space="0" w:color="auto"/>
              <w:right w:val="single" w:sz="4" w:space="0" w:color="auto"/>
            </w:tcBorders>
          </w:tcPr>
          <w:p w14:paraId="03A96E08" w14:textId="77777777" w:rsidR="00BC10B3" w:rsidRPr="00DF2822" w:rsidRDefault="00BC10B3" w:rsidP="00670BE6">
            <w:pPr>
              <w:suppressAutoHyphens/>
              <w:adjustRightInd w:val="0"/>
              <w:jc w:val="center"/>
              <w:textAlignment w:val="baseline"/>
              <w:rPr>
                <w:sz w:val="22"/>
                <w:szCs w:val="22"/>
              </w:rPr>
            </w:pPr>
          </w:p>
        </w:tc>
      </w:tr>
      <w:tr w:rsidR="00BC10B3" w:rsidRPr="00DF2822" w14:paraId="09E8C7AE" w14:textId="77777777" w:rsidTr="00670BE6">
        <w:trPr>
          <w:jc w:val="center"/>
        </w:trPr>
        <w:tc>
          <w:tcPr>
            <w:tcW w:w="566" w:type="dxa"/>
            <w:vMerge/>
            <w:tcBorders>
              <w:left w:val="single" w:sz="4" w:space="0" w:color="auto"/>
              <w:bottom w:val="single" w:sz="4" w:space="0" w:color="auto"/>
              <w:right w:val="single" w:sz="4" w:space="0" w:color="auto"/>
            </w:tcBorders>
            <w:vAlign w:val="center"/>
          </w:tcPr>
          <w:p w14:paraId="08D6DE46"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bottom w:val="single" w:sz="4" w:space="0" w:color="auto"/>
              <w:right w:val="single" w:sz="4" w:space="0" w:color="auto"/>
            </w:tcBorders>
            <w:vAlign w:val="center"/>
          </w:tcPr>
          <w:p w14:paraId="3619EB23"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bottom w:val="single" w:sz="4" w:space="0" w:color="auto"/>
              <w:right w:val="single" w:sz="4" w:space="0" w:color="auto"/>
            </w:tcBorders>
            <w:vAlign w:val="center"/>
          </w:tcPr>
          <w:p w14:paraId="1B5E710A"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bottom w:val="single" w:sz="4" w:space="0" w:color="auto"/>
              <w:right w:val="single" w:sz="4" w:space="0" w:color="auto"/>
            </w:tcBorders>
            <w:vAlign w:val="center"/>
          </w:tcPr>
          <w:p w14:paraId="11233F83"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04844E2" w14:textId="77777777" w:rsidR="00BC10B3" w:rsidRPr="00DF2822" w:rsidRDefault="00BC10B3" w:rsidP="00670BE6">
            <w:pPr>
              <w:suppressAutoHyphens/>
              <w:adjustRightInd w:val="0"/>
              <w:jc w:val="both"/>
              <w:textAlignment w:val="baseline"/>
              <w:rPr>
                <w:sz w:val="22"/>
                <w:szCs w:val="22"/>
              </w:rPr>
            </w:pPr>
            <w:r w:rsidRPr="00DF2822">
              <w:rPr>
                <w:sz w:val="22"/>
                <w:szCs w:val="22"/>
              </w:rPr>
              <w:t>analizuoti išvežamas atliekas remiantis reikiamais parametrais, kurie yra svarbūs gaunančiajai įmonei (pvz., sąvartynui, deginimo krosniai);</w:t>
            </w:r>
          </w:p>
        </w:tc>
        <w:tc>
          <w:tcPr>
            <w:tcW w:w="1277" w:type="dxa"/>
            <w:tcBorders>
              <w:top w:val="single" w:sz="4" w:space="0" w:color="auto"/>
              <w:left w:val="single" w:sz="4" w:space="0" w:color="auto"/>
              <w:bottom w:val="single" w:sz="4" w:space="0" w:color="auto"/>
              <w:right w:val="single" w:sz="4" w:space="0" w:color="auto"/>
            </w:tcBorders>
          </w:tcPr>
          <w:p w14:paraId="3F873FBC"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2A4DA86" w14:textId="77777777" w:rsidR="00BC10B3" w:rsidRPr="00DF2822" w:rsidRDefault="00BC10B3" w:rsidP="00670BE6">
            <w:pPr>
              <w:jc w:val="both"/>
              <w:rPr>
                <w:sz w:val="22"/>
                <w:szCs w:val="22"/>
              </w:rPr>
            </w:pPr>
            <w:r w:rsidRPr="00DF2822">
              <w:rPr>
                <w:sz w:val="22"/>
                <w:szCs w:val="22"/>
              </w:rPr>
              <w:t>Bendrovėje atrūšiuotos biologiškai skaidžios atliekos apdorojamos biologiškai skaidžių atliekų apdorojimo įrenginyje su energijos gamyba, spalvotųjų ir juodųjų metalų laužas perduodamas atliekų tvarkytojams, degi atliekų frakcija atiduodama deginti arba bus tiekiama įmonėms, kurios gamins KAK. Kita dalis atliekų bus šalinama regioniniame nepavojingųjų atliekų sąvartyne. Iš biologiškai skaidžių atliekų gauta stabilizuota medžiaga (techninis kompostas, techninis raugas ar stabilatas), priklausomai nuo jos kokybės parametrų naudojama kaip medžiaga sąvartyno perdengimui, kelių tvarkymui ir pan.</w:t>
            </w:r>
          </w:p>
          <w:p w14:paraId="49602E9B" w14:textId="77777777" w:rsidR="00BC10B3" w:rsidRPr="00DF2822" w:rsidRDefault="00BC10B3" w:rsidP="00670BE6">
            <w:pPr>
              <w:jc w:val="both"/>
              <w:rPr>
                <w:sz w:val="22"/>
                <w:szCs w:val="22"/>
              </w:rPr>
            </w:pPr>
            <w:r w:rsidRPr="00DF2822">
              <w:rPr>
                <w:sz w:val="22"/>
                <w:szCs w:val="22"/>
              </w:rPr>
              <w:t xml:space="preserve">Išvežamų atliekų kokybė griežtai kontroliuojama. </w:t>
            </w:r>
          </w:p>
        </w:tc>
      </w:tr>
      <w:tr w:rsidR="00BC10B3" w:rsidRPr="00DF2822" w14:paraId="66B4E465" w14:textId="77777777" w:rsidTr="00670BE6">
        <w:trPr>
          <w:jc w:val="center"/>
        </w:trPr>
        <w:tc>
          <w:tcPr>
            <w:tcW w:w="566" w:type="dxa"/>
            <w:vMerge w:val="restart"/>
            <w:tcBorders>
              <w:top w:val="single" w:sz="4" w:space="0" w:color="auto"/>
              <w:left w:val="single" w:sz="4" w:space="0" w:color="auto"/>
              <w:right w:val="single" w:sz="4" w:space="0" w:color="auto"/>
            </w:tcBorders>
            <w:vAlign w:val="center"/>
          </w:tcPr>
          <w:p w14:paraId="424109BF" w14:textId="77777777" w:rsidR="00BC10B3" w:rsidRPr="00DF2822" w:rsidRDefault="00BC10B3" w:rsidP="00670BE6">
            <w:pPr>
              <w:suppressAutoHyphens/>
              <w:adjustRightInd w:val="0"/>
              <w:jc w:val="center"/>
              <w:textAlignment w:val="baseline"/>
              <w:rPr>
                <w:sz w:val="22"/>
                <w:szCs w:val="22"/>
              </w:rPr>
            </w:pPr>
            <w:r w:rsidRPr="00DF2822">
              <w:rPr>
                <w:sz w:val="22"/>
                <w:szCs w:val="22"/>
              </w:rPr>
              <w:t>4.</w:t>
            </w:r>
          </w:p>
        </w:tc>
        <w:tc>
          <w:tcPr>
            <w:tcW w:w="1560" w:type="dxa"/>
            <w:vMerge w:val="restart"/>
            <w:tcBorders>
              <w:top w:val="single" w:sz="4" w:space="0" w:color="auto"/>
              <w:left w:val="single" w:sz="4" w:space="0" w:color="auto"/>
              <w:right w:val="single" w:sz="4" w:space="0" w:color="auto"/>
            </w:tcBorders>
            <w:vAlign w:val="center"/>
          </w:tcPr>
          <w:p w14:paraId="541FAC51" w14:textId="77777777" w:rsidR="00BC10B3" w:rsidRPr="00DF2822" w:rsidRDefault="00BC10B3" w:rsidP="00670BE6">
            <w:pPr>
              <w:suppressAutoHyphens/>
              <w:adjustRightInd w:val="0"/>
              <w:jc w:val="center"/>
              <w:textAlignment w:val="baseline"/>
              <w:rPr>
                <w:sz w:val="22"/>
                <w:szCs w:val="22"/>
              </w:rPr>
            </w:pPr>
            <w:r w:rsidRPr="00DF2822">
              <w:rPr>
                <w:sz w:val="22"/>
                <w:szCs w:val="22"/>
              </w:rPr>
              <w:t>Aplinkos valdymas</w:t>
            </w:r>
          </w:p>
        </w:tc>
        <w:tc>
          <w:tcPr>
            <w:tcW w:w="1417" w:type="dxa"/>
            <w:vMerge w:val="restart"/>
            <w:tcBorders>
              <w:top w:val="single" w:sz="4" w:space="0" w:color="auto"/>
              <w:left w:val="single" w:sz="4" w:space="0" w:color="auto"/>
              <w:right w:val="single" w:sz="4" w:space="0" w:color="auto"/>
            </w:tcBorders>
            <w:vAlign w:val="center"/>
          </w:tcPr>
          <w:p w14:paraId="5E2287A6"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Komisijos</w:t>
            </w:r>
          </w:p>
          <w:p w14:paraId="6DBADE8B"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sprendimas (ES)</w:t>
            </w:r>
          </w:p>
          <w:p w14:paraId="34F86246"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lastRenderedPageBreak/>
              <w:t>2018/1147 2018</w:t>
            </w:r>
          </w:p>
          <w:p w14:paraId="37DEE0EF"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rugpjūčio 10 d</w:t>
            </w:r>
          </w:p>
          <w:p w14:paraId="7C6811EE"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kuriame pagal</w:t>
            </w:r>
          </w:p>
          <w:p w14:paraId="3F84C0E3"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Europos</w:t>
            </w:r>
          </w:p>
          <w:p w14:paraId="62E88DD1"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Parlamento ir</w:t>
            </w:r>
          </w:p>
          <w:p w14:paraId="0E958476"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Tarybos direktyvą</w:t>
            </w:r>
          </w:p>
          <w:p w14:paraId="19076E2C"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2010/75/ES</w:t>
            </w:r>
          </w:p>
          <w:p w14:paraId="4D1A5684"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0675D934"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721A4BCC"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75DABBE1"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top w:val="single" w:sz="4" w:space="0" w:color="auto"/>
              <w:left w:val="single" w:sz="4" w:space="0" w:color="auto"/>
              <w:right w:val="single" w:sz="4" w:space="0" w:color="auto"/>
            </w:tcBorders>
            <w:vAlign w:val="center"/>
          </w:tcPr>
          <w:p w14:paraId="6366A0CB"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Valdymo sistemos</w:t>
            </w:r>
          </w:p>
        </w:tc>
        <w:tc>
          <w:tcPr>
            <w:tcW w:w="3968" w:type="dxa"/>
            <w:gridSpan w:val="3"/>
            <w:tcBorders>
              <w:top w:val="single" w:sz="4" w:space="0" w:color="auto"/>
              <w:left w:val="single" w:sz="4" w:space="0" w:color="auto"/>
              <w:bottom w:val="single" w:sz="4" w:space="0" w:color="auto"/>
              <w:right w:val="single" w:sz="4" w:space="0" w:color="auto"/>
            </w:tcBorders>
          </w:tcPr>
          <w:p w14:paraId="733387E6" w14:textId="77777777" w:rsidR="00BC10B3" w:rsidRPr="00DF2822" w:rsidRDefault="00BC10B3" w:rsidP="00670BE6">
            <w:pPr>
              <w:suppressAutoHyphens/>
              <w:adjustRightInd w:val="0"/>
              <w:jc w:val="both"/>
              <w:textAlignment w:val="baseline"/>
              <w:rPr>
                <w:sz w:val="22"/>
                <w:szCs w:val="22"/>
              </w:rPr>
            </w:pPr>
            <w:r w:rsidRPr="00DF2822">
              <w:rPr>
                <w:sz w:val="22"/>
                <w:szCs w:val="22"/>
              </w:rPr>
              <w:t>GPGB privalo:</w:t>
            </w:r>
          </w:p>
        </w:tc>
        <w:tc>
          <w:tcPr>
            <w:tcW w:w="1277" w:type="dxa"/>
            <w:tcBorders>
              <w:top w:val="single" w:sz="4" w:space="0" w:color="auto"/>
              <w:left w:val="single" w:sz="4" w:space="0" w:color="auto"/>
              <w:bottom w:val="single" w:sz="4" w:space="0" w:color="auto"/>
              <w:right w:val="single" w:sz="4" w:space="0" w:color="auto"/>
            </w:tcBorders>
          </w:tcPr>
          <w:p w14:paraId="1AF181EF"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E127F92" w14:textId="77777777" w:rsidR="00BC10B3" w:rsidRPr="00DF2822" w:rsidRDefault="00BC10B3" w:rsidP="00670BE6">
            <w:pPr>
              <w:suppressAutoHyphens/>
              <w:adjustRightInd w:val="0"/>
              <w:jc w:val="both"/>
              <w:textAlignment w:val="baseline"/>
              <w:rPr>
                <w:sz w:val="22"/>
                <w:szCs w:val="22"/>
              </w:rPr>
            </w:pPr>
          </w:p>
        </w:tc>
      </w:tr>
      <w:tr w:rsidR="00BC10B3" w:rsidRPr="00DF2822" w14:paraId="516C16B5" w14:textId="77777777" w:rsidTr="00670BE6">
        <w:trPr>
          <w:jc w:val="center"/>
        </w:trPr>
        <w:tc>
          <w:tcPr>
            <w:tcW w:w="566" w:type="dxa"/>
            <w:vMerge/>
            <w:tcBorders>
              <w:left w:val="single" w:sz="4" w:space="0" w:color="auto"/>
              <w:right w:val="single" w:sz="4" w:space="0" w:color="auto"/>
            </w:tcBorders>
            <w:vAlign w:val="center"/>
          </w:tcPr>
          <w:p w14:paraId="44AAE729"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B72DC0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06F9AA3"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48C2B91"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0703709" w14:textId="77777777" w:rsidR="00BC10B3" w:rsidRPr="00DF2822" w:rsidRDefault="00BC10B3" w:rsidP="00670BE6">
            <w:pPr>
              <w:suppressAutoHyphens/>
              <w:adjustRightInd w:val="0"/>
              <w:jc w:val="both"/>
              <w:textAlignment w:val="baseline"/>
              <w:rPr>
                <w:sz w:val="22"/>
                <w:szCs w:val="22"/>
              </w:rPr>
            </w:pPr>
            <w:r w:rsidRPr="00DF2822">
              <w:rPr>
                <w:sz w:val="22"/>
                <w:szCs w:val="22"/>
              </w:rPr>
              <w:t xml:space="preserve">turėti veikiančią sistemą, garantuojančią atliekų tvarkymo atsekamumą. Gali prireiktų skirtingų procedūrų siekiant </w:t>
            </w:r>
            <w:r w:rsidRPr="00DF2822">
              <w:rPr>
                <w:sz w:val="22"/>
                <w:szCs w:val="22"/>
              </w:rPr>
              <w:lastRenderedPageBreak/>
              <w:t>atsižvelgti į fizines ir chemines atliekų savybes (pvz., skystos, kietos), AT proceso tipą (pvz., nuolatinis, partijomis) bei galimus atliekų fizinių ir cheminių savybių pakitimus atlikus AT.</w:t>
            </w:r>
          </w:p>
        </w:tc>
        <w:tc>
          <w:tcPr>
            <w:tcW w:w="1277" w:type="dxa"/>
            <w:tcBorders>
              <w:top w:val="single" w:sz="4" w:space="0" w:color="auto"/>
              <w:left w:val="single" w:sz="4" w:space="0" w:color="auto"/>
              <w:bottom w:val="single" w:sz="4" w:space="0" w:color="auto"/>
              <w:right w:val="single" w:sz="4" w:space="0" w:color="auto"/>
            </w:tcBorders>
          </w:tcPr>
          <w:p w14:paraId="7BFC3A8B"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165EE461" w14:textId="77777777" w:rsidR="00BC10B3" w:rsidRPr="00DF2822" w:rsidRDefault="00BC10B3" w:rsidP="00670BE6">
            <w:pPr>
              <w:jc w:val="both"/>
              <w:rPr>
                <w:sz w:val="22"/>
                <w:szCs w:val="22"/>
              </w:rPr>
            </w:pPr>
            <w:r w:rsidRPr="00DF2822">
              <w:rPr>
                <w:sz w:val="22"/>
                <w:szCs w:val="22"/>
              </w:rPr>
              <w:t xml:space="preserve">Bendrovės veiklos metu vedama visų atliekų srautų apskaita, kur fiksuojami duomenys: atliekų gavimo data, atliekų gamintojas / </w:t>
            </w:r>
            <w:r w:rsidRPr="00DF2822">
              <w:rPr>
                <w:sz w:val="22"/>
                <w:szCs w:val="22"/>
              </w:rPr>
              <w:lastRenderedPageBreak/>
              <w:t>turėtojas, atliekos kodas, priimtų atliekų kiekis, tvarkymo būdai, kokiam atliekų tvarkytojui tolimesniam tvarkymui buvo perduotos atliekos, kokios medžiagos/produktai susidarė iš atliekų.</w:t>
            </w:r>
          </w:p>
        </w:tc>
      </w:tr>
      <w:tr w:rsidR="00BC10B3" w:rsidRPr="00DF2822" w14:paraId="66C27F57" w14:textId="77777777" w:rsidTr="00670BE6">
        <w:trPr>
          <w:jc w:val="center"/>
        </w:trPr>
        <w:tc>
          <w:tcPr>
            <w:tcW w:w="566" w:type="dxa"/>
            <w:vMerge/>
            <w:tcBorders>
              <w:left w:val="single" w:sz="4" w:space="0" w:color="auto"/>
              <w:right w:val="single" w:sz="4" w:space="0" w:color="auto"/>
            </w:tcBorders>
            <w:vAlign w:val="center"/>
          </w:tcPr>
          <w:p w14:paraId="3AB003CF"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D8EDED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D069765"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0EAE29F"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E04BAF1" w14:textId="77777777" w:rsidR="00BC10B3" w:rsidRPr="00DF2822" w:rsidRDefault="00BC10B3" w:rsidP="00670BE6">
            <w:pPr>
              <w:suppressAutoHyphens/>
              <w:adjustRightInd w:val="0"/>
              <w:jc w:val="both"/>
              <w:textAlignment w:val="baseline"/>
              <w:rPr>
                <w:sz w:val="22"/>
                <w:szCs w:val="22"/>
              </w:rPr>
            </w:pPr>
            <w:r w:rsidRPr="00DF2822">
              <w:rPr>
                <w:sz w:val="22"/>
                <w:szCs w:val="22"/>
              </w:rPr>
              <w:t>turi veikti maišymo / derinimo taisyklės, turinčios riboti atliekų, kurias galima maišyti / derinti, tipus, kad būtų išvengta taršos emisijos padidėjimo po atliekų tvarkymo. Tokiose taisyklėse turi būti atsižvelgta į atliekų tipą (pvz., pavojingos, nepavojingos), atliekų tvarkymą, kuris bus taikomas, bei tolesnius veiksmus, kurie bus atliekami su išgabenamomis atliekomis;</w:t>
            </w:r>
          </w:p>
        </w:tc>
        <w:tc>
          <w:tcPr>
            <w:tcW w:w="1277" w:type="dxa"/>
            <w:tcBorders>
              <w:top w:val="single" w:sz="4" w:space="0" w:color="auto"/>
              <w:left w:val="single" w:sz="4" w:space="0" w:color="auto"/>
              <w:bottom w:val="single" w:sz="4" w:space="0" w:color="auto"/>
              <w:right w:val="single" w:sz="4" w:space="0" w:color="auto"/>
            </w:tcBorders>
          </w:tcPr>
          <w:p w14:paraId="66846679" w14:textId="77777777" w:rsidR="00BC10B3" w:rsidRPr="00DF2822" w:rsidRDefault="00BC10B3" w:rsidP="00670BE6">
            <w:pPr>
              <w:suppressAutoHyphens/>
              <w:adjustRightInd w:val="0"/>
              <w:jc w:val="center"/>
              <w:textAlignment w:val="baseline"/>
              <w:rPr>
                <w:b/>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005C0F45" w14:textId="77777777" w:rsidR="00BC10B3" w:rsidRPr="00DF2822" w:rsidRDefault="00BC10B3" w:rsidP="00670BE6">
            <w:pPr>
              <w:suppressAutoHyphens/>
              <w:adjustRightInd w:val="0"/>
              <w:jc w:val="both"/>
              <w:textAlignment w:val="baseline"/>
              <w:rPr>
                <w:sz w:val="22"/>
                <w:szCs w:val="22"/>
              </w:rPr>
            </w:pPr>
            <w:r w:rsidRPr="00DF2822">
              <w:rPr>
                <w:sz w:val="22"/>
                <w:szCs w:val="22"/>
              </w:rPr>
              <w:t>Veikla vykdoma laikantis Atliekų tvarkymo taisyklėse ir kituose atliekų tvarkymą reglamentuojančiuose teisės aktuose numatytų reikalavimų. Veiklos vykdymo metu iš mišrių komunalinių atliekų srauto atrūšiuojamos atliekos pagal frakcijas.</w:t>
            </w:r>
          </w:p>
        </w:tc>
      </w:tr>
      <w:tr w:rsidR="00BC10B3" w:rsidRPr="00DF2822" w14:paraId="3AE1A9A6" w14:textId="77777777" w:rsidTr="00670BE6">
        <w:trPr>
          <w:jc w:val="center"/>
        </w:trPr>
        <w:tc>
          <w:tcPr>
            <w:tcW w:w="566" w:type="dxa"/>
            <w:vMerge/>
            <w:tcBorders>
              <w:left w:val="single" w:sz="4" w:space="0" w:color="auto"/>
              <w:right w:val="single" w:sz="4" w:space="0" w:color="auto"/>
            </w:tcBorders>
            <w:vAlign w:val="center"/>
          </w:tcPr>
          <w:p w14:paraId="4E9C0C11"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387B9C6"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8EEB35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863560B"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5E8AF60" w14:textId="77777777" w:rsidR="00BC10B3" w:rsidRPr="00DF2822" w:rsidRDefault="00BC10B3" w:rsidP="00670BE6">
            <w:pPr>
              <w:suppressAutoHyphens/>
              <w:adjustRightInd w:val="0"/>
              <w:jc w:val="both"/>
              <w:textAlignment w:val="baseline"/>
              <w:rPr>
                <w:sz w:val="22"/>
                <w:szCs w:val="22"/>
              </w:rPr>
            </w:pPr>
            <w:r w:rsidRPr="00DF2822">
              <w:rPr>
                <w:sz w:val="22"/>
                <w:szCs w:val="22"/>
              </w:rPr>
              <w:t>turi veikti atskyrimo ir suderinamumo procedūra</w:t>
            </w:r>
          </w:p>
        </w:tc>
        <w:tc>
          <w:tcPr>
            <w:tcW w:w="1277" w:type="dxa"/>
            <w:tcBorders>
              <w:top w:val="single" w:sz="4" w:space="0" w:color="auto"/>
              <w:left w:val="single" w:sz="4" w:space="0" w:color="auto"/>
              <w:bottom w:val="single" w:sz="4" w:space="0" w:color="auto"/>
              <w:right w:val="single" w:sz="4" w:space="0" w:color="auto"/>
            </w:tcBorders>
          </w:tcPr>
          <w:p w14:paraId="3A9CC560"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2B4CC300" w14:textId="77777777" w:rsidR="00BC10B3" w:rsidRPr="00DF2822" w:rsidRDefault="00BC10B3" w:rsidP="00670BE6">
            <w:pPr>
              <w:suppressAutoHyphens/>
              <w:adjustRightInd w:val="0"/>
              <w:jc w:val="both"/>
              <w:textAlignment w:val="baseline"/>
              <w:rPr>
                <w:sz w:val="22"/>
                <w:szCs w:val="22"/>
              </w:rPr>
            </w:pPr>
            <w:r w:rsidRPr="00DF2822">
              <w:rPr>
                <w:sz w:val="22"/>
                <w:szCs w:val="22"/>
              </w:rPr>
              <w:t>Pavojingosios atliekos, nebus tvarkomos.</w:t>
            </w:r>
          </w:p>
        </w:tc>
      </w:tr>
      <w:tr w:rsidR="00BC10B3" w:rsidRPr="00DF2822" w14:paraId="13205153" w14:textId="77777777" w:rsidTr="00670BE6">
        <w:trPr>
          <w:jc w:val="center"/>
        </w:trPr>
        <w:tc>
          <w:tcPr>
            <w:tcW w:w="566" w:type="dxa"/>
            <w:vMerge/>
            <w:tcBorders>
              <w:left w:val="single" w:sz="4" w:space="0" w:color="auto"/>
              <w:right w:val="single" w:sz="4" w:space="0" w:color="auto"/>
            </w:tcBorders>
            <w:vAlign w:val="center"/>
          </w:tcPr>
          <w:p w14:paraId="7E360630"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9986B2D"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7549468"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2CE4BC0"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F3CC2CB" w14:textId="77777777" w:rsidR="00BC10B3" w:rsidRPr="00DF2822" w:rsidRDefault="00BC10B3" w:rsidP="00670BE6">
            <w:pPr>
              <w:suppressAutoHyphens/>
              <w:adjustRightInd w:val="0"/>
              <w:jc w:val="both"/>
              <w:textAlignment w:val="baseline"/>
              <w:rPr>
                <w:sz w:val="22"/>
                <w:szCs w:val="22"/>
              </w:rPr>
            </w:pPr>
            <w:r w:rsidRPr="00DF2822">
              <w:rPr>
                <w:sz w:val="22"/>
                <w:szCs w:val="22"/>
              </w:rPr>
              <w:t>turi veikti atliekų tvarkymo efektyvumo tobulinimo metodologija. Paprastai ji apima tinkamų indikatorių, leidžiančių pranešti apie AT efektyvumą, radimą ir stebėjimo programą;</w:t>
            </w:r>
          </w:p>
        </w:tc>
        <w:tc>
          <w:tcPr>
            <w:tcW w:w="1277" w:type="dxa"/>
            <w:tcBorders>
              <w:top w:val="single" w:sz="4" w:space="0" w:color="auto"/>
              <w:left w:val="single" w:sz="4" w:space="0" w:color="auto"/>
              <w:bottom w:val="single" w:sz="4" w:space="0" w:color="auto"/>
              <w:right w:val="single" w:sz="4" w:space="0" w:color="auto"/>
            </w:tcBorders>
          </w:tcPr>
          <w:p w14:paraId="4909A882"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2925700" w14:textId="77777777" w:rsidR="00BC10B3" w:rsidRPr="00DF2822" w:rsidRDefault="00BC10B3" w:rsidP="00670BE6">
            <w:pPr>
              <w:suppressAutoHyphens/>
              <w:adjustRightInd w:val="0"/>
              <w:jc w:val="both"/>
              <w:textAlignment w:val="baseline"/>
              <w:rPr>
                <w:sz w:val="22"/>
                <w:szCs w:val="22"/>
              </w:rPr>
            </w:pPr>
            <w:r w:rsidRPr="00DF2822">
              <w:rPr>
                <w:sz w:val="22"/>
                <w:szCs w:val="22"/>
              </w:rPr>
              <w:t>Atliekų tvarkymo efektyvumas nuolat stebimas pagal aplinkosauginius ir ekonominius parametrus.</w:t>
            </w:r>
          </w:p>
        </w:tc>
      </w:tr>
      <w:tr w:rsidR="00BC10B3" w:rsidRPr="00DF2822" w14:paraId="5C631A7D" w14:textId="77777777" w:rsidTr="00670BE6">
        <w:trPr>
          <w:jc w:val="center"/>
        </w:trPr>
        <w:tc>
          <w:tcPr>
            <w:tcW w:w="566" w:type="dxa"/>
            <w:vMerge/>
            <w:tcBorders>
              <w:left w:val="single" w:sz="4" w:space="0" w:color="auto"/>
              <w:right w:val="single" w:sz="4" w:space="0" w:color="auto"/>
            </w:tcBorders>
            <w:vAlign w:val="center"/>
          </w:tcPr>
          <w:p w14:paraId="59DCAB1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19BF483"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6FFFBB0"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5676E53"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C002DDB" w14:textId="77777777" w:rsidR="00BC10B3" w:rsidRPr="00DF2822" w:rsidRDefault="00BC10B3" w:rsidP="00670BE6">
            <w:pPr>
              <w:suppressAutoHyphens/>
              <w:adjustRightInd w:val="0"/>
              <w:jc w:val="both"/>
              <w:textAlignment w:val="baseline"/>
              <w:rPr>
                <w:sz w:val="22"/>
                <w:szCs w:val="22"/>
              </w:rPr>
            </w:pPr>
            <w:r w:rsidRPr="00DF2822">
              <w:rPr>
                <w:sz w:val="22"/>
                <w:szCs w:val="22"/>
              </w:rPr>
              <w:t>parengiamas sistemingas nelaimingų atsitikimų valdymo planas;</w:t>
            </w:r>
          </w:p>
        </w:tc>
        <w:tc>
          <w:tcPr>
            <w:tcW w:w="1277" w:type="dxa"/>
            <w:tcBorders>
              <w:top w:val="single" w:sz="4" w:space="0" w:color="auto"/>
              <w:left w:val="single" w:sz="4" w:space="0" w:color="auto"/>
              <w:bottom w:val="single" w:sz="4" w:space="0" w:color="auto"/>
              <w:right w:val="single" w:sz="4" w:space="0" w:color="auto"/>
            </w:tcBorders>
          </w:tcPr>
          <w:p w14:paraId="0DEC243F"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373737C4" w14:textId="77777777" w:rsidR="00BC10B3" w:rsidRPr="00DF2822" w:rsidRDefault="00BC10B3" w:rsidP="00670BE6">
            <w:pPr>
              <w:suppressAutoHyphens/>
              <w:adjustRightInd w:val="0"/>
              <w:jc w:val="both"/>
              <w:textAlignment w:val="baseline"/>
              <w:rPr>
                <w:sz w:val="22"/>
                <w:szCs w:val="22"/>
              </w:rPr>
            </w:pPr>
            <w:r w:rsidRPr="00DF2822">
              <w:rPr>
                <w:sz w:val="22"/>
                <w:szCs w:val="22"/>
              </w:rPr>
              <w:t>Objektas nepriskiriamas pavojingų objektų kategorijai, todėl avarijų likvidavimo planas nerengiamas. Bendrovės darbuotojai instruktuojami apie veiksmus gaisro ar avarijos metu.</w:t>
            </w:r>
          </w:p>
        </w:tc>
      </w:tr>
      <w:tr w:rsidR="00BC10B3" w:rsidRPr="00DF2822" w14:paraId="356CAE49" w14:textId="77777777" w:rsidTr="00670BE6">
        <w:trPr>
          <w:jc w:val="center"/>
        </w:trPr>
        <w:tc>
          <w:tcPr>
            <w:tcW w:w="566" w:type="dxa"/>
            <w:vMerge/>
            <w:tcBorders>
              <w:left w:val="single" w:sz="4" w:space="0" w:color="auto"/>
              <w:right w:val="single" w:sz="4" w:space="0" w:color="auto"/>
            </w:tcBorders>
            <w:vAlign w:val="center"/>
          </w:tcPr>
          <w:p w14:paraId="60FC27C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48E7BCB"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293002A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1E357DA"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9AE1817" w14:textId="77777777" w:rsidR="00BC10B3" w:rsidRPr="00DF2822" w:rsidRDefault="00BC10B3" w:rsidP="00670BE6">
            <w:pPr>
              <w:suppressAutoHyphens/>
              <w:adjustRightInd w:val="0"/>
              <w:jc w:val="both"/>
              <w:textAlignment w:val="baseline"/>
              <w:rPr>
                <w:sz w:val="22"/>
                <w:szCs w:val="22"/>
              </w:rPr>
            </w:pPr>
            <w:r w:rsidRPr="00DF2822">
              <w:rPr>
                <w:sz w:val="22"/>
                <w:szCs w:val="22"/>
              </w:rPr>
              <w:t>turi būti ir tinkamai veikti nelaimingų atsitikimų dienoraštis;</w:t>
            </w:r>
          </w:p>
        </w:tc>
        <w:tc>
          <w:tcPr>
            <w:tcW w:w="1277" w:type="dxa"/>
            <w:tcBorders>
              <w:top w:val="single" w:sz="4" w:space="0" w:color="auto"/>
              <w:left w:val="single" w:sz="4" w:space="0" w:color="auto"/>
              <w:bottom w:val="single" w:sz="4" w:space="0" w:color="auto"/>
              <w:right w:val="single" w:sz="4" w:space="0" w:color="auto"/>
            </w:tcBorders>
          </w:tcPr>
          <w:p w14:paraId="26DF18A7"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57C18087" w14:textId="77777777" w:rsidR="00BC10B3" w:rsidRPr="00DF2822" w:rsidRDefault="00BC10B3" w:rsidP="00670BE6">
            <w:pPr>
              <w:suppressAutoHyphens/>
              <w:adjustRightInd w:val="0"/>
              <w:jc w:val="both"/>
              <w:textAlignment w:val="baseline"/>
              <w:rPr>
                <w:sz w:val="22"/>
                <w:szCs w:val="22"/>
              </w:rPr>
            </w:pPr>
            <w:r w:rsidRPr="00DF2822">
              <w:rPr>
                <w:sz w:val="22"/>
                <w:szCs w:val="22"/>
              </w:rPr>
              <w:t>Avarijos ar nelaimingi atsitikimai bus fiksuojami.</w:t>
            </w:r>
          </w:p>
        </w:tc>
      </w:tr>
      <w:tr w:rsidR="00BC10B3" w:rsidRPr="00DF2822" w14:paraId="6BB7263F" w14:textId="77777777" w:rsidTr="00670BE6">
        <w:trPr>
          <w:jc w:val="center"/>
        </w:trPr>
        <w:tc>
          <w:tcPr>
            <w:tcW w:w="566" w:type="dxa"/>
            <w:vMerge/>
            <w:tcBorders>
              <w:left w:val="single" w:sz="4" w:space="0" w:color="auto"/>
              <w:right w:val="single" w:sz="4" w:space="0" w:color="auto"/>
            </w:tcBorders>
            <w:vAlign w:val="center"/>
          </w:tcPr>
          <w:p w14:paraId="2566E7EF"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7DC854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1F0E8C0"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21DFB5E"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3413B64" w14:textId="77777777" w:rsidR="00BC10B3" w:rsidRPr="00DF2822" w:rsidRDefault="00BC10B3" w:rsidP="00670BE6">
            <w:pPr>
              <w:suppressAutoHyphens/>
              <w:adjustRightInd w:val="0"/>
              <w:jc w:val="both"/>
              <w:textAlignment w:val="baseline"/>
              <w:rPr>
                <w:sz w:val="22"/>
                <w:szCs w:val="22"/>
              </w:rPr>
            </w:pPr>
            <w:r w:rsidRPr="00DF2822">
              <w:rPr>
                <w:sz w:val="22"/>
                <w:szCs w:val="22"/>
              </w:rPr>
              <w:t xml:space="preserve">kaip AVS dalis turi veikti triukšmo ir vibracijos valdymo įrenginys. Tam tikruose AT įrenginiuose triukšmas ir </w:t>
            </w:r>
            <w:r w:rsidRPr="00DF2822">
              <w:rPr>
                <w:sz w:val="22"/>
                <w:szCs w:val="22"/>
              </w:rPr>
              <w:lastRenderedPageBreak/>
              <w:t>vibracija gali ir nebūti aplinkosaugos problema;</w:t>
            </w:r>
          </w:p>
        </w:tc>
        <w:tc>
          <w:tcPr>
            <w:tcW w:w="1277" w:type="dxa"/>
            <w:tcBorders>
              <w:top w:val="single" w:sz="4" w:space="0" w:color="auto"/>
              <w:left w:val="single" w:sz="4" w:space="0" w:color="auto"/>
              <w:bottom w:val="single" w:sz="4" w:space="0" w:color="auto"/>
              <w:right w:val="single" w:sz="4" w:space="0" w:color="auto"/>
            </w:tcBorders>
          </w:tcPr>
          <w:p w14:paraId="789010B7"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Neaktualu</w:t>
            </w:r>
          </w:p>
        </w:tc>
        <w:tc>
          <w:tcPr>
            <w:tcW w:w="4111" w:type="dxa"/>
            <w:tcBorders>
              <w:top w:val="single" w:sz="4" w:space="0" w:color="auto"/>
              <w:left w:val="single" w:sz="4" w:space="0" w:color="auto"/>
              <w:bottom w:val="single" w:sz="4" w:space="0" w:color="auto"/>
              <w:right w:val="single" w:sz="4" w:space="0" w:color="auto"/>
            </w:tcBorders>
          </w:tcPr>
          <w:p w14:paraId="49DE2ED3" w14:textId="77777777" w:rsidR="00BC10B3" w:rsidRPr="00DF2822" w:rsidRDefault="00BC10B3" w:rsidP="00670BE6">
            <w:pPr>
              <w:suppressAutoHyphens/>
              <w:adjustRightInd w:val="0"/>
              <w:jc w:val="both"/>
              <w:textAlignment w:val="baseline"/>
              <w:rPr>
                <w:sz w:val="22"/>
                <w:szCs w:val="22"/>
              </w:rPr>
            </w:pPr>
            <w:r w:rsidRPr="00DF2822">
              <w:rPr>
                <w:sz w:val="22"/>
                <w:szCs w:val="22"/>
              </w:rPr>
              <w:t xml:space="preserve">Visa veikla vykdoma patalpose. Triukšmo lygis tiek gyvenamojoje, tiek darbo aplinkoje neviršys liestinų normų, todėl </w:t>
            </w:r>
            <w:r w:rsidRPr="00DF2822">
              <w:rPr>
                <w:sz w:val="22"/>
                <w:szCs w:val="22"/>
              </w:rPr>
              <w:lastRenderedPageBreak/>
              <w:t>triukšmo mažinimo priemonės nenumatomos.</w:t>
            </w:r>
          </w:p>
        </w:tc>
      </w:tr>
      <w:tr w:rsidR="00BC10B3" w:rsidRPr="00DF2822" w14:paraId="77C2D6CF" w14:textId="77777777" w:rsidTr="00670BE6">
        <w:trPr>
          <w:jc w:val="center"/>
        </w:trPr>
        <w:tc>
          <w:tcPr>
            <w:tcW w:w="566" w:type="dxa"/>
            <w:vMerge/>
            <w:tcBorders>
              <w:left w:val="single" w:sz="4" w:space="0" w:color="auto"/>
              <w:bottom w:val="single" w:sz="4" w:space="0" w:color="auto"/>
              <w:right w:val="single" w:sz="4" w:space="0" w:color="auto"/>
            </w:tcBorders>
            <w:vAlign w:val="center"/>
          </w:tcPr>
          <w:p w14:paraId="6C4337A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bottom w:val="single" w:sz="4" w:space="0" w:color="auto"/>
              <w:right w:val="single" w:sz="4" w:space="0" w:color="auto"/>
            </w:tcBorders>
            <w:vAlign w:val="center"/>
          </w:tcPr>
          <w:p w14:paraId="69BB93D4"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bottom w:val="single" w:sz="4" w:space="0" w:color="auto"/>
              <w:right w:val="single" w:sz="4" w:space="0" w:color="auto"/>
            </w:tcBorders>
            <w:vAlign w:val="center"/>
          </w:tcPr>
          <w:p w14:paraId="5C231DD5"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bottom w:val="single" w:sz="4" w:space="0" w:color="auto"/>
              <w:right w:val="single" w:sz="4" w:space="0" w:color="auto"/>
            </w:tcBorders>
            <w:vAlign w:val="center"/>
          </w:tcPr>
          <w:p w14:paraId="4A3C4AD9"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61031D7" w14:textId="77777777" w:rsidR="00BC10B3" w:rsidRPr="00DF2822" w:rsidRDefault="00BC10B3" w:rsidP="00670BE6">
            <w:pPr>
              <w:suppressAutoHyphens/>
              <w:adjustRightInd w:val="0"/>
              <w:jc w:val="both"/>
              <w:textAlignment w:val="baseline"/>
              <w:rPr>
                <w:sz w:val="22"/>
                <w:szCs w:val="22"/>
              </w:rPr>
            </w:pPr>
            <w:r w:rsidRPr="00DF2822">
              <w:rPr>
                <w:sz w:val="22"/>
                <w:szCs w:val="22"/>
              </w:rPr>
              <w:t>projektavimo etapu reikia atsižvelgti į bet kokį būsimą eksploatacijos nutraukimą. Esamuose įrenginiuose ir nustačius eksploatacijos nutraukimo problemų, reikia įgyvendinti programą, kuri kuo labiau sumažintų tokias problemas</w:t>
            </w:r>
          </w:p>
        </w:tc>
        <w:tc>
          <w:tcPr>
            <w:tcW w:w="1277" w:type="dxa"/>
            <w:tcBorders>
              <w:top w:val="single" w:sz="4" w:space="0" w:color="auto"/>
              <w:left w:val="single" w:sz="4" w:space="0" w:color="auto"/>
              <w:bottom w:val="single" w:sz="4" w:space="0" w:color="auto"/>
              <w:right w:val="single" w:sz="4" w:space="0" w:color="auto"/>
            </w:tcBorders>
          </w:tcPr>
          <w:p w14:paraId="3654B1C3"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6A346991" w14:textId="77777777" w:rsidR="00BC10B3" w:rsidRPr="00DF2822" w:rsidRDefault="00BC10B3" w:rsidP="00670BE6">
            <w:pPr>
              <w:suppressAutoHyphens/>
              <w:adjustRightInd w:val="0"/>
              <w:jc w:val="both"/>
              <w:textAlignment w:val="baseline"/>
              <w:rPr>
                <w:sz w:val="22"/>
                <w:szCs w:val="22"/>
              </w:rPr>
            </w:pPr>
            <w:r w:rsidRPr="00DF2822">
              <w:rPr>
                <w:sz w:val="22"/>
                <w:szCs w:val="22"/>
              </w:rPr>
              <w:t>Bendrovėje parengtas Atliekų tvarkymo veiklos nutraukimo planas. Po veiklos nutraukimo, patalpų bei teritorijos priežiūrai specialūs reikalavimai nebus taikomi.</w:t>
            </w:r>
          </w:p>
        </w:tc>
      </w:tr>
      <w:tr w:rsidR="00BC10B3" w:rsidRPr="00DF2822" w14:paraId="283B40BB" w14:textId="77777777" w:rsidTr="00670BE6">
        <w:trPr>
          <w:jc w:val="center"/>
        </w:trPr>
        <w:tc>
          <w:tcPr>
            <w:tcW w:w="566" w:type="dxa"/>
            <w:vMerge w:val="restart"/>
            <w:tcBorders>
              <w:top w:val="single" w:sz="4" w:space="0" w:color="auto"/>
              <w:left w:val="single" w:sz="4" w:space="0" w:color="auto"/>
              <w:right w:val="single" w:sz="4" w:space="0" w:color="auto"/>
            </w:tcBorders>
            <w:vAlign w:val="center"/>
          </w:tcPr>
          <w:p w14:paraId="08B7BC10" w14:textId="77777777" w:rsidR="00BC10B3" w:rsidRPr="00DF2822" w:rsidRDefault="00BC10B3" w:rsidP="00670BE6">
            <w:pPr>
              <w:suppressAutoHyphens/>
              <w:adjustRightInd w:val="0"/>
              <w:jc w:val="center"/>
              <w:textAlignment w:val="baseline"/>
              <w:rPr>
                <w:sz w:val="22"/>
                <w:szCs w:val="22"/>
              </w:rPr>
            </w:pPr>
            <w:r w:rsidRPr="00DF2822">
              <w:rPr>
                <w:sz w:val="22"/>
                <w:szCs w:val="22"/>
              </w:rPr>
              <w:t>5.</w:t>
            </w:r>
          </w:p>
        </w:tc>
        <w:tc>
          <w:tcPr>
            <w:tcW w:w="1560" w:type="dxa"/>
            <w:vMerge w:val="restart"/>
            <w:tcBorders>
              <w:top w:val="single" w:sz="4" w:space="0" w:color="auto"/>
              <w:left w:val="single" w:sz="4" w:space="0" w:color="auto"/>
              <w:right w:val="single" w:sz="4" w:space="0" w:color="auto"/>
            </w:tcBorders>
            <w:vAlign w:val="center"/>
          </w:tcPr>
          <w:p w14:paraId="0BB664D8" w14:textId="77777777" w:rsidR="00BC10B3" w:rsidRPr="00DF2822" w:rsidRDefault="00BC10B3" w:rsidP="00670BE6">
            <w:pPr>
              <w:suppressAutoHyphens/>
              <w:adjustRightInd w:val="0"/>
              <w:jc w:val="center"/>
              <w:textAlignment w:val="baseline"/>
              <w:rPr>
                <w:sz w:val="22"/>
                <w:szCs w:val="22"/>
              </w:rPr>
            </w:pPr>
            <w:r w:rsidRPr="00DF2822">
              <w:rPr>
                <w:sz w:val="22"/>
                <w:szCs w:val="22"/>
              </w:rPr>
              <w:t>Žaliavos</w:t>
            </w:r>
          </w:p>
        </w:tc>
        <w:tc>
          <w:tcPr>
            <w:tcW w:w="1417" w:type="dxa"/>
            <w:vMerge w:val="restart"/>
            <w:tcBorders>
              <w:top w:val="single" w:sz="4" w:space="0" w:color="auto"/>
              <w:left w:val="single" w:sz="4" w:space="0" w:color="auto"/>
              <w:right w:val="single" w:sz="4" w:space="0" w:color="auto"/>
            </w:tcBorders>
            <w:vAlign w:val="center"/>
          </w:tcPr>
          <w:p w14:paraId="6F475A54" w14:textId="77777777" w:rsidR="00BC10B3" w:rsidRPr="00DF2822" w:rsidRDefault="00BC10B3" w:rsidP="00670BE6">
            <w:pPr>
              <w:suppressAutoHyphens/>
              <w:adjustRightInd w:val="0"/>
              <w:jc w:val="center"/>
              <w:textAlignment w:val="baseline"/>
              <w:rPr>
                <w:sz w:val="22"/>
                <w:szCs w:val="22"/>
              </w:rPr>
            </w:pPr>
            <w:r w:rsidRPr="00DF2822">
              <w:rPr>
                <w:sz w:val="22"/>
                <w:szCs w:val="22"/>
              </w:rPr>
              <w:t xml:space="preserve">Tarybos direktyvos </w:t>
            </w:r>
          </w:p>
          <w:p w14:paraId="1F613AA2" w14:textId="77777777" w:rsidR="00BC10B3" w:rsidRPr="00DF2822" w:rsidRDefault="00BC10B3" w:rsidP="00670BE6">
            <w:pPr>
              <w:suppressAutoHyphens/>
              <w:adjustRightInd w:val="0"/>
              <w:jc w:val="center"/>
              <w:textAlignment w:val="baseline"/>
              <w:rPr>
                <w:sz w:val="22"/>
                <w:szCs w:val="22"/>
              </w:rPr>
            </w:pPr>
            <w:r w:rsidRPr="00DF2822">
              <w:rPr>
                <w:sz w:val="22"/>
                <w:szCs w:val="22"/>
              </w:rPr>
              <w:t>Komisijos</w:t>
            </w:r>
          </w:p>
          <w:p w14:paraId="701324E7" w14:textId="77777777" w:rsidR="00BC10B3" w:rsidRPr="00DF2822" w:rsidRDefault="00BC10B3" w:rsidP="00670BE6">
            <w:pPr>
              <w:suppressAutoHyphens/>
              <w:adjustRightInd w:val="0"/>
              <w:jc w:val="center"/>
              <w:textAlignment w:val="baseline"/>
              <w:rPr>
                <w:sz w:val="22"/>
                <w:szCs w:val="22"/>
              </w:rPr>
            </w:pPr>
            <w:r w:rsidRPr="00DF2822">
              <w:rPr>
                <w:sz w:val="22"/>
                <w:szCs w:val="22"/>
              </w:rPr>
              <w:t>sprendimas (ES)</w:t>
            </w:r>
          </w:p>
          <w:p w14:paraId="297B99C5" w14:textId="77777777" w:rsidR="00BC10B3" w:rsidRPr="00DF2822" w:rsidRDefault="00BC10B3" w:rsidP="00670BE6">
            <w:pPr>
              <w:suppressAutoHyphens/>
              <w:adjustRightInd w:val="0"/>
              <w:jc w:val="center"/>
              <w:textAlignment w:val="baseline"/>
              <w:rPr>
                <w:sz w:val="22"/>
                <w:szCs w:val="22"/>
              </w:rPr>
            </w:pPr>
            <w:r w:rsidRPr="00DF2822">
              <w:rPr>
                <w:sz w:val="22"/>
                <w:szCs w:val="22"/>
              </w:rPr>
              <w:t>2018/1147 2018</w:t>
            </w:r>
          </w:p>
          <w:p w14:paraId="05C6EB1E" w14:textId="77777777" w:rsidR="00BC10B3" w:rsidRPr="00DF2822" w:rsidRDefault="00BC10B3" w:rsidP="00670BE6">
            <w:pPr>
              <w:suppressAutoHyphens/>
              <w:adjustRightInd w:val="0"/>
              <w:jc w:val="center"/>
              <w:textAlignment w:val="baseline"/>
              <w:rPr>
                <w:sz w:val="22"/>
                <w:szCs w:val="22"/>
              </w:rPr>
            </w:pPr>
            <w:r w:rsidRPr="00DF2822">
              <w:rPr>
                <w:sz w:val="22"/>
                <w:szCs w:val="22"/>
              </w:rPr>
              <w:t>rugpjūčio 10 d</w:t>
            </w:r>
          </w:p>
          <w:p w14:paraId="3B369B7D" w14:textId="77777777" w:rsidR="00BC10B3" w:rsidRPr="00DF2822" w:rsidRDefault="00BC10B3" w:rsidP="00670BE6">
            <w:pPr>
              <w:suppressAutoHyphens/>
              <w:adjustRightInd w:val="0"/>
              <w:jc w:val="center"/>
              <w:textAlignment w:val="baseline"/>
              <w:rPr>
                <w:sz w:val="22"/>
                <w:szCs w:val="22"/>
              </w:rPr>
            </w:pPr>
            <w:r w:rsidRPr="00DF2822">
              <w:rPr>
                <w:sz w:val="22"/>
                <w:szCs w:val="22"/>
              </w:rPr>
              <w:t>kuriame pagal</w:t>
            </w:r>
          </w:p>
          <w:p w14:paraId="38F7F017"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Europos</w:t>
            </w:r>
          </w:p>
          <w:p w14:paraId="1AC2687E"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Parlamento ir</w:t>
            </w:r>
          </w:p>
          <w:p w14:paraId="2F2F5DDA"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Tarybos direktyvą</w:t>
            </w:r>
          </w:p>
          <w:p w14:paraId="473030E3"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2010/75/ES</w:t>
            </w:r>
          </w:p>
          <w:p w14:paraId="1ED05340"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39168F79"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318AEAE7"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39626082"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top w:val="single" w:sz="4" w:space="0" w:color="auto"/>
              <w:left w:val="single" w:sz="4" w:space="0" w:color="auto"/>
              <w:right w:val="single" w:sz="4" w:space="0" w:color="auto"/>
            </w:tcBorders>
            <w:vAlign w:val="center"/>
          </w:tcPr>
          <w:p w14:paraId="0E1D24BC" w14:textId="77777777" w:rsidR="00BC10B3" w:rsidRPr="00DF2822" w:rsidRDefault="00BC10B3" w:rsidP="00670BE6">
            <w:pPr>
              <w:suppressAutoHyphens/>
              <w:adjustRightInd w:val="0"/>
              <w:jc w:val="center"/>
              <w:textAlignment w:val="baseline"/>
              <w:rPr>
                <w:sz w:val="22"/>
                <w:szCs w:val="22"/>
              </w:rPr>
            </w:pPr>
            <w:r w:rsidRPr="00DF2822">
              <w:rPr>
                <w:sz w:val="22"/>
                <w:szCs w:val="22"/>
              </w:rPr>
              <w:t>Komunalinės paslaugos ir žaliavų valdymas</w:t>
            </w:r>
          </w:p>
        </w:tc>
        <w:tc>
          <w:tcPr>
            <w:tcW w:w="3968" w:type="dxa"/>
            <w:gridSpan w:val="3"/>
            <w:tcBorders>
              <w:top w:val="single" w:sz="4" w:space="0" w:color="auto"/>
              <w:left w:val="single" w:sz="4" w:space="0" w:color="auto"/>
              <w:bottom w:val="single" w:sz="4" w:space="0" w:color="auto"/>
              <w:right w:val="single" w:sz="4" w:space="0" w:color="auto"/>
            </w:tcBorders>
          </w:tcPr>
          <w:p w14:paraId="0F16FB0B" w14:textId="77777777" w:rsidR="00BC10B3" w:rsidRPr="00DF2822" w:rsidRDefault="00BC10B3" w:rsidP="00670BE6">
            <w:pPr>
              <w:suppressAutoHyphens/>
              <w:adjustRightInd w:val="0"/>
              <w:jc w:val="both"/>
              <w:textAlignment w:val="baseline"/>
              <w:rPr>
                <w:sz w:val="22"/>
                <w:szCs w:val="22"/>
              </w:rPr>
            </w:pPr>
            <w:r w:rsidRPr="00DF2822">
              <w:rPr>
                <w:sz w:val="22"/>
                <w:szCs w:val="22"/>
              </w:rPr>
              <w:t>GPGB privalo:</w:t>
            </w:r>
          </w:p>
        </w:tc>
        <w:tc>
          <w:tcPr>
            <w:tcW w:w="5388" w:type="dxa"/>
            <w:gridSpan w:val="2"/>
            <w:tcBorders>
              <w:top w:val="single" w:sz="4" w:space="0" w:color="auto"/>
              <w:left w:val="single" w:sz="4" w:space="0" w:color="auto"/>
              <w:bottom w:val="single" w:sz="4" w:space="0" w:color="auto"/>
              <w:right w:val="single" w:sz="4" w:space="0" w:color="auto"/>
            </w:tcBorders>
          </w:tcPr>
          <w:p w14:paraId="7FA9980E" w14:textId="77777777" w:rsidR="00BC10B3" w:rsidRPr="00DF2822" w:rsidRDefault="00BC10B3" w:rsidP="00670BE6">
            <w:pPr>
              <w:suppressAutoHyphens/>
              <w:adjustRightInd w:val="0"/>
              <w:jc w:val="center"/>
              <w:textAlignment w:val="baseline"/>
              <w:rPr>
                <w:sz w:val="22"/>
                <w:szCs w:val="22"/>
              </w:rPr>
            </w:pPr>
          </w:p>
        </w:tc>
      </w:tr>
      <w:tr w:rsidR="00BC10B3" w:rsidRPr="00DF2822" w14:paraId="0E964C7E" w14:textId="77777777" w:rsidTr="00670BE6">
        <w:trPr>
          <w:jc w:val="center"/>
        </w:trPr>
        <w:tc>
          <w:tcPr>
            <w:tcW w:w="566" w:type="dxa"/>
            <w:vMerge/>
            <w:tcBorders>
              <w:left w:val="single" w:sz="4" w:space="0" w:color="auto"/>
              <w:right w:val="single" w:sz="4" w:space="0" w:color="auto"/>
            </w:tcBorders>
            <w:vAlign w:val="center"/>
          </w:tcPr>
          <w:p w14:paraId="042F124A"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CDD57E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2813903"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627525F8"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433E7AED" w14:textId="77777777" w:rsidR="00BC10B3" w:rsidRPr="00DF2822" w:rsidRDefault="00BC10B3" w:rsidP="00670BE6">
            <w:pPr>
              <w:suppressAutoHyphens/>
              <w:adjustRightInd w:val="0"/>
              <w:jc w:val="both"/>
              <w:textAlignment w:val="baseline"/>
              <w:rPr>
                <w:sz w:val="22"/>
                <w:szCs w:val="22"/>
              </w:rPr>
            </w:pPr>
            <w:r w:rsidRPr="00DF2822">
              <w:rPr>
                <w:sz w:val="22"/>
                <w:szCs w:val="22"/>
              </w:rPr>
              <w:t>energijos vartojimo ir gamyba.</w:t>
            </w:r>
          </w:p>
        </w:tc>
        <w:tc>
          <w:tcPr>
            <w:tcW w:w="1277" w:type="dxa"/>
            <w:tcBorders>
              <w:top w:val="single" w:sz="4" w:space="0" w:color="auto"/>
              <w:left w:val="single" w:sz="4" w:space="0" w:color="auto"/>
              <w:bottom w:val="single" w:sz="4" w:space="0" w:color="auto"/>
              <w:right w:val="single" w:sz="4" w:space="0" w:color="auto"/>
            </w:tcBorders>
          </w:tcPr>
          <w:p w14:paraId="4EFEBC26"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D84E6C8" w14:textId="77777777" w:rsidR="00BC10B3" w:rsidRPr="00DF2822" w:rsidRDefault="00BC10B3" w:rsidP="00670BE6">
            <w:pPr>
              <w:suppressAutoHyphens/>
              <w:adjustRightInd w:val="0"/>
              <w:jc w:val="both"/>
              <w:textAlignment w:val="baseline"/>
              <w:rPr>
                <w:sz w:val="22"/>
                <w:szCs w:val="22"/>
              </w:rPr>
            </w:pPr>
            <w:r w:rsidRPr="00DF2822">
              <w:rPr>
                <w:sz w:val="22"/>
                <w:szCs w:val="22"/>
              </w:rPr>
              <w:t>Pastate įrengta atskira elektros skydinės patalpa elektros jėgos tinklams bei valdymo įrangos montavimui.</w:t>
            </w:r>
          </w:p>
        </w:tc>
      </w:tr>
      <w:tr w:rsidR="00BC10B3" w:rsidRPr="00DF2822" w14:paraId="004BF048" w14:textId="77777777" w:rsidTr="00670BE6">
        <w:trPr>
          <w:jc w:val="center"/>
        </w:trPr>
        <w:tc>
          <w:tcPr>
            <w:tcW w:w="566" w:type="dxa"/>
            <w:vMerge/>
            <w:tcBorders>
              <w:left w:val="single" w:sz="4" w:space="0" w:color="auto"/>
              <w:right w:val="single" w:sz="4" w:space="0" w:color="auto"/>
            </w:tcBorders>
            <w:vAlign w:val="center"/>
          </w:tcPr>
          <w:p w14:paraId="37013C57"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574A2C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2695AFF2"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78B8FDC"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01AC690" w14:textId="77777777" w:rsidR="00BC10B3" w:rsidRPr="00DF2822" w:rsidRDefault="00BC10B3" w:rsidP="00670BE6">
            <w:pPr>
              <w:suppressAutoHyphens/>
              <w:adjustRightInd w:val="0"/>
              <w:jc w:val="both"/>
              <w:textAlignment w:val="baseline"/>
              <w:rPr>
                <w:sz w:val="22"/>
                <w:szCs w:val="22"/>
              </w:rPr>
            </w:pPr>
            <w:r w:rsidRPr="00DF2822">
              <w:rPr>
                <w:sz w:val="22"/>
                <w:szCs w:val="22"/>
              </w:rPr>
              <w:t>nuolat didinti įrenginio energetinį efektyvumą;</w:t>
            </w:r>
          </w:p>
        </w:tc>
        <w:tc>
          <w:tcPr>
            <w:tcW w:w="1277" w:type="dxa"/>
            <w:tcBorders>
              <w:top w:val="single" w:sz="4" w:space="0" w:color="auto"/>
              <w:left w:val="single" w:sz="4" w:space="0" w:color="auto"/>
              <w:bottom w:val="single" w:sz="4" w:space="0" w:color="auto"/>
              <w:right w:val="single" w:sz="4" w:space="0" w:color="auto"/>
            </w:tcBorders>
          </w:tcPr>
          <w:p w14:paraId="3E403B69"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133EE5B" w14:textId="77777777" w:rsidR="00BC10B3" w:rsidRPr="00DF2822" w:rsidRDefault="00BC10B3" w:rsidP="00670BE6">
            <w:pPr>
              <w:suppressAutoHyphens/>
              <w:adjustRightInd w:val="0"/>
              <w:jc w:val="both"/>
              <w:textAlignment w:val="baseline"/>
              <w:rPr>
                <w:sz w:val="22"/>
                <w:szCs w:val="22"/>
              </w:rPr>
            </w:pPr>
            <w:r w:rsidRPr="00DF2822">
              <w:rPr>
                <w:sz w:val="22"/>
                <w:szCs w:val="22"/>
              </w:rPr>
              <w:t>Objekto energetinis efektyvumas bus nuolat vertinamas ir pagal galimybes bus diegiamos priemonės šiam efektyvumui padidinti.</w:t>
            </w:r>
          </w:p>
        </w:tc>
      </w:tr>
      <w:tr w:rsidR="00BC10B3" w:rsidRPr="00DF2822" w14:paraId="76B55A2F" w14:textId="77777777" w:rsidTr="00670BE6">
        <w:trPr>
          <w:jc w:val="center"/>
        </w:trPr>
        <w:tc>
          <w:tcPr>
            <w:tcW w:w="566" w:type="dxa"/>
            <w:vMerge/>
            <w:tcBorders>
              <w:left w:val="single" w:sz="4" w:space="0" w:color="auto"/>
              <w:right w:val="single" w:sz="4" w:space="0" w:color="auto"/>
            </w:tcBorders>
            <w:vAlign w:val="center"/>
          </w:tcPr>
          <w:p w14:paraId="7C4D97C0"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7C3974A"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58FC162"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66FA9BB9"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7350138" w14:textId="77777777" w:rsidR="00BC10B3" w:rsidRPr="00DF2822" w:rsidRDefault="00BC10B3" w:rsidP="00670BE6">
            <w:pPr>
              <w:suppressAutoHyphens/>
              <w:adjustRightInd w:val="0"/>
              <w:jc w:val="both"/>
              <w:textAlignment w:val="baseline"/>
              <w:rPr>
                <w:sz w:val="22"/>
                <w:szCs w:val="22"/>
              </w:rPr>
            </w:pPr>
            <w:r w:rsidRPr="00DF2822">
              <w:rPr>
                <w:sz w:val="22"/>
                <w:szCs w:val="22"/>
              </w:rPr>
              <w:t>vidaus lyginamoji analizė. Atlikti vidinį žaliavų suvartojimo gairių nustatymą (pvz., metiniu pagrindu) (susiję su GPGB Nr. 1.k). Identifikuoti tam tikri pritaikomumo apribojimai;</w:t>
            </w:r>
          </w:p>
        </w:tc>
        <w:tc>
          <w:tcPr>
            <w:tcW w:w="1277" w:type="dxa"/>
            <w:tcBorders>
              <w:top w:val="single" w:sz="4" w:space="0" w:color="auto"/>
              <w:left w:val="single" w:sz="4" w:space="0" w:color="auto"/>
              <w:bottom w:val="single" w:sz="4" w:space="0" w:color="auto"/>
              <w:right w:val="single" w:sz="4" w:space="0" w:color="auto"/>
            </w:tcBorders>
          </w:tcPr>
          <w:p w14:paraId="077C823C"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4E9CF6D0" w14:textId="77777777" w:rsidR="00BC10B3" w:rsidRPr="00DF2822" w:rsidRDefault="00BC10B3" w:rsidP="00670BE6">
            <w:pPr>
              <w:suppressAutoHyphens/>
              <w:adjustRightInd w:val="0"/>
              <w:jc w:val="both"/>
              <w:textAlignment w:val="baseline"/>
              <w:rPr>
                <w:sz w:val="22"/>
                <w:szCs w:val="22"/>
              </w:rPr>
            </w:pPr>
            <w:r w:rsidRPr="00DF2822">
              <w:rPr>
                <w:sz w:val="22"/>
                <w:szCs w:val="22"/>
              </w:rPr>
              <w:t>Bendrovėje tvarkomos atliekos, žaliavos nebus naudojamos.</w:t>
            </w:r>
          </w:p>
        </w:tc>
      </w:tr>
      <w:tr w:rsidR="00BC10B3" w:rsidRPr="00DF2822" w14:paraId="703E8738" w14:textId="77777777" w:rsidTr="00670BE6">
        <w:trPr>
          <w:jc w:val="center"/>
        </w:trPr>
        <w:tc>
          <w:tcPr>
            <w:tcW w:w="566" w:type="dxa"/>
            <w:vMerge/>
            <w:tcBorders>
              <w:left w:val="single" w:sz="4" w:space="0" w:color="auto"/>
              <w:bottom w:val="single" w:sz="4" w:space="0" w:color="auto"/>
              <w:right w:val="single" w:sz="4" w:space="0" w:color="auto"/>
            </w:tcBorders>
            <w:vAlign w:val="center"/>
          </w:tcPr>
          <w:p w14:paraId="2651A800"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bottom w:val="single" w:sz="4" w:space="0" w:color="auto"/>
              <w:right w:val="single" w:sz="4" w:space="0" w:color="auto"/>
            </w:tcBorders>
            <w:vAlign w:val="center"/>
          </w:tcPr>
          <w:p w14:paraId="25A6C34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bottom w:val="single" w:sz="4" w:space="0" w:color="auto"/>
              <w:right w:val="single" w:sz="4" w:space="0" w:color="auto"/>
            </w:tcBorders>
            <w:vAlign w:val="center"/>
          </w:tcPr>
          <w:p w14:paraId="099DFB8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bottom w:val="single" w:sz="4" w:space="0" w:color="auto"/>
              <w:right w:val="single" w:sz="4" w:space="0" w:color="auto"/>
            </w:tcBorders>
            <w:vAlign w:val="center"/>
          </w:tcPr>
          <w:p w14:paraId="0CC7D64C"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974CA12" w14:textId="77777777" w:rsidR="00BC10B3" w:rsidRPr="00DF2822" w:rsidRDefault="00BC10B3" w:rsidP="00670BE6">
            <w:pPr>
              <w:autoSpaceDE w:val="0"/>
              <w:autoSpaceDN w:val="0"/>
              <w:adjustRightInd w:val="0"/>
              <w:jc w:val="both"/>
              <w:rPr>
                <w:sz w:val="22"/>
                <w:szCs w:val="22"/>
              </w:rPr>
            </w:pPr>
            <w:r w:rsidRPr="00DF2822">
              <w:rPr>
                <w:sz w:val="22"/>
                <w:szCs w:val="22"/>
              </w:rPr>
              <w:t>atliekas panaudoti kaip žaliavą. Jei atliekos naudojamos tvarkant kitas atliekas, turi veikti sistema, garantuojanti, kad būtų pakankamas tokių atliekų tiekimas. Jei to negalima garantuoti, turėtų būti antrinis tvarkymas arba kitos žaliavos, kad taip būtų išvengta nereikalingo tvarkymo laukimo laiko;</w:t>
            </w:r>
          </w:p>
        </w:tc>
        <w:tc>
          <w:tcPr>
            <w:tcW w:w="1277" w:type="dxa"/>
            <w:tcBorders>
              <w:top w:val="single" w:sz="4" w:space="0" w:color="auto"/>
              <w:left w:val="single" w:sz="4" w:space="0" w:color="auto"/>
              <w:bottom w:val="single" w:sz="4" w:space="0" w:color="auto"/>
              <w:right w:val="single" w:sz="4" w:space="0" w:color="auto"/>
            </w:tcBorders>
          </w:tcPr>
          <w:p w14:paraId="4078F1AD"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7ADC4B37" w14:textId="77777777" w:rsidR="00BC10B3" w:rsidRPr="00DF2822" w:rsidRDefault="00BC10B3" w:rsidP="00670BE6">
            <w:pPr>
              <w:jc w:val="both"/>
              <w:rPr>
                <w:sz w:val="22"/>
                <w:szCs w:val="22"/>
              </w:rPr>
            </w:pPr>
            <w:r w:rsidRPr="00DF2822">
              <w:rPr>
                <w:sz w:val="22"/>
                <w:szCs w:val="22"/>
              </w:rPr>
              <w:t xml:space="preserve">Bendrovės veiklos pobūdis - atliekų rūšiavimas, kurio metu dalis atliekų perduodamos biologiniam perdirbimui, KAK gamybai ar deginimui. Biologinio apdorojimo įrenginiuose su energijos gamyba anaerobinio apdorojimo būdu tvarkant atliekas išgaunamos biodujos, kurios naudojamos energijos ir šilumos gamybai. Iš biologiškai skaidžių atliekų gauta stabilizuota medžiaga (techninis kompostas, techninis raugas ar stabilatas), </w:t>
            </w:r>
            <w:r w:rsidRPr="00DF2822">
              <w:rPr>
                <w:sz w:val="22"/>
                <w:szCs w:val="22"/>
              </w:rPr>
              <w:lastRenderedPageBreak/>
              <w:t xml:space="preserve">priklausomai nuo jos kokybės parametrų bus naudojama kaip medžiaga sąvartyno perdengimui, kelių tvarkymui ir pan. </w:t>
            </w:r>
          </w:p>
        </w:tc>
      </w:tr>
      <w:tr w:rsidR="00BC10B3" w:rsidRPr="00DF2822" w14:paraId="10489264" w14:textId="77777777" w:rsidTr="00670BE6">
        <w:trPr>
          <w:jc w:val="center"/>
        </w:trPr>
        <w:tc>
          <w:tcPr>
            <w:tcW w:w="566" w:type="dxa"/>
            <w:vMerge w:val="restart"/>
            <w:tcBorders>
              <w:top w:val="single" w:sz="4" w:space="0" w:color="auto"/>
              <w:left w:val="single" w:sz="4" w:space="0" w:color="auto"/>
              <w:right w:val="single" w:sz="4" w:space="0" w:color="auto"/>
            </w:tcBorders>
            <w:vAlign w:val="center"/>
          </w:tcPr>
          <w:p w14:paraId="29D6747E"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6.</w:t>
            </w:r>
          </w:p>
        </w:tc>
        <w:tc>
          <w:tcPr>
            <w:tcW w:w="1560" w:type="dxa"/>
            <w:vMerge w:val="restart"/>
            <w:tcBorders>
              <w:top w:val="single" w:sz="4" w:space="0" w:color="auto"/>
              <w:left w:val="single" w:sz="4" w:space="0" w:color="auto"/>
              <w:right w:val="single" w:sz="4" w:space="0" w:color="auto"/>
            </w:tcBorders>
            <w:vAlign w:val="center"/>
          </w:tcPr>
          <w:p w14:paraId="233FD713" w14:textId="77777777" w:rsidR="00BC10B3" w:rsidRPr="00DF2822" w:rsidRDefault="00BC10B3" w:rsidP="00670BE6">
            <w:pPr>
              <w:suppressAutoHyphens/>
              <w:adjustRightInd w:val="0"/>
              <w:jc w:val="center"/>
              <w:textAlignment w:val="baseline"/>
              <w:rPr>
                <w:sz w:val="22"/>
                <w:szCs w:val="22"/>
              </w:rPr>
            </w:pPr>
            <w:r w:rsidRPr="00DF2822">
              <w:rPr>
                <w:sz w:val="22"/>
                <w:szCs w:val="22"/>
              </w:rPr>
              <w:t>Atliekos</w:t>
            </w:r>
          </w:p>
        </w:tc>
        <w:tc>
          <w:tcPr>
            <w:tcW w:w="1417" w:type="dxa"/>
            <w:vMerge w:val="restart"/>
            <w:tcBorders>
              <w:top w:val="single" w:sz="4" w:space="0" w:color="auto"/>
              <w:left w:val="single" w:sz="4" w:space="0" w:color="auto"/>
              <w:right w:val="single" w:sz="4" w:space="0" w:color="auto"/>
            </w:tcBorders>
            <w:vAlign w:val="center"/>
          </w:tcPr>
          <w:p w14:paraId="632AAA73"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Komisijos</w:t>
            </w:r>
          </w:p>
          <w:p w14:paraId="76D9E09B"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sprendimas (ES)</w:t>
            </w:r>
          </w:p>
          <w:p w14:paraId="1F8A8A8E"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2018/1147 2018</w:t>
            </w:r>
          </w:p>
          <w:p w14:paraId="20F220F6"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rugpjūčio 10 d</w:t>
            </w:r>
          </w:p>
          <w:p w14:paraId="03E739C3"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kuriame pagal</w:t>
            </w:r>
          </w:p>
          <w:p w14:paraId="589FB0C0"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Europos</w:t>
            </w:r>
          </w:p>
          <w:p w14:paraId="014C9776"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Parlamento ir</w:t>
            </w:r>
          </w:p>
          <w:p w14:paraId="725B37F2"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Tarybos direktyvą</w:t>
            </w:r>
          </w:p>
          <w:p w14:paraId="307E33F4"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2010/75/ES</w:t>
            </w:r>
          </w:p>
          <w:p w14:paraId="749BF260"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1DAE4BCE"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429EEC49"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65DB8D2D"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top w:val="single" w:sz="4" w:space="0" w:color="auto"/>
              <w:left w:val="single" w:sz="4" w:space="0" w:color="auto"/>
              <w:right w:val="single" w:sz="4" w:space="0" w:color="auto"/>
            </w:tcBorders>
            <w:vAlign w:val="center"/>
          </w:tcPr>
          <w:p w14:paraId="32C3DD54" w14:textId="77777777" w:rsidR="00BC10B3" w:rsidRPr="00DF2822" w:rsidRDefault="00BC10B3" w:rsidP="00670BE6">
            <w:pPr>
              <w:suppressAutoHyphens/>
              <w:adjustRightInd w:val="0"/>
              <w:jc w:val="center"/>
              <w:textAlignment w:val="baseline"/>
              <w:rPr>
                <w:sz w:val="22"/>
                <w:szCs w:val="22"/>
              </w:rPr>
            </w:pPr>
            <w:r w:rsidRPr="00DF2822">
              <w:rPr>
                <w:sz w:val="22"/>
                <w:szCs w:val="22"/>
              </w:rPr>
              <w:t>Saugojimas ir apdorojimas</w:t>
            </w:r>
          </w:p>
        </w:tc>
        <w:tc>
          <w:tcPr>
            <w:tcW w:w="3968" w:type="dxa"/>
            <w:gridSpan w:val="3"/>
            <w:tcBorders>
              <w:top w:val="single" w:sz="4" w:space="0" w:color="auto"/>
              <w:left w:val="single" w:sz="4" w:space="0" w:color="auto"/>
              <w:bottom w:val="single" w:sz="4" w:space="0" w:color="auto"/>
              <w:right w:val="single" w:sz="4" w:space="0" w:color="auto"/>
            </w:tcBorders>
          </w:tcPr>
          <w:p w14:paraId="1F0E9B29" w14:textId="77777777" w:rsidR="00BC10B3" w:rsidRPr="00DF2822" w:rsidRDefault="00BC10B3" w:rsidP="00670BE6">
            <w:pPr>
              <w:autoSpaceDE w:val="0"/>
              <w:autoSpaceDN w:val="0"/>
              <w:adjustRightInd w:val="0"/>
              <w:jc w:val="both"/>
              <w:rPr>
                <w:sz w:val="22"/>
                <w:szCs w:val="22"/>
              </w:rPr>
            </w:pPr>
            <w:r w:rsidRPr="00DF2822">
              <w:rPr>
                <w:sz w:val="22"/>
                <w:szCs w:val="22"/>
              </w:rPr>
              <w:t>GPGB privalo:</w:t>
            </w:r>
          </w:p>
        </w:tc>
        <w:tc>
          <w:tcPr>
            <w:tcW w:w="5388" w:type="dxa"/>
            <w:gridSpan w:val="2"/>
            <w:tcBorders>
              <w:top w:val="single" w:sz="4" w:space="0" w:color="auto"/>
              <w:left w:val="single" w:sz="4" w:space="0" w:color="auto"/>
              <w:bottom w:val="single" w:sz="4" w:space="0" w:color="auto"/>
              <w:right w:val="single" w:sz="4" w:space="0" w:color="auto"/>
            </w:tcBorders>
          </w:tcPr>
          <w:p w14:paraId="0E633DDA" w14:textId="77777777" w:rsidR="00BC10B3" w:rsidRPr="00DF2822" w:rsidRDefault="00BC10B3" w:rsidP="00670BE6">
            <w:pPr>
              <w:autoSpaceDE w:val="0"/>
              <w:autoSpaceDN w:val="0"/>
              <w:adjustRightInd w:val="0"/>
              <w:jc w:val="center"/>
              <w:rPr>
                <w:sz w:val="22"/>
                <w:szCs w:val="22"/>
              </w:rPr>
            </w:pPr>
          </w:p>
        </w:tc>
      </w:tr>
      <w:tr w:rsidR="00BC10B3" w:rsidRPr="00612131" w14:paraId="78D194C2" w14:textId="77777777" w:rsidTr="00670BE6">
        <w:trPr>
          <w:jc w:val="center"/>
        </w:trPr>
        <w:tc>
          <w:tcPr>
            <w:tcW w:w="566" w:type="dxa"/>
            <w:vMerge/>
            <w:tcBorders>
              <w:left w:val="single" w:sz="4" w:space="0" w:color="auto"/>
              <w:right w:val="single" w:sz="4" w:space="0" w:color="auto"/>
            </w:tcBorders>
            <w:vAlign w:val="center"/>
          </w:tcPr>
          <w:p w14:paraId="4B24B0AA"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99A3549"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BFB0EF5"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97993E3"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82B3EDD" w14:textId="77777777" w:rsidR="00BC10B3" w:rsidRPr="00DF2822" w:rsidRDefault="00BC10B3" w:rsidP="00670BE6">
            <w:pPr>
              <w:autoSpaceDE w:val="0"/>
              <w:autoSpaceDN w:val="0"/>
              <w:adjustRightInd w:val="0"/>
              <w:jc w:val="both"/>
              <w:rPr>
                <w:sz w:val="22"/>
                <w:szCs w:val="22"/>
                <w:lang w:val="fr-FR"/>
              </w:rPr>
            </w:pPr>
            <w:r w:rsidRPr="00DF2822">
              <w:rPr>
                <w:sz w:val="22"/>
                <w:szCs w:val="22"/>
                <w:lang w:val="fr-FR"/>
              </w:rPr>
              <w:t>taikyti tokias su saugojimu susijusias technologijas:</w:t>
            </w:r>
          </w:p>
        </w:tc>
        <w:tc>
          <w:tcPr>
            <w:tcW w:w="1277" w:type="dxa"/>
            <w:tcBorders>
              <w:top w:val="single" w:sz="4" w:space="0" w:color="auto"/>
              <w:left w:val="single" w:sz="4" w:space="0" w:color="auto"/>
              <w:bottom w:val="single" w:sz="4" w:space="0" w:color="auto"/>
              <w:right w:val="single" w:sz="4" w:space="0" w:color="auto"/>
            </w:tcBorders>
          </w:tcPr>
          <w:p w14:paraId="7E175E20" w14:textId="77777777" w:rsidR="00BC10B3" w:rsidRPr="00DF2822" w:rsidRDefault="00BC10B3" w:rsidP="00670BE6">
            <w:pPr>
              <w:suppressAutoHyphens/>
              <w:adjustRightInd w:val="0"/>
              <w:jc w:val="center"/>
              <w:textAlignment w:val="baseline"/>
              <w:rPr>
                <w:sz w:val="22"/>
                <w:szCs w:val="22"/>
                <w:lang w:val="fr-FR"/>
              </w:rPr>
            </w:pPr>
          </w:p>
        </w:tc>
        <w:tc>
          <w:tcPr>
            <w:tcW w:w="4111" w:type="dxa"/>
            <w:tcBorders>
              <w:top w:val="single" w:sz="4" w:space="0" w:color="auto"/>
              <w:left w:val="single" w:sz="4" w:space="0" w:color="auto"/>
              <w:bottom w:val="single" w:sz="4" w:space="0" w:color="auto"/>
              <w:right w:val="single" w:sz="4" w:space="0" w:color="auto"/>
            </w:tcBorders>
          </w:tcPr>
          <w:p w14:paraId="6182FA84" w14:textId="77777777" w:rsidR="00BC10B3" w:rsidRPr="00DF2822" w:rsidRDefault="00BC10B3" w:rsidP="00670BE6">
            <w:pPr>
              <w:autoSpaceDE w:val="0"/>
              <w:autoSpaceDN w:val="0"/>
              <w:adjustRightInd w:val="0"/>
              <w:jc w:val="both"/>
              <w:rPr>
                <w:sz w:val="22"/>
                <w:szCs w:val="22"/>
                <w:lang w:val="fr-FR"/>
              </w:rPr>
            </w:pPr>
          </w:p>
        </w:tc>
      </w:tr>
      <w:tr w:rsidR="00BC10B3" w:rsidRPr="00DF2822" w14:paraId="532BA6A6" w14:textId="77777777" w:rsidTr="00670BE6">
        <w:trPr>
          <w:jc w:val="center"/>
        </w:trPr>
        <w:tc>
          <w:tcPr>
            <w:tcW w:w="566" w:type="dxa"/>
            <w:vMerge/>
            <w:tcBorders>
              <w:left w:val="single" w:sz="4" w:space="0" w:color="auto"/>
              <w:right w:val="single" w:sz="4" w:space="0" w:color="auto"/>
            </w:tcBorders>
            <w:vAlign w:val="center"/>
          </w:tcPr>
          <w:p w14:paraId="1B44CB84" w14:textId="77777777" w:rsidR="00BC10B3" w:rsidRPr="00DF2822" w:rsidRDefault="00BC10B3" w:rsidP="00670BE6">
            <w:pPr>
              <w:suppressAutoHyphens/>
              <w:adjustRightInd w:val="0"/>
              <w:jc w:val="center"/>
              <w:textAlignment w:val="baseline"/>
              <w:rPr>
                <w:sz w:val="22"/>
                <w:szCs w:val="22"/>
                <w:lang w:val="fr-FR"/>
              </w:rPr>
            </w:pPr>
          </w:p>
        </w:tc>
        <w:tc>
          <w:tcPr>
            <w:tcW w:w="1560" w:type="dxa"/>
            <w:vMerge/>
            <w:tcBorders>
              <w:left w:val="single" w:sz="4" w:space="0" w:color="auto"/>
              <w:right w:val="single" w:sz="4" w:space="0" w:color="auto"/>
            </w:tcBorders>
            <w:vAlign w:val="center"/>
          </w:tcPr>
          <w:p w14:paraId="3940564E" w14:textId="77777777" w:rsidR="00BC10B3" w:rsidRPr="00DF2822" w:rsidRDefault="00BC10B3" w:rsidP="00670BE6">
            <w:pPr>
              <w:suppressAutoHyphens/>
              <w:adjustRightInd w:val="0"/>
              <w:jc w:val="center"/>
              <w:textAlignment w:val="baseline"/>
              <w:rPr>
                <w:sz w:val="22"/>
                <w:szCs w:val="22"/>
                <w:lang w:val="fr-FR"/>
              </w:rPr>
            </w:pPr>
          </w:p>
        </w:tc>
        <w:tc>
          <w:tcPr>
            <w:tcW w:w="1417" w:type="dxa"/>
            <w:vMerge/>
            <w:tcBorders>
              <w:left w:val="single" w:sz="4" w:space="0" w:color="auto"/>
              <w:right w:val="single" w:sz="4" w:space="0" w:color="auto"/>
            </w:tcBorders>
            <w:vAlign w:val="center"/>
          </w:tcPr>
          <w:p w14:paraId="743BAF85" w14:textId="77777777" w:rsidR="00BC10B3" w:rsidRPr="00DF2822" w:rsidRDefault="00BC10B3" w:rsidP="00670BE6">
            <w:pPr>
              <w:suppressAutoHyphens/>
              <w:adjustRightInd w:val="0"/>
              <w:jc w:val="center"/>
              <w:textAlignment w:val="baseline"/>
              <w:rPr>
                <w:sz w:val="22"/>
                <w:szCs w:val="22"/>
                <w:lang w:val="fr-FR"/>
              </w:rPr>
            </w:pPr>
          </w:p>
        </w:tc>
        <w:tc>
          <w:tcPr>
            <w:tcW w:w="1418" w:type="dxa"/>
            <w:vMerge/>
            <w:tcBorders>
              <w:left w:val="single" w:sz="4" w:space="0" w:color="auto"/>
              <w:right w:val="single" w:sz="4" w:space="0" w:color="auto"/>
            </w:tcBorders>
            <w:vAlign w:val="center"/>
          </w:tcPr>
          <w:p w14:paraId="30C98292" w14:textId="77777777" w:rsidR="00BC10B3" w:rsidRPr="00DF2822" w:rsidRDefault="00BC10B3" w:rsidP="00670BE6">
            <w:pPr>
              <w:suppressAutoHyphens/>
              <w:adjustRightInd w:val="0"/>
              <w:jc w:val="center"/>
              <w:textAlignment w:val="baseline"/>
              <w:rPr>
                <w:sz w:val="22"/>
                <w:szCs w:val="22"/>
                <w:lang w:val="fr-FR"/>
              </w:rPr>
            </w:pPr>
          </w:p>
        </w:tc>
        <w:tc>
          <w:tcPr>
            <w:tcW w:w="3968" w:type="dxa"/>
            <w:gridSpan w:val="3"/>
            <w:tcBorders>
              <w:top w:val="single" w:sz="4" w:space="0" w:color="auto"/>
              <w:left w:val="single" w:sz="4" w:space="0" w:color="auto"/>
              <w:bottom w:val="single" w:sz="4" w:space="0" w:color="auto"/>
              <w:right w:val="single" w:sz="4" w:space="0" w:color="auto"/>
            </w:tcBorders>
          </w:tcPr>
          <w:p w14:paraId="3DA2DB41" w14:textId="77777777" w:rsidR="00BC10B3" w:rsidRPr="00DF2822" w:rsidRDefault="00BC10B3" w:rsidP="00670BE6">
            <w:pPr>
              <w:autoSpaceDE w:val="0"/>
              <w:autoSpaceDN w:val="0"/>
              <w:adjustRightInd w:val="0"/>
              <w:jc w:val="both"/>
              <w:rPr>
                <w:sz w:val="22"/>
                <w:szCs w:val="22"/>
              </w:rPr>
            </w:pPr>
            <w:r w:rsidRPr="00DF2822">
              <w:rPr>
                <w:sz w:val="22"/>
                <w:szCs w:val="22"/>
              </w:rPr>
              <w:t>a. saugojimo teritorijų vietos nustatymas:</w:t>
            </w:r>
          </w:p>
        </w:tc>
        <w:tc>
          <w:tcPr>
            <w:tcW w:w="1277" w:type="dxa"/>
            <w:tcBorders>
              <w:top w:val="single" w:sz="4" w:space="0" w:color="auto"/>
              <w:left w:val="single" w:sz="4" w:space="0" w:color="auto"/>
              <w:bottom w:val="single" w:sz="4" w:space="0" w:color="auto"/>
              <w:right w:val="single" w:sz="4" w:space="0" w:color="auto"/>
            </w:tcBorders>
          </w:tcPr>
          <w:p w14:paraId="2BC219A4"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505E77ED" w14:textId="77777777" w:rsidR="00BC10B3" w:rsidRPr="00DF2822" w:rsidRDefault="00BC10B3" w:rsidP="00670BE6">
            <w:pPr>
              <w:autoSpaceDE w:val="0"/>
              <w:autoSpaceDN w:val="0"/>
              <w:adjustRightInd w:val="0"/>
              <w:jc w:val="both"/>
              <w:rPr>
                <w:sz w:val="22"/>
                <w:szCs w:val="22"/>
              </w:rPr>
            </w:pPr>
            <w:r w:rsidRPr="00DF2822">
              <w:rPr>
                <w:sz w:val="22"/>
                <w:szCs w:val="22"/>
              </w:rPr>
              <w:t>Objekto kaimynystėje vandens telkinių nėra. Visa veikla vykdoma esamo regioninio nepavojingųjų atliekų sąvartyno teritorijoje.</w:t>
            </w:r>
          </w:p>
        </w:tc>
      </w:tr>
      <w:tr w:rsidR="00BC10B3" w:rsidRPr="00DF2822" w14:paraId="31F98FBC" w14:textId="77777777" w:rsidTr="00670BE6">
        <w:trPr>
          <w:jc w:val="center"/>
        </w:trPr>
        <w:tc>
          <w:tcPr>
            <w:tcW w:w="566" w:type="dxa"/>
            <w:vMerge/>
            <w:tcBorders>
              <w:left w:val="single" w:sz="4" w:space="0" w:color="auto"/>
              <w:right w:val="single" w:sz="4" w:space="0" w:color="auto"/>
            </w:tcBorders>
            <w:vAlign w:val="center"/>
          </w:tcPr>
          <w:p w14:paraId="4CA50931"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25E834D"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2EE00D65"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646EAF3C"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5457EF2" w14:textId="77777777" w:rsidR="00BC10B3" w:rsidRPr="00DF2822" w:rsidRDefault="00BC10B3" w:rsidP="00670BE6">
            <w:pPr>
              <w:autoSpaceDE w:val="0"/>
              <w:autoSpaceDN w:val="0"/>
              <w:adjustRightInd w:val="0"/>
              <w:jc w:val="both"/>
              <w:rPr>
                <w:sz w:val="22"/>
                <w:szCs w:val="22"/>
              </w:rPr>
            </w:pPr>
            <w:r w:rsidRPr="00DF2822">
              <w:rPr>
                <w:sz w:val="22"/>
                <w:szCs w:val="22"/>
              </w:rPr>
              <w:t>- atokiai nuo vandens kanalų ir kitų jautrių parametrų, ir</w:t>
            </w:r>
          </w:p>
        </w:tc>
        <w:tc>
          <w:tcPr>
            <w:tcW w:w="1277" w:type="dxa"/>
            <w:tcBorders>
              <w:top w:val="single" w:sz="4" w:space="0" w:color="auto"/>
              <w:left w:val="single" w:sz="4" w:space="0" w:color="auto"/>
              <w:bottom w:val="single" w:sz="4" w:space="0" w:color="auto"/>
              <w:right w:val="single" w:sz="4" w:space="0" w:color="auto"/>
            </w:tcBorders>
          </w:tcPr>
          <w:p w14:paraId="5623BDD7"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436B63A" w14:textId="77777777" w:rsidR="00BC10B3" w:rsidRPr="00DF2822" w:rsidRDefault="00BC10B3" w:rsidP="00670BE6">
            <w:pPr>
              <w:autoSpaceDE w:val="0"/>
              <w:autoSpaceDN w:val="0"/>
              <w:adjustRightInd w:val="0"/>
              <w:jc w:val="both"/>
              <w:rPr>
                <w:sz w:val="22"/>
                <w:szCs w:val="22"/>
              </w:rPr>
            </w:pPr>
          </w:p>
        </w:tc>
      </w:tr>
      <w:tr w:rsidR="00BC10B3" w:rsidRPr="00DF2822" w14:paraId="78A5FAE3" w14:textId="77777777" w:rsidTr="00670BE6">
        <w:trPr>
          <w:jc w:val="center"/>
        </w:trPr>
        <w:tc>
          <w:tcPr>
            <w:tcW w:w="566" w:type="dxa"/>
            <w:vMerge/>
            <w:tcBorders>
              <w:left w:val="single" w:sz="4" w:space="0" w:color="auto"/>
              <w:right w:val="single" w:sz="4" w:space="0" w:color="auto"/>
            </w:tcBorders>
            <w:vAlign w:val="center"/>
          </w:tcPr>
          <w:p w14:paraId="4E0BEFC5"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AFA358E"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2BE54C06"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6A247F1"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AAEA025" w14:textId="77777777" w:rsidR="00BC10B3" w:rsidRPr="00DF2822" w:rsidRDefault="00BC10B3" w:rsidP="00670BE6">
            <w:pPr>
              <w:autoSpaceDE w:val="0"/>
              <w:autoSpaceDN w:val="0"/>
              <w:adjustRightInd w:val="0"/>
              <w:jc w:val="both"/>
              <w:rPr>
                <w:sz w:val="22"/>
                <w:szCs w:val="22"/>
              </w:rPr>
            </w:pPr>
            <w:r w:rsidRPr="00DF2822">
              <w:rPr>
                <w:sz w:val="22"/>
                <w:szCs w:val="22"/>
              </w:rPr>
              <w:t>- reikia panaikinti arba kuo labiau sumažinti dvigubą atliekų apdorojimą įrenginyje;</w:t>
            </w:r>
          </w:p>
        </w:tc>
        <w:tc>
          <w:tcPr>
            <w:tcW w:w="1277" w:type="dxa"/>
            <w:tcBorders>
              <w:top w:val="single" w:sz="4" w:space="0" w:color="auto"/>
              <w:left w:val="single" w:sz="4" w:space="0" w:color="auto"/>
              <w:bottom w:val="single" w:sz="4" w:space="0" w:color="auto"/>
              <w:right w:val="single" w:sz="4" w:space="0" w:color="auto"/>
            </w:tcBorders>
          </w:tcPr>
          <w:p w14:paraId="4842A31A"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F77F95B" w14:textId="77777777" w:rsidR="00BC10B3" w:rsidRPr="00DF2822" w:rsidRDefault="00BC10B3" w:rsidP="00670BE6">
            <w:pPr>
              <w:autoSpaceDE w:val="0"/>
              <w:autoSpaceDN w:val="0"/>
              <w:adjustRightInd w:val="0"/>
              <w:jc w:val="both"/>
              <w:rPr>
                <w:sz w:val="22"/>
                <w:szCs w:val="22"/>
              </w:rPr>
            </w:pPr>
          </w:p>
        </w:tc>
      </w:tr>
      <w:tr w:rsidR="00BC10B3" w:rsidRPr="00DF2822" w14:paraId="272D2E46" w14:textId="77777777" w:rsidTr="00670BE6">
        <w:trPr>
          <w:jc w:val="center"/>
        </w:trPr>
        <w:tc>
          <w:tcPr>
            <w:tcW w:w="566" w:type="dxa"/>
            <w:vMerge/>
            <w:tcBorders>
              <w:left w:val="single" w:sz="4" w:space="0" w:color="auto"/>
              <w:right w:val="single" w:sz="4" w:space="0" w:color="auto"/>
            </w:tcBorders>
            <w:vAlign w:val="center"/>
          </w:tcPr>
          <w:p w14:paraId="1296C6B6"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D51EB7D"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AC3FD2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BD41D89"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37DCC1D" w14:textId="77777777" w:rsidR="00BC10B3" w:rsidRPr="00DF2822" w:rsidRDefault="00BC10B3" w:rsidP="00670BE6">
            <w:pPr>
              <w:autoSpaceDE w:val="0"/>
              <w:autoSpaceDN w:val="0"/>
              <w:adjustRightInd w:val="0"/>
              <w:jc w:val="both"/>
              <w:rPr>
                <w:sz w:val="22"/>
                <w:szCs w:val="22"/>
              </w:rPr>
            </w:pPr>
            <w:r w:rsidRPr="00DF2822">
              <w:rPr>
                <w:sz w:val="22"/>
                <w:szCs w:val="22"/>
              </w:rPr>
              <w:t>b. užtikrinimas, kad saugojimo teritorijos drenažo infrastruktūra galėtų talpinti visas galimas užterštas nuotekas ir kad drenažai iš nesuderinamų atliekų negalėtų kontaktuoti;</w:t>
            </w:r>
          </w:p>
        </w:tc>
        <w:tc>
          <w:tcPr>
            <w:tcW w:w="1277" w:type="dxa"/>
            <w:tcBorders>
              <w:top w:val="single" w:sz="4" w:space="0" w:color="auto"/>
              <w:left w:val="single" w:sz="4" w:space="0" w:color="auto"/>
              <w:bottom w:val="single" w:sz="4" w:space="0" w:color="auto"/>
              <w:right w:val="single" w:sz="4" w:space="0" w:color="auto"/>
            </w:tcBorders>
          </w:tcPr>
          <w:p w14:paraId="7C0C48FA"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7E5893DB" w14:textId="77777777" w:rsidR="00BC10B3" w:rsidRPr="00DF2822" w:rsidRDefault="00BC10B3" w:rsidP="00670BE6">
            <w:pPr>
              <w:autoSpaceDE w:val="0"/>
              <w:autoSpaceDN w:val="0"/>
              <w:adjustRightInd w:val="0"/>
              <w:jc w:val="both"/>
              <w:rPr>
                <w:sz w:val="22"/>
                <w:szCs w:val="22"/>
              </w:rPr>
            </w:pPr>
            <w:r w:rsidRPr="00DF2822">
              <w:rPr>
                <w:sz w:val="22"/>
                <w:szCs w:val="22"/>
              </w:rPr>
              <w:t>Atliekos laikomos uždaroje patalpoje. Bendrovės teritorijoje veikia paviršinių nuotekų surinkimo ir valymo sistema.</w:t>
            </w:r>
          </w:p>
        </w:tc>
      </w:tr>
      <w:tr w:rsidR="00BC10B3" w:rsidRPr="00DF2822" w14:paraId="196F0A82" w14:textId="77777777" w:rsidTr="00670BE6">
        <w:trPr>
          <w:jc w:val="center"/>
        </w:trPr>
        <w:tc>
          <w:tcPr>
            <w:tcW w:w="566" w:type="dxa"/>
            <w:vMerge/>
            <w:tcBorders>
              <w:left w:val="single" w:sz="4" w:space="0" w:color="auto"/>
              <w:right w:val="single" w:sz="4" w:space="0" w:color="auto"/>
            </w:tcBorders>
            <w:vAlign w:val="center"/>
          </w:tcPr>
          <w:p w14:paraId="0B54F4B2"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53C0C2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BAB3CE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34CA370"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E26F5FF" w14:textId="77777777" w:rsidR="00BC10B3" w:rsidRPr="00DF2822" w:rsidRDefault="00BC10B3" w:rsidP="00670BE6">
            <w:pPr>
              <w:autoSpaceDE w:val="0"/>
              <w:autoSpaceDN w:val="0"/>
              <w:adjustRightInd w:val="0"/>
              <w:jc w:val="both"/>
              <w:rPr>
                <w:sz w:val="22"/>
                <w:szCs w:val="22"/>
              </w:rPr>
            </w:pPr>
            <w:r w:rsidRPr="00DF2822">
              <w:rPr>
                <w:sz w:val="22"/>
                <w:szCs w:val="22"/>
              </w:rPr>
              <w:t xml:space="preserve"> Pakankamas saugojimo pajėgumas</w:t>
            </w:r>
          </w:p>
          <w:p w14:paraId="17B830A6" w14:textId="77777777" w:rsidR="00BC10B3" w:rsidRPr="00DF2822" w:rsidRDefault="00BC10B3" w:rsidP="00670BE6">
            <w:pPr>
              <w:autoSpaceDE w:val="0"/>
              <w:autoSpaceDN w:val="0"/>
              <w:adjustRightInd w:val="0"/>
              <w:jc w:val="both"/>
              <w:rPr>
                <w:sz w:val="22"/>
                <w:szCs w:val="22"/>
              </w:rPr>
            </w:pPr>
            <w:r w:rsidRPr="00DF2822">
              <w:rPr>
                <w:sz w:val="22"/>
                <w:szCs w:val="22"/>
              </w:rPr>
              <w:t>-atsižvelgiant į atliekų charakteristikas (pvz.,</w:t>
            </w:r>
          </w:p>
          <w:p w14:paraId="102F1132" w14:textId="77777777" w:rsidR="00BC10B3" w:rsidRPr="00DF2822" w:rsidRDefault="00BC10B3" w:rsidP="00670BE6">
            <w:pPr>
              <w:autoSpaceDE w:val="0"/>
              <w:autoSpaceDN w:val="0"/>
              <w:adjustRightInd w:val="0"/>
              <w:jc w:val="both"/>
              <w:rPr>
                <w:sz w:val="22"/>
                <w:szCs w:val="22"/>
              </w:rPr>
            </w:pPr>
            <w:r w:rsidRPr="00DF2822">
              <w:rPr>
                <w:sz w:val="22"/>
                <w:szCs w:val="22"/>
              </w:rPr>
              <w:t>susijusias su gaisro rizika) ir į apdorojimo</w:t>
            </w:r>
          </w:p>
          <w:p w14:paraId="78B36A2D" w14:textId="77777777" w:rsidR="00BC10B3" w:rsidRPr="00DF2822" w:rsidRDefault="00BC10B3" w:rsidP="00670BE6">
            <w:pPr>
              <w:autoSpaceDE w:val="0"/>
              <w:autoSpaceDN w:val="0"/>
              <w:adjustRightInd w:val="0"/>
              <w:jc w:val="both"/>
              <w:rPr>
                <w:sz w:val="22"/>
                <w:szCs w:val="22"/>
              </w:rPr>
            </w:pPr>
            <w:r w:rsidRPr="00DF2822">
              <w:rPr>
                <w:sz w:val="22"/>
                <w:szCs w:val="22"/>
              </w:rPr>
              <w:t>pajėgumą, aiškiai nustatomas ir neviršijamas</w:t>
            </w:r>
          </w:p>
          <w:p w14:paraId="15FD3756" w14:textId="77777777" w:rsidR="00BC10B3" w:rsidRPr="00DF2822" w:rsidRDefault="00BC10B3" w:rsidP="00670BE6">
            <w:pPr>
              <w:autoSpaceDE w:val="0"/>
              <w:autoSpaceDN w:val="0"/>
              <w:adjustRightInd w:val="0"/>
              <w:jc w:val="both"/>
              <w:rPr>
                <w:sz w:val="22"/>
                <w:szCs w:val="22"/>
              </w:rPr>
            </w:pPr>
            <w:r w:rsidRPr="00DF2822">
              <w:rPr>
                <w:sz w:val="22"/>
                <w:szCs w:val="22"/>
              </w:rPr>
              <w:t>didžiausias atliekų saugojimo pajėgumas</w:t>
            </w:r>
          </w:p>
          <w:p w14:paraId="2E40A2CE" w14:textId="77777777" w:rsidR="00BC10B3" w:rsidRPr="00DF2822" w:rsidRDefault="00BC10B3" w:rsidP="00670BE6">
            <w:pPr>
              <w:autoSpaceDE w:val="0"/>
              <w:autoSpaceDN w:val="0"/>
              <w:adjustRightInd w:val="0"/>
              <w:jc w:val="both"/>
              <w:rPr>
                <w:sz w:val="22"/>
                <w:szCs w:val="22"/>
              </w:rPr>
            </w:pPr>
            <w:r w:rsidRPr="00DF2822">
              <w:rPr>
                <w:sz w:val="22"/>
                <w:szCs w:val="22"/>
              </w:rPr>
              <w:t>- saugomų atliekų kiekis reguliariai stebimas</w:t>
            </w:r>
          </w:p>
          <w:p w14:paraId="00B27409" w14:textId="77777777" w:rsidR="00BC10B3" w:rsidRPr="00DF2822" w:rsidRDefault="00BC10B3" w:rsidP="00670BE6">
            <w:pPr>
              <w:autoSpaceDE w:val="0"/>
              <w:autoSpaceDN w:val="0"/>
              <w:adjustRightInd w:val="0"/>
              <w:jc w:val="both"/>
              <w:rPr>
                <w:sz w:val="22"/>
                <w:szCs w:val="22"/>
              </w:rPr>
            </w:pPr>
            <w:r w:rsidRPr="00DF2822">
              <w:rPr>
                <w:sz w:val="22"/>
                <w:szCs w:val="22"/>
              </w:rPr>
              <w:t>ir lyginamas su didžiausiu leidžiamu</w:t>
            </w:r>
          </w:p>
          <w:p w14:paraId="591A1D6A" w14:textId="77777777" w:rsidR="00BC10B3" w:rsidRPr="00DF2822" w:rsidRDefault="00BC10B3" w:rsidP="00670BE6">
            <w:pPr>
              <w:autoSpaceDE w:val="0"/>
              <w:autoSpaceDN w:val="0"/>
              <w:adjustRightInd w:val="0"/>
              <w:jc w:val="both"/>
              <w:rPr>
                <w:sz w:val="22"/>
                <w:szCs w:val="22"/>
              </w:rPr>
            </w:pPr>
            <w:r w:rsidRPr="00DF2822">
              <w:rPr>
                <w:sz w:val="22"/>
                <w:szCs w:val="22"/>
              </w:rPr>
              <w:t>saugojimo pajėgumu;</w:t>
            </w:r>
          </w:p>
          <w:p w14:paraId="59E7426D" w14:textId="77777777" w:rsidR="00BC10B3" w:rsidRPr="00DF2822" w:rsidRDefault="00BC10B3" w:rsidP="00670BE6">
            <w:pPr>
              <w:autoSpaceDE w:val="0"/>
              <w:autoSpaceDN w:val="0"/>
              <w:adjustRightInd w:val="0"/>
              <w:jc w:val="both"/>
              <w:rPr>
                <w:sz w:val="22"/>
                <w:szCs w:val="22"/>
              </w:rPr>
            </w:pPr>
            <w:r w:rsidRPr="00DF2822">
              <w:rPr>
                <w:sz w:val="22"/>
                <w:szCs w:val="22"/>
              </w:rPr>
              <w:t>- aiškiai nustatoma ilgiausia atliekų buvimo</w:t>
            </w:r>
          </w:p>
          <w:p w14:paraId="17EC2984" w14:textId="77777777" w:rsidR="00BC10B3" w:rsidRPr="00DF2822" w:rsidRDefault="00BC10B3" w:rsidP="00670BE6">
            <w:pPr>
              <w:autoSpaceDE w:val="0"/>
              <w:autoSpaceDN w:val="0"/>
              <w:adjustRightInd w:val="0"/>
              <w:jc w:val="both"/>
              <w:rPr>
                <w:sz w:val="22"/>
                <w:szCs w:val="22"/>
              </w:rPr>
            </w:pPr>
            <w:r w:rsidRPr="00DF2822">
              <w:rPr>
                <w:sz w:val="22"/>
                <w:szCs w:val="22"/>
              </w:rPr>
              <w:lastRenderedPageBreak/>
              <w:t>trukmė.</w:t>
            </w:r>
          </w:p>
        </w:tc>
        <w:tc>
          <w:tcPr>
            <w:tcW w:w="1277" w:type="dxa"/>
            <w:tcBorders>
              <w:top w:val="single" w:sz="4" w:space="0" w:color="auto"/>
              <w:left w:val="single" w:sz="4" w:space="0" w:color="auto"/>
              <w:bottom w:val="single" w:sz="4" w:space="0" w:color="auto"/>
              <w:right w:val="single" w:sz="4" w:space="0" w:color="auto"/>
            </w:tcBorders>
          </w:tcPr>
          <w:p w14:paraId="5A015F3B"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01AF2FB5" w14:textId="77777777" w:rsidR="00BC10B3" w:rsidRPr="00DF2822" w:rsidRDefault="00BC10B3" w:rsidP="00670BE6">
            <w:pPr>
              <w:autoSpaceDE w:val="0"/>
              <w:autoSpaceDN w:val="0"/>
              <w:adjustRightInd w:val="0"/>
              <w:jc w:val="both"/>
              <w:rPr>
                <w:sz w:val="22"/>
                <w:szCs w:val="22"/>
              </w:rPr>
            </w:pPr>
            <w:r w:rsidRPr="00DF2822">
              <w:rPr>
                <w:sz w:val="22"/>
                <w:szCs w:val="22"/>
              </w:rPr>
              <w:t>Atrūšiuotos atliekos laikomos konteineriuose joms skirtoje laikymo zonoje ar aruoduose bei įrengtoje stoginėje, padengtoje asfalto danga. Parengtas atliekų naudojimo ar šalinimo reglamentas, kuriame nurodytas didžiausias vienu metu laikomas</w:t>
            </w:r>
          </w:p>
          <w:p w14:paraId="38C5DAFE" w14:textId="77777777" w:rsidR="00BC10B3" w:rsidRPr="00DF2822" w:rsidRDefault="00BC10B3" w:rsidP="00670BE6">
            <w:pPr>
              <w:autoSpaceDE w:val="0"/>
              <w:autoSpaceDN w:val="0"/>
              <w:adjustRightInd w:val="0"/>
              <w:jc w:val="both"/>
              <w:rPr>
                <w:sz w:val="22"/>
                <w:szCs w:val="22"/>
              </w:rPr>
            </w:pPr>
            <w:r w:rsidRPr="00DF2822">
              <w:rPr>
                <w:sz w:val="22"/>
                <w:szCs w:val="22"/>
              </w:rPr>
              <w:t>atliekų kiekis.</w:t>
            </w:r>
          </w:p>
        </w:tc>
      </w:tr>
      <w:tr w:rsidR="00BC10B3" w:rsidRPr="00DF2822" w14:paraId="5B852D32" w14:textId="77777777" w:rsidTr="00670BE6">
        <w:trPr>
          <w:jc w:val="center"/>
        </w:trPr>
        <w:tc>
          <w:tcPr>
            <w:tcW w:w="566" w:type="dxa"/>
            <w:vMerge/>
            <w:tcBorders>
              <w:left w:val="single" w:sz="4" w:space="0" w:color="auto"/>
              <w:right w:val="single" w:sz="4" w:space="0" w:color="auto"/>
            </w:tcBorders>
            <w:vAlign w:val="center"/>
          </w:tcPr>
          <w:p w14:paraId="53F2EB9A"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9454CA3"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299CCF3"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15867E9"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797231E" w14:textId="77777777" w:rsidR="00BC10B3" w:rsidRPr="00DF2822" w:rsidRDefault="00BC10B3" w:rsidP="00670BE6">
            <w:pPr>
              <w:autoSpaceDE w:val="0"/>
              <w:autoSpaceDN w:val="0"/>
              <w:adjustRightInd w:val="0"/>
              <w:jc w:val="both"/>
              <w:rPr>
                <w:sz w:val="22"/>
                <w:szCs w:val="22"/>
              </w:rPr>
            </w:pPr>
            <w:r w:rsidRPr="00DF2822">
              <w:rPr>
                <w:sz w:val="22"/>
                <w:szCs w:val="22"/>
              </w:rPr>
              <w:t>Saugus saugojimo vietų eksploatavimas</w:t>
            </w:r>
          </w:p>
          <w:p w14:paraId="7C2B2F0E" w14:textId="77777777" w:rsidR="00BC10B3" w:rsidRPr="00DF2822" w:rsidRDefault="00BC10B3" w:rsidP="00670BE6">
            <w:pPr>
              <w:autoSpaceDE w:val="0"/>
              <w:autoSpaceDN w:val="0"/>
              <w:adjustRightInd w:val="0"/>
              <w:jc w:val="both"/>
              <w:rPr>
                <w:sz w:val="22"/>
                <w:szCs w:val="22"/>
              </w:rPr>
            </w:pPr>
            <w:r w:rsidRPr="00DF2822">
              <w:rPr>
                <w:sz w:val="22"/>
                <w:szCs w:val="22"/>
              </w:rPr>
              <w:t>-atliekų krovimo, iškrovimo ir laikymo įranga</w:t>
            </w:r>
          </w:p>
          <w:p w14:paraId="1FB9215A" w14:textId="77777777" w:rsidR="00BC10B3" w:rsidRPr="00DF2822" w:rsidRDefault="00BC10B3" w:rsidP="00670BE6">
            <w:pPr>
              <w:autoSpaceDE w:val="0"/>
              <w:autoSpaceDN w:val="0"/>
              <w:adjustRightInd w:val="0"/>
              <w:jc w:val="both"/>
              <w:rPr>
                <w:sz w:val="22"/>
                <w:szCs w:val="22"/>
              </w:rPr>
            </w:pPr>
            <w:r w:rsidRPr="00DF2822">
              <w:rPr>
                <w:sz w:val="22"/>
                <w:szCs w:val="22"/>
              </w:rPr>
              <w:t>aiškiai užregistruojama dokumentuose ir</w:t>
            </w:r>
          </w:p>
          <w:p w14:paraId="1C413783" w14:textId="77777777" w:rsidR="00BC10B3" w:rsidRPr="00DF2822" w:rsidRDefault="00BC10B3" w:rsidP="00670BE6">
            <w:pPr>
              <w:autoSpaceDE w:val="0"/>
              <w:autoSpaceDN w:val="0"/>
              <w:adjustRightInd w:val="0"/>
              <w:jc w:val="both"/>
              <w:rPr>
                <w:sz w:val="22"/>
                <w:szCs w:val="22"/>
              </w:rPr>
            </w:pPr>
            <w:r w:rsidRPr="00DF2822">
              <w:rPr>
                <w:sz w:val="22"/>
                <w:szCs w:val="22"/>
              </w:rPr>
              <w:t>paženklinama;</w:t>
            </w:r>
          </w:p>
          <w:p w14:paraId="0CFB70D0" w14:textId="77777777" w:rsidR="00BC10B3" w:rsidRPr="00DF2822" w:rsidRDefault="00BC10B3" w:rsidP="00670BE6">
            <w:pPr>
              <w:autoSpaceDE w:val="0"/>
              <w:autoSpaceDN w:val="0"/>
              <w:adjustRightInd w:val="0"/>
              <w:jc w:val="both"/>
              <w:rPr>
                <w:sz w:val="22"/>
                <w:szCs w:val="22"/>
              </w:rPr>
            </w:pPr>
            <w:r w:rsidRPr="00DF2822">
              <w:rPr>
                <w:sz w:val="22"/>
                <w:szCs w:val="22"/>
              </w:rPr>
              <w:t>— jei žinoma, kad atliekos jautriai reaguoja į</w:t>
            </w:r>
          </w:p>
          <w:p w14:paraId="25239556" w14:textId="77777777" w:rsidR="00BC10B3" w:rsidRPr="00DF2822" w:rsidRDefault="00BC10B3" w:rsidP="00670BE6">
            <w:pPr>
              <w:autoSpaceDE w:val="0"/>
              <w:autoSpaceDN w:val="0"/>
              <w:adjustRightInd w:val="0"/>
              <w:jc w:val="both"/>
              <w:rPr>
                <w:sz w:val="22"/>
                <w:szCs w:val="22"/>
              </w:rPr>
            </w:pPr>
            <w:r w:rsidRPr="00DF2822">
              <w:rPr>
                <w:sz w:val="22"/>
                <w:szCs w:val="22"/>
              </w:rPr>
              <w:t>šilumą, šviesą, orą, vandenį ar pan., jos nuo</w:t>
            </w:r>
          </w:p>
          <w:p w14:paraId="6124B971" w14:textId="77777777" w:rsidR="00BC10B3" w:rsidRPr="00DF2822" w:rsidRDefault="00BC10B3" w:rsidP="00670BE6">
            <w:pPr>
              <w:autoSpaceDE w:val="0"/>
              <w:autoSpaceDN w:val="0"/>
              <w:adjustRightInd w:val="0"/>
              <w:jc w:val="both"/>
              <w:rPr>
                <w:sz w:val="22"/>
                <w:szCs w:val="22"/>
              </w:rPr>
            </w:pPr>
            <w:r w:rsidRPr="00DF2822">
              <w:rPr>
                <w:sz w:val="22"/>
                <w:szCs w:val="22"/>
              </w:rPr>
              <w:t>tokių aplinkos sąlygų apsaugomos;</w:t>
            </w:r>
          </w:p>
          <w:p w14:paraId="58EAFC8A" w14:textId="77777777" w:rsidR="00BC10B3" w:rsidRPr="00DF2822" w:rsidRDefault="00BC10B3" w:rsidP="00670BE6">
            <w:pPr>
              <w:autoSpaceDE w:val="0"/>
              <w:autoSpaceDN w:val="0"/>
              <w:adjustRightInd w:val="0"/>
              <w:jc w:val="both"/>
              <w:rPr>
                <w:sz w:val="22"/>
                <w:szCs w:val="22"/>
              </w:rPr>
            </w:pPr>
            <w:r w:rsidRPr="00DF2822">
              <w:rPr>
                <w:sz w:val="22"/>
                <w:szCs w:val="22"/>
              </w:rPr>
              <w:t>— konteineriai ir statinės atitinka paskirtį ir</w:t>
            </w:r>
          </w:p>
          <w:p w14:paraId="49E727D4" w14:textId="77777777" w:rsidR="00BC10B3" w:rsidRPr="00DF2822" w:rsidRDefault="00BC10B3" w:rsidP="00670BE6">
            <w:pPr>
              <w:autoSpaceDE w:val="0"/>
              <w:autoSpaceDN w:val="0"/>
              <w:adjustRightInd w:val="0"/>
              <w:jc w:val="both"/>
              <w:rPr>
                <w:sz w:val="22"/>
                <w:szCs w:val="22"/>
              </w:rPr>
            </w:pPr>
            <w:r w:rsidRPr="00DF2822">
              <w:rPr>
                <w:sz w:val="22"/>
                <w:szCs w:val="22"/>
              </w:rPr>
              <w:t>yra saugiai laikomi.</w:t>
            </w:r>
          </w:p>
        </w:tc>
        <w:tc>
          <w:tcPr>
            <w:tcW w:w="1277" w:type="dxa"/>
            <w:tcBorders>
              <w:top w:val="single" w:sz="4" w:space="0" w:color="auto"/>
              <w:left w:val="single" w:sz="4" w:space="0" w:color="auto"/>
              <w:bottom w:val="single" w:sz="4" w:space="0" w:color="auto"/>
              <w:right w:val="single" w:sz="4" w:space="0" w:color="auto"/>
            </w:tcBorders>
          </w:tcPr>
          <w:p w14:paraId="43EFC6DC"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60ACAD67" w14:textId="77777777" w:rsidR="00BC10B3" w:rsidRPr="00DF2822" w:rsidRDefault="00BC10B3" w:rsidP="00670BE6">
            <w:pPr>
              <w:autoSpaceDE w:val="0"/>
              <w:autoSpaceDN w:val="0"/>
              <w:adjustRightInd w:val="0"/>
              <w:jc w:val="both"/>
              <w:rPr>
                <w:sz w:val="22"/>
                <w:szCs w:val="22"/>
              </w:rPr>
            </w:pPr>
            <w:r w:rsidRPr="00DF2822">
              <w:rPr>
                <w:sz w:val="22"/>
                <w:szCs w:val="22"/>
              </w:rPr>
              <w:t>Atliekos pristatomos ir iškraunamos į atliekų priėmimo zoną, iš kurios toliau paduodamos į rūšiavimo įrenginius. Atrūšiuotos atliekos laikomos konteineriuose joms skirtoje laikymo zonoje ar aruoduose, bei įrengtoje stoginėje, padengtoje asfalto danga.</w:t>
            </w:r>
          </w:p>
        </w:tc>
      </w:tr>
      <w:tr w:rsidR="00BC10B3" w:rsidRPr="00DF2822" w14:paraId="3A27DC63" w14:textId="77777777" w:rsidTr="00670BE6">
        <w:trPr>
          <w:jc w:val="center"/>
        </w:trPr>
        <w:tc>
          <w:tcPr>
            <w:tcW w:w="566" w:type="dxa"/>
            <w:vMerge/>
            <w:tcBorders>
              <w:left w:val="single" w:sz="4" w:space="0" w:color="auto"/>
              <w:right w:val="single" w:sz="4" w:space="0" w:color="auto"/>
            </w:tcBorders>
            <w:vAlign w:val="center"/>
          </w:tcPr>
          <w:p w14:paraId="1F23BCC5"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90D90BB"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876347E"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9C8A874"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1F34C73" w14:textId="77777777" w:rsidR="00BC10B3" w:rsidRPr="00DF2822" w:rsidRDefault="00BC10B3" w:rsidP="00670BE6">
            <w:pPr>
              <w:autoSpaceDE w:val="0"/>
              <w:autoSpaceDN w:val="0"/>
              <w:adjustRightInd w:val="0"/>
              <w:jc w:val="both"/>
              <w:rPr>
                <w:sz w:val="22"/>
                <w:szCs w:val="22"/>
              </w:rPr>
            </w:pPr>
            <w:r w:rsidRPr="00DF2822">
              <w:rPr>
                <w:sz w:val="22"/>
                <w:szCs w:val="22"/>
              </w:rPr>
              <w:t>Supakuotų pavojingų atliekų saugojimas ir</w:t>
            </w:r>
          </w:p>
          <w:p w14:paraId="5DC8973D" w14:textId="77777777" w:rsidR="00BC10B3" w:rsidRPr="00DF2822" w:rsidRDefault="00BC10B3" w:rsidP="00670BE6">
            <w:pPr>
              <w:autoSpaceDE w:val="0"/>
              <w:autoSpaceDN w:val="0"/>
              <w:adjustRightInd w:val="0"/>
              <w:jc w:val="both"/>
              <w:rPr>
                <w:sz w:val="22"/>
                <w:szCs w:val="22"/>
              </w:rPr>
            </w:pPr>
            <w:r w:rsidRPr="00DF2822">
              <w:rPr>
                <w:sz w:val="22"/>
                <w:szCs w:val="22"/>
              </w:rPr>
              <w:t>tvarkymas atskiroje vietoje</w:t>
            </w:r>
          </w:p>
        </w:tc>
        <w:tc>
          <w:tcPr>
            <w:tcW w:w="1277" w:type="dxa"/>
            <w:tcBorders>
              <w:top w:val="single" w:sz="4" w:space="0" w:color="auto"/>
              <w:left w:val="single" w:sz="4" w:space="0" w:color="auto"/>
              <w:bottom w:val="single" w:sz="4" w:space="0" w:color="auto"/>
              <w:right w:val="single" w:sz="4" w:space="0" w:color="auto"/>
            </w:tcBorders>
          </w:tcPr>
          <w:p w14:paraId="735EF997"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D9A0E6B" w14:textId="77777777" w:rsidR="00BC10B3" w:rsidRPr="00DF2822" w:rsidRDefault="00BC10B3" w:rsidP="00670BE6">
            <w:pPr>
              <w:jc w:val="both"/>
              <w:rPr>
                <w:sz w:val="22"/>
                <w:szCs w:val="22"/>
              </w:rPr>
            </w:pPr>
            <w:r w:rsidRPr="00DF2822">
              <w:rPr>
                <w:sz w:val="22"/>
                <w:szCs w:val="22"/>
              </w:rPr>
              <w:t>Įmonės ne atliekų tvarkymo veikloje susidariusios pavojingos atliekos atiduodamos atliekų tvarkytojams .</w:t>
            </w:r>
          </w:p>
        </w:tc>
      </w:tr>
      <w:tr w:rsidR="00BC10B3" w:rsidRPr="00DF2822" w14:paraId="7829FE1A" w14:textId="77777777" w:rsidTr="00670BE6">
        <w:trPr>
          <w:jc w:val="center"/>
        </w:trPr>
        <w:tc>
          <w:tcPr>
            <w:tcW w:w="566" w:type="dxa"/>
            <w:vMerge/>
            <w:tcBorders>
              <w:left w:val="single" w:sz="4" w:space="0" w:color="auto"/>
              <w:right w:val="single" w:sz="4" w:space="0" w:color="auto"/>
            </w:tcBorders>
            <w:vAlign w:val="center"/>
          </w:tcPr>
          <w:p w14:paraId="263EA0AD"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BA6D71A"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A96DA82"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684993CD"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9B812DC" w14:textId="77777777" w:rsidR="00BC10B3" w:rsidRPr="00DF2822" w:rsidRDefault="00BC10B3" w:rsidP="00670BE6">
            <w:pPr>
              <w:autoSpaceDE w:val="0"/>
              <w:autoSpaceDN w:val="0"/>
              <w:adjustRightInd w:val="0"/>
              <w:jc w:val="both"/>
              <w:rPr>
                <w:sz w:val="22"/>
                <w:szCs w:val="22"/>
                <w:lang w:val="fr-FR"/>
              </w:rPr>
            </w:pPr>
            <w:r w:rsidRPr="00DF2822">
              <w:rPr>
                <w:sz w:val="22"/>
                <w:szCs w:val="22"/>
                <w:lang w:val="fr-FR"/>
              </w:rPr>
              <w:t>Siekiant sumažinti su atliekų tvarkymu ir</w:t>
            </w:r>
          </w:p>
          <w:p w14:paraId="55B877A2" w14:textId="77777777" w:rsidR="00BC10B3" w:rsidRPr="00DF2822" w:rsidRDefault="00BC10B3" w:rsidP="00670BE6">
            <w:pPr>
              <w:autoSpaceDE w:val="0"/>
              <w:autoSpaceDN w:val="0"/>
              <w:adjustRightInd w:val="0"/>
              <w:jc w:val="both"/>
              <w:rPr>
                <w:sz w:val="22"/>
                <w:szCs w:val="22"/>
                <w:lang w:val="fr-FR"/>
              </w:rPr>
            </w:pPr>
            <w:r w:rsidRPr="00DF2822">
              <w:rPr>
                <w:sz w:val="22"/>
                <w:szCs w:val="22"/>
                <w:lang w:val="fr-FR"/>
              </w:rPr>
              <w:t>perkėlimu susijusią riziką aplinkai, GPGB yra</w:t>
            </w:r>
          </w:p>
          <w:p w14:paraId="20D26968" w14:textId="77777777" w:rsidR="00BC10B3" w:rsidRPr="00DF2822" w:rsidRDefault="00BC10B3" w:rsidP="00670BE6">
            <w:pPr>
              <w:autoSpaceDE w:val="0"/>
              <w:autoSpaceDN w:val="0"/>
              <w:adjustRightInd w:val="0"/>
              <w:jc w:val="both"/>
              <w:rPr>
                <w:sz w:val="22"/>
                <w:szCs w:val="22"/>
              </w:rPr>
            </w:pPr>
            <w:r w:rsidRPr="00DF2822">
              <w:rPr>
                <w:sz w:val="22"/>
                <w:szCs w:val="22"/>
              </w:rPr>
              <w:t>nustatyti tvarkymo ir perkėlimo procedūras ir</w:t>
            </w:r>
          </w:p>
          <w:p w14:paraId="43226F4E" w14:textId="77777777" w:rsidR="00BC10B3" w:rsidRPr="00DF2822" w:rsidRDefault="00BC10B3" w:rsidP="00670BE6">
            <w:pPr>
              <w:autoSpaceDE w:val="0"/>
              <w:autoSpaceDN w:val="0"/>
              <w:adjustRightInd w:val="0"/>
              <w:jc w:val="both"/>
              <w:rPr>
                <w:sz w:val="22"/>
                <w:szCs w:val="22"/>
              </w:rPr>
            </w:pPr>
            <w:r w:rsidRPr="00DF2822">
              <w:rPr>
                <w:sz w:val="22"/>
                <w:szCs w:val="22"/>
              </w:rPr>
              <w:t>jas įgyvendinti</w:t>
            </w:r>
          </w:p>
          <w:p w14:paraId="1B14E9D7" w14:textId="77777777" w:rsidR="00BC10B3" w:rsidRPr="00DF2822" w:rsidRDefault="00BC10B3" w:rsidP="00670BE6">
            <w:pPr>
              <w:autoSpaceDE w:val="0"/>
              <w:autoSpaceDN w:val="0"/>
              <w:adjustRightInd w:val="0"/>
              <w:jc w:val="both"/>
              <w:rPr>
                <w:sz w:val="22"/>
                <w:szCs w:val="22"/>
              </w:rPr>
            </w:pPr>
            <w:r w:rsidRPr="00DF2822">
              <w:rPr>
                <w:sz w:val="22"/>
                <w:szCs w:val="22"/>
              </w:rPr>
              <w:t>— atliekas tvarko ir perkelia kompetentingi</w:t>
            </w:r>
          </w:p>
          <w:p w14:paraId="0C5BA32B" w14:textId="77777777" w:rsidR="00BC10B3" w:rsidRPr="00DF2822" w:rsidRDefault="00BC10B3" w:rsidP="00670BE6">
            <w:pPr>
              <w:autoSpaceDE w:val="0"/>
              <w:autoSpaceDN w:val="0"/>
              <w:adjustRightInd w:val="0"/>
              <w:jc w:val="both"/>
              <w:rPr>
                <w:sz w:val="22"/>
                <w:szCs w:val="22"/>
              </w:rPr>
            </w:pPr>
            <w:r w:rsidRPr="00DF2822">
              <w:rPr>
                <w:sz w:val="22"/>
                <w:szCs w:val="22"/>
              </w:rPr>
              <w:t>darbuotojai;</w:t>
            </w:r>
          </w:p>
          <w:p w14:paraId="328F55BB" w14:textId="77777777" w:rsidR="00BC10B3" w:rsidRPr="00DF2822" w:rsidRDefault="00BC10B3" w:rsidP="00670BE6">
            <w:pPr>
              <w:autoSpaceDE w:val="0"/>
              <w:autoSpaceDN w:val="0"/>
              <w:adjustRightInd w:val="0"/>
              <w:jc w:val="both"/>
              <w:rPr>
                <w:sz w:val="22"/>
                <w:szCs w:val="22"/>
              </w:rPr>
            </w:pPr>
            <w:r w:rsidRPr="00DF2822">
              <w:rPr>
                <w:sz w:val="22"/>
                <w:szCs w:val="22"/>
              </w:rPr>
              <w:t>— atliekų tvarkymas ir perkėlimas tinkamai</w:t>
            </w:r>
          </w:p>
          <w:p w14:paraId="3FD8A7BF" w14:textId="77777777" w:rsidR="00BC10B3" w:rsidRPr="00DF2822" w:rsidRDefault="00BC10B3" w:rsidP="00670BE6">
            <w:pPr>
              <w:autoSpaceDE w:val="0"/>
              <w:autoSpaceDN w:val="0"/>
              <w:adjustRightInd w:val="0"/>
              <w:jc w:val="both"/>
              <w:rPr>
                <w:sz w:val="22"/>
                <w:szCs w:val="22"/>
              </w:rPr>
            </w:pPr>
            <w:r w:rsidRPr="00DF2822">
              <w:rPr>
                <w:sz w:val="22"/>
                <w:szCs w:val="22"/>
              </w:rPr>
              <w:t>registruojamas dokumentuose, kurie</w:t>
            </w:r>
          </w:p>
          <w:p w14:paraId="75A828CB" w14:textId="77777777" w:rsidR="00BC10B3" w:rsidRPr="00DF2822" w:rsidRDefault="00BC10B3" w:rsidP="00670BE6">
            <w:pPr>
              <w:autoSpaceDE w:val="0"/>
              <w:autoSpaceDN w:val="0"/>
              <w:adjustRightInd w:val="0"/>
              <w:jc w:val="both"/>
              <w:rPr>
                <w:sz w:val="22"/>
                <w:szCs w:val="22"/>
              </w:rPr>
            </w:pPr>
            <w:r w:rsidRPr="00DF2822">
              <w:rPr>
                <w:sz w:val="22"/>
                <w:szCs w:val="22"/>
              </w:rPr>
              <w:t>tvirtinami prieš atliekant veiksmus ir</w:t>
            </w:r>
          </w:p>
          <w:p w14:paraId="4F31EEDA" w14:textId="77777777" w:rsidR="00BC10B3" w:rsidRPr="00DF2822" w:rsidRDefault="00BC10B3" w:rsidP="00670BE6">
            <w:pPr>
              <w:autoSpaceDE w:val="0"/>
              <w:autoSpaceDN w:val="0"/>
              <w:adjustRightInd w:val="0"/>
              <w:jc w:val="both"/>
              <w:rPr>
                <w:sz w:val="22"/>
                <w:szCs w:val="22"/>
              </w:rPr>
            </w:pPr>
            <w:r w:rsidRPr="00DF2822">
              <w:rPr>
                <w:sz w:val="22"/>
                <w:szCs w:val="22"/>
              </w:rPr>
              <w:t>tikrinami juos užbaigus;</w:t>
            </w:r>
          </w:p>
          <w:p w14:paraId="49A50BD1" w14:textId="77777777" w:rsidR="00BC10B3" w:rsidRPr="00DF2822" w:rsidRDefault="00BC10B3" w:rsidP="00670BE6">
            <w:pPr>
              <w:autoSpaceDE w:val="0"/>
              <w:autoSpaceDN w:val="0"/>
              <w:adjustRightInd w:val="0"/>
              <w:jc w:val="both"/>
              <w:rPr>
                <w:sz w:val="22"/>
                <w:szCs w:val="22"/>
              </w:rPr>
            </w:pPr>
            <w:r w:rsidRPr="00DF2822">
              <w:rPr>
                <w:sz w:val="22"/>
                <w:szCs w:val="22"/>
              </w:rPr>
              <w:t>— imamasi priemonių, kad būtų išvengta</w:t>
            </w:r>
          </w:p>
          <w:p w14:paraId="5BC33CF9" w14:textId="77777777" w:rsidR="00BC10B3" w:rsidRPr="00DF2822" w:rsidRDefault="00BC10B3" w:rsidP="00670BE6">
            <w:pPr>
              <w:autoSpaceDE w:val="0"/>
              <w:autoSpaceDN w:val="0"/>
              <w:adjustRightInd w:val="0"/>
              <w:jc w:val="both"/>
              <w:rPr>
                <w:sz w:val="22"/>
                <w:szCs w:val="22"/>
              </w:rPr>
            </w:pPr>
            <w:r w:rsidRPr="00DF2822">
              <w:rPr>
                <w:sz w:val="22"/>
                <w:szCs w:val="22"/>
              </w:rPr>
              <w:t>skysčio išsiliejimo, jis būtų aptiktas ir</w:t>
            </w:r>
          </w:p>
          <w:p w14:paraId="6C06F372" w14:textId="77777777" w:rsidR="00BC10B3" w:rsidRPr="00DF2822" w:rsidRDefault="00BC10B3" w:rsidP="00670BE6">
            <w:pPr>
              <w:autoSpaceDE w:val="0"/>
              <w:autoSpaceDN w:val="0"/>
              <w:adjustRightInd w:val="0"/>
              <w:jc w:val="both"/>
              <w:rPr>
                <w:sz w:val="22"/>
                <w:szCs w:val="22"/>
              </w:rPr>
            </w:pPr>
            <w:r w:rsidRPr="00DF2822">
              <w:rPr>
                <w:sz w:val="22"/>
                <w:szCs w:val="22"/>
              </w:rPr>
              <w:lastRenderedPageBreak/>
              <w:t>sušvelnintas jo poveikis;</w:t>
            </w:r>
          </w:p>
          <w:p w14:paraId="61B65832" w14:textId="77777777" w:rsidR="00BC10B3" w:rsidRPr="00DF2822" w:rsidRDefault="00BC10B3" w:rsidP="00670BE6">
            <w:pPr>
              <w:autoSpaceDE w:val="0"/>
              <w:autoSpaceDN w:val="0"/>
              <w:adjustRightInd w:val="0"/>
              <w:jc w:val="both"/>
              <w:rPr>
                <w:sz w:val="22"/>
                <w:szCs w:val="22"/>
              </w:rPr>
            </w:pPr>
            <w:r w:rsidRPr="00DF2822">
              <w:rPr>
                <w:sz w:val="22"/>
                <w:szCs w:val="22"/>
              </w:rPr>
              <w:t>— maišant arba įmaišant atliekas imamasi</w:t>
            </w:r>
          </w:p>
          <w:p w14:paraId="2B6252B4" w14:textId="77777777" w:rsidR="00BC10B3" w:rsidRPr="00DF2822" w:rsidRDefault="00BC10B3" w:rsidP="00670BE6">
            <w:pPr>
              <w:autoSpaceDE w:val="0"/>
              <w:autoSpaceDN w:val="0"/>
              <w:adjustRightInd w:val="0"/>
              <w:jc w:val="both"/>
              <w:rPr>
                <w:sz w:val="22"/>
                <w:szCs w:val="22"/>
              </w:rPr>
            </w:pPr>
            <w:r w:rsidRPr="00DF2822">
              <w:rPr>
                <w:sz w:val="22"/>
                <w:szCs w:val="22"/>
              </w:rPr>
              <w:t>eksploatacinių ir konstrukcinių atsargumo</w:t>
            </w:r>
          </w:p>
          <w:p w14:paraId="760B8360" w14:textId="77777777" w:rsidR="00BC10B3" w:rsidRPr="00DF2822" w:rsidRDefault="00BC10B3" w:rsidP="00670BE6">
            <w:pPr>
              <w:autoSpaceDE w:val="0"/>
              <w:autoSpaceDN w:val="0"/>
              <w:adjustRightInd w:val="0"/>
              <w:jc w:val="both"/>
              <w:rPr>
                <w:sz w:val="22"/>
                <w:szCs w:val="22"/>
              </w:rPr>
            </w:pPr>
            <w:r w:rsidRPr="00DF2822">
              <w:rPr>
                <w:sz w:val="22"/>
                <w:szCs w:val="22"/>
              </w:rPr>
              <w:t>priemonių (pvz., dulkingos ar miltelių</w:t>
            </w:r>
          </w:p>
          <w:p w14:paraId="32BBFEB9" w14:textId="77777777" w:rsidR="00BC10B3" w:rsidRPr="00DF2822" w:rsidRDefault="00BC10B3" w:rsidP="00670BE6">
            <w:pPr>
              <w:autoSpaceDE w:val="0"/>
              <w:autoSpaceDN w:val="0"/>
              <w:adjustRightInd w:val="0"/>
              <w:jc w:val="both"/>
              <w:rPr>
                <w:sz w:val="22"/>
                <w:szCs w:val="22"/>
              </w:rPr>
            </w:pPr>
            <w:r w:rsidRPr="00DF2822">
              <w:rPr>
                <w:sz w:val="22"/>
                <w:szCs w:val="22"/>
              </w:rPr>
              <w:t>pavidalo atliekos siurbiamos).</w:t>
            </w:r>
          </w:p>
        </w:tc>
        <w:tc>
          <w:tcPr>
            <w:tcW w:w="1277" w:type="dxa"/>
            <w:tcBorders>
              <w:top w:val="single" w:sz="4" w:space="0" w:color="auto"/>
              <w:left w:val="single" w:sz="4" w:space="0" w:color="auto"/>
              <w:bottom w:val="single" w:sz="4" w:space="0" w:color="auto"/>
              <w:right w:val="single" w:sz="4" w:space="0" w:color="auto"/>
            </w:tcBorders>
          </w:tcPr>
          <w:p w14:paraId="7127DAFE"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21092FAC" w14:textId="77777777" w:rsidR="00BC10B3" w:rsidRPr="00DF2822" w:rsidRDefault="00BC10B3" w:rsidP="00670BE6">
            <w:pPr>
              <w:autoSpaceDE w:val="0"/>
              <w:autoSpaceDN w:val="0"/>
              <w:adjustRightInd w:val="0"/>
              <w:jc w:val="both"/>
              <w:rPr>
                <w:sz w:val="22"/>
                <w:szCs w:val="22"/>
              </w:rPr>
            </w:pPr>
            <w:r w:rsidRPr="00DF2822">
              <w:rPr>
                <w:sz w:val="22"/>
                <w:szCs w:val="22"/>
              </w:rPr>
              <w:t>Įmonės darbuotojai yra apmokyti tvarkyti atliekas visuose technologiniuose procesuose. Apdorojimui tiekiamose atliekose neturi būti pavojingų atliekų, stambiagabaričių atliekų, naudotų padangų  ir kitų apdorojimui MBA</w:t>
            </w:r>
          </w:p>
          <w:p w14:paraId="78769473" w14:textId="77777777" w:rsidR="00BC10B3" w:rsidRPr="00DF2822" w:rsidRDefault="00BC10B3" w:rsidP="00670BE6">
            <w:pPr>
              <w:autoSpaceDE w:val="0"/>
              <w:autoSpaceDN w:val="0"/>
              <w:adjustRightInd w:val="0"/>
              <w:jc w:val="both"/>
              <w:rPr>
                <w:sz w:val="22"/>
                <w:szCs w:val="22"/>
              </w:rPr>
            </w:pPr>
            <w:r w:rsidRPr="00DF2822">
              <w:rPr>
                <w:sz w:val="22"/>
                <w:szCs w:val="22"/>
              </w:rPr>
              <w:t>įrenginiuose netinkamų atliekų, kurios gali sutrikdyti technologinį procesą. Atrūšiuotų atliekų kokybė bus griežtai kontroliuojama pagal sutartyse su šias atliekas priimančiomis perdirbimui ar deginimui įmonėmis nustatytus parametrus.</w:t>
            </w:r>
          </w:p>
        </w:tc>
      </w:tr>
      <w:tr w:rsidR="00BC10B3" w:rsidRPr="00612131" w14:paraId="3A81DF22" w14:textId="77777777" w:rsidTr="00670BE6">
        <w:trPr>
          <w:jc w:val="center"/>
        </w:trPr>
        <w:tc>
          <w:tcPr>
            <w:tcW w:w="566" w:type="dxa"/>
            <w:vMerge/>
            <w:tcBorders>
              <w:left w:val="single" w:sz="4" w:space="0" w:color="auto"/>
              <w:right w:val="single" w:sz="4" w:space="0" w:color="auto"/>
            </w:tcBorders>
            <w:vAlign w:val="center"/>
          </w:tcPr>
          <w:p w14:paraId="7E06353C"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F35407F"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48F8322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4A9298E"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8AC248D" w14:textId="77777777" w:rsidR="00BC10B3" w:rsidRPr="00DF2822" w:rsidRDefault="00BC10B3" w:rsidP="00670BE6">
            <w:pPr>
              <w:autoSpaceDE w:val="0"/>
              <w:autoSpaceDN w:val="0"/>
              <w:adjustRightInd w:val="0"/>
              <w:jc w:val="both"/>
              <w:rPr>
                <w:sz w:val="22"/>
                <w:szCs w:val="22"/>
                <w:lang w:val="fr-FR"/>
              </w:rPr>
            </w:pPr>
            <w:r w:rsidRPr="00DF2822">
              <w:rPr>
                <w:sz w:val="22"/>
                <w:szCs w:val="22"/>
                <w:lang w:val="fr-FR"/>
              </w:rPr>
              <w:t>dirbant su atliekomis taikomos tokios technologijos:</w:t>
            </w:r>
          </w:p>
        </w:tc>
        <w:tc>
          <w:tcPr>
            <w:tcW w:w="1277" w:type="dxa"/>
            <w:tcBorders>
              <w:top w:val="single" w:sz="4" w:space="0" w:color="auto"/>
              <w:left w:val="single" w:sz="4" w:space="0" w:color="auto"/>
              <w:bottom w:val="single" w:sz="4" w:space="0" w:color="auto"/>
              <w:right w:val="single" w:sz="4" w:space="0" w:color="auto"/>
            </w:tcBorders>
          </w:tcPr>
          <w:p w14:paraId="1F02E15C" w14:textId="77777777" w:rsidR="00BC10B3" w:rsidRPr="00DF2822" w:rsidRDefault="00BC10B3" w:rsidP="00670BE6">
            <w:pPr>
              <w:suppressAutoHyphens/>
              <w:adjustRightInd w:val="0"/>
              <w:jc w:val="center"/>
              <w:textAlignment w:val="baseline"/>
              <w:rPr>
                <w:sz w:val="22"/>
                <w:szCs w:val="22"/>
                <w:lang w:val="fr-FR"/>
              </w:rPr>
            </w:pPr>
          </w:p>
        </w:tc>
        <w:tc>
          <w:tcPr>
            <w:tcW w:w="4111" w:type="dxa"/>
            <w:tcBorders>
              <w:top w:val="single" w:sz="4" w:space="0" w:color="auto"/>
              <w:left w:val="single" w:sz="4" w:space="0" w:color="auto"/>
              <w:bottom w:val="single" w:sz="4" w:space="0" w:color="auto"/>
              <w:right w:val="single" w:sz="4" w:space="0" w:color="auto"/>
            </w:tcBorders>
          </w:tcPr>
          <w:p w14:paraId="4C8C395F" w14:textId="77777777" w:rsidR="00BC10B3" w:rsidRPr="00DF2822" w:rsidRDefault="00BC10B3" w:rsidP="00670BE6">
            <w:pPr>
              <w:autoSpaceDE w:val="0"/>
              <w:autoSpaceDN w:val="0"/>
              <w:adjustRightInd w:val="0"/>
              <w:jc w:val="both"/>
              <w:rPr>
                <w:sz w:val="22"/>
                <w:szCs w:val="22"/>
                <w:lang w:val="fr-FR"/>
              </w:rPr>
            </w:pPr>
          </w:p>
        </w:tc>
      </w:tr>
      <w:tr w:rsidR="00BC10B3" w:rsidRPr="00DF2822" w14:paraId="51E3666F" w14:textId="77777777" w:rsidTr="00670BE6">
        <w:trPr>
          <w:jc w:val="center"/>
        </w:trPr>
        <w:tc>
          <w:tcPr>
            <w:tcW w:w="566" w:type="dxa"/>
            <w:vMerge/>
            <w:tcBorders>
              <w:left w:val="single" w:sz="4" w:space="0" w:color="auto"/>
              <w:right w:val="single" w:sz="4" w:space="0" w:color="auto"/>
            </w:tcBorders>
            <w:vAlign w:val="center"/>
          </w:tcPr>
          <w:p w14:paraId="2359EB3A" w14:textId="77777777" w:rsidR="00BC10B3" w:rsidRPr="00DF2822" w:rsidRDefault="00BC10B3" w:rsidP="00670BE6">
            <w:pPr>
              <w:suppressAutoHyphens/>
              <w:adjustRightInd w:val="0"/>
              <w:jc w:val="center"/>
              <w:textAlignment w:val="baseline"/>
              <w:rPr>
                <w:sz w:val="22"/>
                <w:szCs w:val="22"/>
                <w:lang w:val="fr-FR"/>
              </w:rPr>
            </w:pPr>
          </w:p>
        </w:tc>
        <w:tc>
          <w:tcPr>
            <w:tcW w:w="1560" w:type="dxa"/>
            <w:vMerge/>
            <w:tcBorders>
              <w:left w:val="single" w:sz="4" w:space="0" w:color="auto"/>
              <w:right w:val="single" w:sz="4" w:space="0" w:color="auto"/>
            </w:tcBorders>
            <w:vAlign w:val="center"/>
          </w:tcPr>
          <w:p w14:paraId="4BA1DBAC" w14:textId="77777777" w:rsidR="00BC10B3" w:rsidRPr="00DF2822" w:rsidRDefault="00BC10B3" w:rsidP="00670BE6">
            <w:pPr>
              <w:suppressAutoHyphens/>
              <w:adjustRightInd w:val="0"/>
              <w:jc w:val="center"/>
              <w:textAlignment w:val="baseline"/>
              <w:rPr>
                <w:sz w:val="22"/>
                <w:szCs w:val="22"/>
                <w:lang w:val="fr-FR"/>
              </w:rPr>
            </w:pPr>
          </w:p>
        </w:tc>
        <w:tc>
          <w:tcPr>
            <w:tcW w:w="1417" w:type="dxa"/>
            <w:vMerge/>
            <w:tcBorders>
              <w:left w:val="single" w:sz="4" w:space="0" w:color="auto"/>
              <w:right w:val="single" w:sz="4" w:space="0" w:color="auto"/>
            </w:tcBorders>
            <w:vAlign w:val="center"/>
          </w:tcPr>
          <w:p w14:paraId="1B7539E4" w14:textId="77777777" w:rsidR="00BC10B3" w:rsidRPr="00DF2822" w:rsidRDefault="00BC10B3" w:rsidP="00670BE6">
            <w:pPr>
              <w:suppressAutoHyphens/>
              <w:adjustRightInd w:val="0"/>
              <w:jc w:val="center"/>
              <w:textAlignment w:val="baseline"/>
              <w:rPr>
                <w:sz w:val="22"/>
                <w:szCs w:val="22"/>
                <w:lang w:val="fr-FR"/>
              </w:rPr>
            </w:pPr>
          </w:p>
        </w:tc>
        <w:tc>
          <w:tcPr>
            <w:tcW w:w="1418" w:type="dxa"/>
            <w:vMerge/>
            <w:tcBorders>
              <w:left w:val="single" w:sz="4" w:space="0" w:color="auto"/>
              <w:right w:val="single" w:sz="4" w:space="0" w:color="auto"/>
            </w:tcBorders>
            <w:vAlign w:val="center"/>
          </w:tcPr>
          <w:p w14:paraId="7B3AA296" w14:textId="77777777" w:rsidR="00BC10B3" w:rsidRPr="00DF2822" w:rsidRDefault="00BC10B3" w:rsidP="00670BE6">
            <w:pPr>
              <w:suppressAutoHyphens/>
              <w:adjustRightInd w:val="0"/>
              <w:jc w:val="center"/>
              <w:textAlignment w:val="baseline"/>
              <w:rPr>
                <w:sz w:val="22"/>
                <w:szCs w:val="22"/>
                <w:lang w:val="fr-FR"/>
              </w:rPr>
            </w:pPr>
          </w:p>
        </w:tc>
        <w:tc>
          <w:tcPr>
            <w:tcW w:w="3968" w:type="dxa"/>
            <w:gridSpan w:val="3"/>
            <w:tcBorders>
              <w:top w:val="single" w:sz="4" w:space="0" w:color="auto"/>
              <w:left w:val="single" w:sz="4" w:space="0" w:color="auto"/>
              <w:bottom w:val="single" w:sz="4" w:space="0" w:color="auto"/>
              <w:right w:val="single" w:sz="4" w:space="0" w:color="auto"/>
            </w:tcBorders>
          </w:tcPr>
          <w:p w14:paraId="137C4EA1" w14:textId="77777777" w:rsidR="00BC10B3" w:rsidRPr="00DF2822" w:rsidRDefault="00BC10B3" w:rsidP="00670BE6">
            <w:pPr>
              <w:autoSpaceDE w:val="0"/>
              <w:autoSpaceDN w:val="0"/>
              <w:adjustRightInd w:val="0"/>
              <w:jc w:val="both"/>
              <w:rPr>
                <w:sz w:val="22"/>
                <w:szCs w:val="22"/>
                <w:lang w:val="fr-FR"/>
              </w:rPr>
            </w:pPr>
            <w:r w:rsidRPr="00DF2822">
              <w:rPr>
                <w:sz w:val="22"/>
                <w:szCs w:val="22"/>
                <w:lang w:val="fr-FR"/>
              </w:rPr>
              <w:t>veikia sistemos ir procedūros, užtikrinančios, kad atliekos saugiai perkeliamos į tinkamą saugojimo vietą;</w:t>
            </w:r>
          </w:p>
        </w:tc>
        <w:tc>
          <w:tcPr>
            <w:tcW w:w="1277" w:type="dxa"/>
            <w:tcBorders>
              <w:top w:val="single" w:sz="4" w:space="0" w:color="auto"/>
              <w:left w:val="single" w:sz="4" w:space="0" w:color="auto"/>
              <w:bottom w:val="single" w:sz="4" w:space="0" w:color="auto"/>
              <w:right w:val="single" w:sz="4" w:space="0" w:color="auto"/>
            </w:tcBorders>
          </w:tcPr>
          <w:p w14:paraId="22E12CF7"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3386B53B" w14:textId="77777777" w:rsidR="00BC10B3" w:rsidRPr="00DF2822" w:rsidRDefault="00BC10B3" w:rsidP="00670BE6">
            <w:pPr>
              <w:autoSpaceDE w:val="0"/>
              <w:autoSpaceDN w:val="0"/>
              <w:adjustRightInd w:val="0"/>
              <w:jc w:val="both"/>
              <w:rPr>
                <w:sz w:val="22"/>
                <w:szCs w:val="22"/>
              </w:rPr>
            </w:pPr>
            <w:r w:rsidRPr="00DF2822">
              <w:rPr>
                <w:sz w:val="22"/>
                <w:szCs w:val="22"/>
              </w:rPr>
              <w:t>Užtikrinimo procedūros veiks.</w:t>
            </w:r>
          </w:p>
        </w:tc>
      </w:tr>
      <w:tr w:rsidR="00BC10B3" w:rsidRPr="00DF2822" w14:paraId="0183BE44" w14:textId="77777777" w:rsidTr="00670BE6">
        <w:trPr>
          <w:jc w:val="center"/>
        </w:trPr>
        <w:tc>
          <w:tcPr>
            <w:tcW w:w="566" w:type="dxa"/>
            <w:vMerge/>
            <w:tcBorders>
              <w:left w:val="single" w:sz="4" w:space="0" w:color="auto"/>
              <w:right w:val="single" w:sz="4" w:space="0" w:color="auto"/>
            </w:tcBorders>
            <w:vAlign w:val="center"/>
          </w:tcPr>
          <w:p w14:paraId="1BDD8D8A"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D8B991D"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F7DA6EF"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6279D78B"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74EDC97" w14:textId="77777777" w:rsidR="00BC10B3" w:rsidRPr="00DF2822" w:rsidRDefault="00BC10B3" w:rsidP="00670BE6">
            <w:pPr>
              <w:autoSpaceDE w:val="0"/>
              <w:autoSpaceDN w:val="0"/>
              <w:adjustRightInd w:val="0"/>
              <w:jc w:val="both"/>
              <w:rPr>
                <w:sz w:val="22"/>
                <w:szCs w:val="22"/>
              </w:rPr>
            </w:pPr>
            <w:r w:rsidRPr="00DF2822">
              <w:rPr>
                <w:sz w:val="22"/>
                <w:szCs w:val="22"/>
              </w:rPr>
              <w:t>įrenginyje veikia atliekų pakrovimo ir iškrovimo valdymo sistema, kuria taip pat atsižvelgta į visus tokiems veiksmams kylančius pavojus. Tam tikros galimos parinktys būtų kortelių sistema, vietos personalo atliekama priežiūra, raktai arba spalvomis koduoti taškai / žarnelės arba konkretaus dydžio jungiamosios detalės;</w:t>
            </w:r>
          </w:p>
        </w:tc>
        <w:tc>
          <w:tcPr>
            <w:tcW w:w="1277" w:type="dxa"/>
            <w:tcBorders>
              <w:top w:val="single" w:sz="4" w:space="0" w:color="auto"/>
              <w:left w:val="single" w:sz="4" w:space="0" w:color="auto"/>
              <w:bottom w:val="single" w:sz="4" w:space="0" w:color="auto"/>
              <w:right w:val="single" w:sz="4" w:space="0" w:color="auto"/>
            </w:tcBorders>
          </w:tcPr>
          <w:p w14:paraId="277178AE"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72F6D5F" w14:textId="77777777" w:rsidR="00BC10B3" w:rsidRPr="00DF2822" w:rsidRDefault="00BC10B3" w:rsidP="00670BE6">
            <w:pPr>
              <w:autoSpaceDE w:val="0"/>
              <w:autoSpaceDN w:val="0"/>
              <w:adjustRightInd w:val="0"/>
              <w:jc w:val="both"/>
              <w:rPr>
                <w:sz w:val="22"/>
                <w:szCs w:val="22"/>
              </w:rPr>
            </w:pPr>
            <w:r w:rsidRPr="00DF2822">
              <w:rPr>
                <w:sz w:val="22"/>
                <w:szCs w:val="22"/>
              </w:rPr>
              <w:t>Atliekų pakrovimo/iškrovimo darbus prižiūri kvalifikuotas personalas.</w:t>
            </w:r>
          </w:p>
        </w:tc>
      </w:tr>
      <w:tr w:rsidR="00BC10B3" w:rsidRPr="00DF2822" w14:paraId="21292DDD" w14:textId="77777777" w:rsidTr="00670BE6">
        <w:trPr>
          <w:jc w:val="center"/>
        </w:trPr>
        <w:tc>
          <w:tcPr>
            <w:tcW w:w="566" w:type="dxa"/>
            <w:vMerge/>
            <w:tcBorders>
              <w:left w:val="single" w:sz="4" w:space="0" w:color="auto"/>
              <w:right w:val="single" w:sz="4" w:space="0" w:color="auto"/>
            </w:tcBorders>
            <w:vAlign w:val="center"/>
          </w:tcPr>
          <w:p w14:paraId="3626E7A2"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D90FCC9"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E3E5C2D"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962E3D2"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1CAAEFB" w14:textId="77777777" w:rsidR="00BC10B3" w:rsidRPr="00DF2822" w:rsidRDefault="00BC10B3" w:rsidP="00670BE6">
            <w:pPr>
              <w:autoSpaceDE w:val="0"/>
              <w:autoSpaceDN w:val="0"/>
              <w:adjustRightInd w:val="0"/>
              <w:jc w:val="both"/>
              <w:rPr>
                <w:sz w:val="22"/>
                <w:szCs w:val="22"/>
              </w:rPr>
            </w:pPr>
            <w:r w:rsidRPr="00DF2822">
              <w:rPr>
                <w:sz w:val="22"/>
                <w:szCs w:val="22"/>
              </w:rPr>
              <w:t>užtikrinama, kad kvalifikuotas asmuo vizituoja atliekų laikymo vietą ir tikrina smulkias laboratorines atliekas, senas originalias atliekas, neaiškios kilmės arba neapibrėžtas atliekas (ypač jei laikomos cilindruose), atitinkamai klasifikuoja medžiagas ir pakuoja jas specialiuose konteineriuose. Tam tikrais atvejais atskirus paketus gali tekti apsaugoti nuo mechaninio pažeidimo cilindre, naudojant užpildą, pritaikytą prie supakuotų atliekų savybių;</w:t>
            </w:r>
          </w:p>
        </w:tc>
        <w:tc>
          <w:tcPr>
            <w:tcW w:w="1277" w:type="dxa"/>
            <w:tcBorders>
              <w:top w:val="single" w:sz="4" w:space="0" w:color="auto"/>
              <w:left w:val="single" w:sz="4" w:space="0" w:color="auto"/>
              <w:bottom w:val="single" w:sz="4" w:space="0" w:color="auto"/>
              <w:right w:val="single" w:sz="4" w:space="0" w:color="auto"/>
            </w:tcBorders>
          </w:tcPr>
          <w:p w14:paraId="47A795CB"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032A78F2" w14:textId="77777777" w:rsidR="00BC10B3" w:rsidRPr="00DF2822" w:rsidRDefault="00BC10B3" w:rsidP="00670BE6">
            <w:pPr>
              <w:autoSpaceDE w:val="0"/>
              <w:autoSpaceDN w:val="0"/>
              <w:adjustRightInd w:val="0"/>
              <w:jc w:val="both"/>
              <w:rPr>
                <w:sz w:val="22"/>
                <w:szCs w:val="22"/>
              </w:rPr>
            </w:pPr>
            <w:r w:rsidRPr="00DF2822">
              <w:rPr>
                <w:sz w:val="22"/>
                <w:szCs w:val="22"/>
              </w:rPr>
              <w:t>Visos laikomos atliekos registruojamos, jų teisingą laikymą užtikrina įmonės atsakingi darbuotojai. Priimant atliekas bus vykdoma vizualinė patikra. Operatorius vizualiai patikrina atvežtas atliekas, kad jose nebūtų netinkamų į MBA įrenginius priimamų atliekų. Iš atliekų</w:t>
            </w:r>
          </w:p>
          <w:p w14:paraId="0F6E9A7C" w14:textId="77777777" w:rsidR="00BC10B3" w:rsidRPr="00DF2822" w:rsidRDefault="00BC10B3" w:rsidP="00670BE6">
            <w:pPr>
              <w:autoSpaceDE w:val="0"/>
              <w:autoSpaceDN w:val="0"/>
              <w:adjustRightInd w:val="0"/>
              <w:jc w:val="both"/>
              <w:rPr>
                <w:sz w:val="22"/>
                <w:szCs w:val="22"/>
              </w:rPr>
            </w:pPr>
            <w:r w:rsidRPr="00DF2822">
              <w:rPr>
                <w:sz w:val="22"/>
                <w:szCs w:val="22"/>
              </w:rPr>
              <w:t>priėmimo zonos atliekos teikiamos rūšiavimui.</w:t>
            </w:r>
          </w:p>
        </w:tc>
      </w:tr>
      <w:tr w:rsidR="00BC10B3" w:rsidRPr="00DF2822" w14:paraId="15201A79" w14:textId="77777777" w:rsidTr="00670BE6">
        <w:trPr>
          <w:jc w:val="center"/>
        </w:trPr>
        <w:tc>
          <w:tcPr>
            <w:tcW w:w="566" w:type="dxa"/>
            <w:vMerge/>
            <w:tcBorders>
              <w:left w:val="single" w:sz="4" w:space="0" w:color="auto"/>
              <w:right w:val="single" w:sz="4" w:space="0" w:color="auto"/>
            </w:tcBorders>
            <w:vAlign w:val="center"/>
          </w:tcPr>
          <w:p w14:paraId="43D14536"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E58FEDC"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47361A62"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19F00FD"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4BF5A627" w14:textId="77777777" w:rsidR="00BC10B3" w:rsidRPr="00DF2822" w:rsidRDefault="00BC10B3" w:rsidP="00670BE6">
            <w:pPr>
              <w:autoSpaceDE w:val="0"/>
              <w:autoSpaceDN w:val="0"/>
              <w:adjustRightInd w:val="0"/>
              <w:jc w:val="both"/>
              <w:rPr>
                <w:sz w:val="22"/>
                <w:szCs w:val="22"/>
              </w:rPr>
            </w:pPr>
            <w:r w:rsidRPr="00DF2822">
              <w:rPr>
                <w:sz w:val="22"/>
                <w:szCs w:val="22"/>
              </w:rPr>
              <w:t>užtikrinama, kad nenaudojamos pažeistos žarnelės, sklendės ir sujungimai;</w:t>
            </w:r>
          </w:p>
        </w:tc>
        <w:tc>
          <w:tcPr>
            <w:tcW w:w="1277" w:type="dxa"/>
            <w:tcBorders>
              <w:top w:val="single" w:sz="4" w:space="0" w:color="auto"/>
              <w:left w:val="single" w:sz="4" w:space="0" w:color="auto"/>
              <w:bottom w:val="single" w:sz="4" w:space="0" w:color="auto"/>
              <w:right w:val="single" w:sz="4" w:space="0" w:color="auto"/>
            </w:tcBorders>
          </w:tcPr>
          <w:p w14:paraId="29F40182"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0EAA747" w14:textId="77777777" w:rsidR="00BC10B3" w:rsidRPr="00DF2822" w:rsidRDefault="00BC10B3" w:rsidP="00670BE6">
            <w:pPr>
              <w:autoSpaceDE w:val="0"/>
              <w:autoSpaceDN w:val="0"/>
              <w:adjustRightInd w:val="0"/>
              <w:jc w:val="both"/>
              <w:rPr>
                <w:sz w:val="22"/>
                <w:szCs w:val="22"/>
              </w:rPr>
            </w:pPr>
            <w:r w:rsidRPr="00DF2822">
              <w:rPr>
                <w:sz w:val="22"/>
                <w:szCs w:val="22"/>
              </w:rPr>
              <w:t>Užtikrinama.</w:t>
            </w:r>
          </w:p>
        </w:tc>
      </w:tr>
      <w:tr w:rsidR="00BC10B3" w:rsidRPr="00DF2822" w14:paraId="1D0126BC" w14:textId="77777777" w:rsidTr="00670BE6">
        <w:trPr>
          <w:jc w:val="center"/>
        </w:trPr>
        <w:tc>
          <w:tcPr>
            <w:tcW w:w="566" w:type="dxa"/>
            <w:vMerge/>
            <w:tcBorders>
              <w:left w:val="single" w:sz="4" w:space="0" w:color="auto"/>
              <w:right w:val="single" w:sz="4" w:space="0" w:color="auto"/>
            </w:tcBorders>
            <w:vAlign w:val="center"/>
          </w:tcPr>
          <w:p w14:paraId="0BA458F8"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AF5E0BC"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5BB6072"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06FA838"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69525AA" w14:textId="77777777" w:rsidR="00BC10B3" w:rsidRPr="00DF2822" w:rsidRDefault="00BC10B3" w:rsidP="00670BE6">
            <w:pPr>
              <w:autoSpaceDE w:val="0"/>
              <w:autoSpaceDN w:val="0"/>
              <w:adjustRightInd w:val="0"/>
              <w:jc w:val="both"/>
              <w:rPr>
                <w:sz w:val="22"/>
                <w:szCs w:val="22"/>
              </w:rPr>
            </w:pPr>
            <w:r w:rsidRPr="00DF2822">
              <w:rPr>
                <w:sz w:val="22"/>
                <w:szCs w:val="22"/>
              </w:rPr>
              <w:t>tvarkant skystas atliekas iš indų ir rezervuarų surenkamos išmetamosios dujos;</w:t>
            </w:r>
          </w:p>
        </w:tc>
        <w:tc>
          <w:tcPr>
            <w:tcW w:w="1277" w:type="dxa"/>
            <w:tcBorders>
              <w:top w:val="single" w:sz="4" w:space="0" w:color="auto"/>
              <w:left w:val="single" w:sz="4" w:space="0" w:color="auto"/>
              <w:bottom w:val="single" w:sz="4" w:space="0" w:color="auto"/>
              <w:right w:val="single" w:sz="4" w:space="0" w:color="auto"/>
            </w:tcBorders>
          </w:tcPr>
          <w:p w14:paraId="32D2C2E0"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5A8AE1B1" w14:textId="77777777" w:rsidR="00BC10B3" w:rsidRPr="00DF2822" w:rsidRDefault="00BC10B3" w:rsidP="00670BE6">
            <w:pPr>
              <w:autoSpaceDE w:val="0"/>
              <w:autoSpaceDN w:val="0"/>
              <w:adjustRightInd w:val="0"/>
              <w:jc w:val="both"/>
              <w:rPr>
                <w:sz w:val="22"/>
                <w:szCs w:val="22"/>
              </w:rPr>
            </w:pPr>
            <w:r w:rsidRPr="00DF2822">
              <w:rPr>
                <w:sz w:val="22"/>
                <w:szCs w:val="22"/>
              </w:rPr>
              <w:t>Skystos atliekos nebus tvarkomos. Bioskaidžių atliekų tvarkymo procese susidarančios biodujos surenkamos.</w:t>
            </w:r>
          </w:p>
        </w:tc>
      </w:tr>
      <w:tr w:rsidR="00BC10B3" w:rsidRPr="00DF2822" w14:paraId="3CCF8C70" w14:textId="77777777" w:rsidTr="00670BE6">
        <w:trPr>
          <w:jc w:val="center"/>
        </w:trPr>
        <w:tc>
          <w:tcPr>
            <w:tcW w:w="566" w:type="dxa"/>
            <w:vMerge/>
            <w:tcBorders>
              <w:left w:val="single" w:sz="4" w:space="0" w:color="auto"/>
              <w:right w:val="single" w:sz="4" w:space="0" w:color="auto"/>
            </w:tcBorders>
            <w:vAlign w:val="center"/>
          </w:tcPr>
          <w:p w14:paraId="5037AF32"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348F426"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20CB0742"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7E24453"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E63EA5D" w14:textId="77777777" w:rsidR="00BC10B3" w:rsidRPr="00DF2822" w:rsidRDefault="00BC10B3" w:rsidP="00670BE6">
            <w:pPr>
              <w:autoSpaceDE w:val="0"/>
              <w:autoSpaceDN w:val="0"/>
              <w:adjustRightInd w:val="0"/>
              <w:jc w:val="both"/>
              <w:rPr>
                <w:sz w:val="22"/>
                <w:szCs w:val="22"/>
              </w:rPr>
            </w:pPr>
            <w:r w:rsidRPr="00DF2822">
              <w:rPr>
                <w:sz w:val="22"/>
                <w:szCs w:val="22"/>
              </w:rPr>
              <w:t>jei tvarkomos atliekos gali sukelti emisijas į orą (pvz., kvapus, dulkes, LOJ (lakios organinės cheminės medžiagos)), kietosios medžiagos ir nuosėdos iškraunamos uždarose vietose, kuriose įrengtos ištraukiamosios ventiliacijos sistemos, sujungtos su slopinimo įranga;</w:t>
            </w:r>
          </w:p>
        </w:tc>
        <w:tc>
          <w:tcPr>
            <w:tcW w:w="1277" w:type="dxa"/>
            <w:tcBorders>
              <w:top w:val="single" w:sz="4" w:space="0" w:color="auto"/>
              <w:left w:val="single" w:sz="4" w:space="0" w:color="auto"/>
              <w:bottom w:val="single" w:sz="4" w:space="0" w:color="auto"/>
              <w:right w:val="single" w:sz="4" w:space="0" w:color="auto"/>
            </w:tcBorders>
          </w:tcPr>
          <w:p w14:paraId="4A22ACD4"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2F4D1FF3" w14:textId="77777777" w:rsidR="00BC10B3" w:rsidRPr="00DF2822" w:rsidRDefault="00BC10B3" w:rsidP="00670BE6">
            <w:pPr>
              <w:autoSpaceDE w:val="0"/>
              <w:autoSpaceDN w:val="0"/>
              <w:adjustRightInd w:val="0"/>
              <w:jc w:val="both"/>
              <w:rPr>
                <w:sz w:val="22"/>
                <w:szCs w:val="22"/>
              </w:rPr>
            </w:pPr>
            <w:r w:rsidRPr="00DF2822">
              <w:rPr>
                <w:sz w:val="22"/>
                <w:szCs w:val="22"/>
              </w:rPr>
              <w:t>Tvarkomų atliekų emisija į aplinką nežymi.</w:t>
            </w:r>
          </w:p>
        </w:tc>
      </w:tr>
      <w:tr w:rsidR="00BC10B3" w:rsidRPr="00DF2822" w14:paraId="19E28165" w14:textId="77777777" w:rsidTr="00670BE6">
        <w:trPr>
          <w:jc w:val="center"/>
        </w:trPr>
        <w:tc>
          <w:tcPr>
            <w:tcW w:w="566" w:type="dxa"/>
            <w:vMerge/>
            <w:tcBorders>
              <w:left w:val="single" w:sz="4" w:space="0" w:color="auto"/>
              <w:right w:val="single" w:sz="4" w:space="0" w:color="auto"/>
            </w:tcBorders>
            <w:vAlign w:val="center"/>
          </w:tcPr>
          <w:p w14:paraId="014B726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67027AA"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7AE8D95"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E7A76DA"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B2E6E5A" w14:textId="77777777" w:rsidR="00BC10B3" w:rsidRPr="00DF2822" w:rsidRDefault="00BC10B3" w:rsidP="00670BE6">
            <w:pPr>
              <w:autoSpaceDE w:val="0"/>
              <w:autoSpaceDN w:val="0"/>
              <w:adjustRightInd w:val="0"/>
              <w:jc w:val="both"/>
              <w:rPr>
                <w:sz w:val="22"/>
                <w:szCs w:val="22"/>
              </w:rPr>
            </w:pPr>
            <w:r w:rsidRPr="00DF2822">
              <w:rPr>
                <w:sz w:val="22"/>
                <w:szCs w:val="22"/>
              </w:rPr>
              <w:t>naudojama sistema, užtikrinanti, kad įvairios partijos maišomos tik atlikus suderinamumo testus;</w:t>
            </w:r>
          </w:p>
        </w:tc>
        <w:tc>
          <w:tcPr>
            <w:tcW w:w="1277" w:type="dxa"/>
            <w:tcBorders>
              <w:top w:val="single" w:sz="4" w:space="0" w:color="auto"/>
              <w:left w:val="single" w:sz="4" w:space="0" w:color="auto"/>
              <w:bottom w:val="single" w:sz="4" w:space="0" w:color="auto"/>
              <w:right w:val="single" w:sz="4" w:space="0" w:color="auto"/>
            </w:tcBorders>
          </w:tcPr>
          <w:p w14:paraId="5F4C2E69"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089D696F" w14:textId="77777777" w:rsidR="00BC10B3" w:rsidRPr="00DF2822" w:rsidRDefault="00BC10B3" w:rsidP="00670BE6">
            <w:pPr>
              <w:autoSpaceDE w:val="0"/>
              <w:autoSpaceDN w:val="0"/>
              <w:adjustRightInd w:val="0"/>
              <w:jc w:val="both"/>
              <w:rPr>
                <w:sz w:val="22"/>
                <w:szCs w:val="22"/>
              </w:rPr>
            </w:pPr>
            <w:r w:rsidRPr="00DF2822">
              <w:rPr>
                <w:sz w:val="22"/>
                <w:szCs w:val="22"/>
              </w:rPr>
              <w:t>Bendrovėje vykdoma MKA rūšiavimo veikla, jas atskiriant pagal frakcijas.</w:t>
            </w:r>
          </w:p>
        </w:tc>
      </w:tr>
      <w:tr w:rsidR="00BC10B3" w:rsidRPr="00DF2822" w14:paraId="314AF58F" w14:textId="77777777" w:rsidTr="00670BE6">
        <w:trPr>
          <w:jc w:val="center"/>
        </w:trPr>
        <w:tc>
          <w:tcPr>
            <w:tcW w:w="566" w:type="dxa"/>
            <w:vMerge/>
            <w:tcBorders>
              <w:left w:val="single" w:sz="4" w:space="0" w:color="auto"/>
              <w:right w:val="single" w:sz="4" w:space="0" w:color="auto"/>
            </w:tcBorders>
            <w:vAlign w:val="center"/>
          </w:tcPr>
          <w:p w14:paraId="218AD0C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577B73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CBC5B73"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10D1389"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DB3308F" w14:textId="77777777" w:rsidR="00BC10B3" w:rsidRPr="00DF2822" w:rsidRDefault="00BC10B3" w:rsidP="00670BE6">
            <w:pPr>
              <w:autoSpaceDE w:val="0"/>
              <w:autoSpaceDN w:val="0"/>
              <w:adjustRightInd w:val="0"/>
              <w:jc w:val="both"/>
              <w:rPr>
                <w:sz w:val="22"/>
                <w:szCs w:val="22"/>
              </w:rPr>
            </w:pPr>
            <w:r w:rsidRPr="00DF2822">
              <w:rPr>
                <w:sz w:val="22"/>
                <w:szCs w:val="22"/>
              </w:rPr>
              <w:t>užtikrinama, kad saugojimo metu vadovaujantis cheminiu nesuderinamumu atliekama segregacija;</w:t>
            </w:r>
          </w:p>
        </w:tc>
        <w:tc>
          <w:tcPr>
            <w:tcW w:w="1277" w:type="dxa"/>
            <w:tcBorders>
              <w:top w:val="single" w:sz="4" w:space="0" w:color="auto"/>
              <w:left w:val="single" w:sz="4" w:space="0" w:color="auto"/>
              <w:bottom w:val="single" w:sz="4" w:space="0" w:color="auto"/>
              <w:right w:val="single" w:sz="4" w:space="0" w:color="auto"/>
            </w:tcBorders>
          </w:tcPr>
          <w:p w14:paraId="2E5AA3DC"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664CF474" w14:textId="77777777" w:rsidR="00BC10B3" w:rsidRPr="00DF2822" w:rsidRDefault="00BC10B3" w:rsidP="00670BE6">
            <w:pPr>
              <w:autoSpaceDE w:val="0"/>
              <w:autoSpaceDN w:val="0"/>
              <w:adjustRightInd w:val="0"/>
              <w:jc w:val="both"/>
              <w:rPr>
                <w:sz w:val="22"/>
                <w:szCs w:val="22"/>
              </w:rPr>
            </w:pPr>
            <w:r w:rsidRPr="00DF2822">
              <w:rPr>
                <w:sz w:val="22"/>
                <w:szCs w:val="22"/>
              </w:rPr>
              <w:t>Atliekos, turinčios tarpusavyje chemiškai nesuderintų komponentų bus laikomos atskirose zonose ir konteineriuose.</w:t>
            </w:r>
          </w:p>
        </w:tc>
      </w:tr>
      <w:tr w:rsidR="00BC10B3" w:rsidRPr="00DF2822" w14:paraId="11926390" w14:textId="77777777" w:rsidTr="00670BE6">
        <w:trPr>
          <w:jc w:val="center"/>
        </w:trPr>
        <w:tc>
          <w:tcPr>
            <w:tcW w:w="566" w:type="dxa"/>
            <w:vMerge/>
            <w:tcBorders>
              <w:left w:val="single" w:sz="4" w:space="0" w:color="auto"/>
              <w:right w:val="single" w:sz="4" w:space="0" w:color="auto"/>
            </w:tcBorders>
            <w:vAlign w:val="center"/>
          </w:tcPr>
          <w:p w14:paraId="23BB4C9D"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376D87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15AEDE6"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86571E2"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6CEE96E" w14:textId="77777777" w:rsidR="00BC10B3" w:rsidRPr="00DF2822" w:rsidRDefault="00BC10B3" w:rsidP="00670BE6">
            <w:pPr>
              <w:autoSpaceDE w:val="0"/>
              <w:autoSpaceDN w:val="0"/>
              <w:adjustRightInd w:val="0"/>
              <w:jc w:val="both"/>
              <w:rPr>
                <w:sz w:val="22"/>
                <w:szCs w:val="22"/>
                <w:lang w:val="fr-FR"/>
              </w:rPr>
            </w:pPr>
            <w:r w:rsidRPr="00DF2822">
              <w:rPr>
                <w:sz w:val="22"/>
                <w:szCs w:val="22"/>
                <w:lang w:val="fr-FR"/>
              </w:rPr>
              <w:t>dirbant su konteineriuose supakuotomis atliekomis taikomos toliau išvardytos technologijos:</w:t>
            </w:r>
          </w:p>
          <w:p w14:paraId="2ADE0464" w14:textId="77777777" w:rsidR="00BC10B3" w:rsidRPr="00DF2822" w:rsidRDefault="00BC10B3" w:rsidP="00670BE6">
            <w:pPr>
              <w:autoSpaceDE w:val="0"/>
              <w:autoSpaceDN w:val="0"/>
              <w:adjustRightInd w:val="0"/>
              <w:jc w:val="both"/>
              <w:rPr>
                <w:sz w:val="22"/>
                <w:szCs w:val="22"/>
                <w:lang w:val="fr-FR"/>
              </w:rPr>
            </w:pPr>
            <w:r w:rsidRPr="00DF2822">
              <w:rPr>
                <w:sz w:val="22"/>
                <w:szCs w:val="22"/>
                <w:lang w:val="fr-FR"/>
              </w:rPr>
              <w:t>a.konteineriuose saugomos atliekos laikomos po priedanga. Tai gali būti taikoma bet kokiam sandėliuojamam konteineriui laukiant mėginių ėmimo ir ištuštinimo. Nustatytos tam tikros šios technologijos pritaikomumo išimtys, susijusios su konteineriais ar atliekomis, kurių aplinkos sąlygos (pvz., saulės šviesa, temperatūra, vanduo) neveikia;</w:t>
            </w:r>
          </w:p>
        </w:tc>
        <w:tc>
          <w:tcPr>
            <w:tcW w:w="1277" w:type="dxa"/>
            <w:tcBorders>
              <w:top w:val="single" w:sz="4" w:space="0" w:color="auto"/>
              <w:left w:val="single" w:sz="4" w:space="0" w:color="auto"/>
              <w:bottom w:val="single" w:sz="4" w:space="0" w:color="auto"/>
              <w:right w:val="single" w:sz="4" w:space="0" w:color="auto"/>
            </w:tcBorders>
          </w:tcPr>
          <w:p w14:paraId="225B4B98"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236FC2D6" w14:textId="77777777" w:rsidR="00BC10B3" w:rsidRPr="00DF2822" w:rsidRDefault="00BC10B3" w:rsidP="00670BE6">
            <w:pPr>
              <w:autoSpaceDE w:val="0"/>
              <w:autoSpaceDN w:val="0"/>
              <w:adjustRightInd w:val="0"/>
              <w:jc w:val="both"/>
              <w:rPr>
                <w:sz w:val="22"/>
                <w:szCs w:val="22"/>
              </w:rPr>
            </w:pPr>
            <w:r w:rsidRPr="00DF2822">
              <w:rPr>
                <w:sz w:val="22"/>
                <w:szCs w:val="22"/>
              </w:rPr>
              <w:t>Atrūšiuotos atliekos laikomos konteineriuose ar aruoduose rūšiavimo zonoje ar po stogine.</w:t>
            </w:r>
          </w:p>
        </w:tc>
      </w:tr>
      <w:tr w:rsidR="00BC10B3" w:rsidRPr="00DF2822" w14:paraId="4AD32297" w14:textId="77777777" w:rsidTr="00670BE6">
        <w:trPr>
          <w:jc w:val="center"/>
        </w:trPr>
        <w:tc>
          <w:tcPr>
            <w:tcW w:w="566" w:type="dxa"/>
            <w:vMerge/>
            <w:tcBorders>
              <w:left w:val="single" w:sz="4" w:space="0" w:color="auto"/>
              <w:bottom w:val="single" w:sz="4" w:space="0" w:color="auto"/>
              <w:right w:val="single" w:sz="4" w:space="0" w:color="auto"/>
            </w:tcBorders>
            <w:vAlign w:val="center"/>
          </w:tcPr>
          <w:p w14:paraId="38023A4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bottom w:val="single" w:sz="4" w:space="0" w:color="auto"/>
              <w:right w:val="single" w:sz="4" w:space="0" w:color="auto"/>
            </w:tcBorders>
            <w:vAlign w:val="center"/>
          </w:tcPr>
          <w:p w14:paraId="488324D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bottom w:val="single" w:sz="4" w:space="0" w:color="auto"/>
              <w:right w:val="single" w:sz="4" w:space="0" w:color="auto"/>
            </w:tcBorders>
            <w:vAlign w:val="center"/>
          </w:tcPr>
          <w:p w14:paraId="6A282A0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bottom w:val="single" w:sz="4" w:space="0" w:color="auto"/>
              <w:right w:val="single" w:sz="4" w:space="0" w:color="auto"/>
            </w:tcBorders>
            <w:vAlign w:val="center"/>
          </w:tcPr>
          <w:p w14:paraId="21E17962"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1FA5D78" w14:textId="77777777" w:rsidR="00BC10B3" w:rsidRPr="00DF2822" w:rsidRDefault="00BC10B3" w:rsidP="00670BE6">
            <w:pPr>
              <w:autoSpaceDE w:val="0"/>
              <w:autoSpaceDN w:val="0"/>
              <w:adjustRightInd w:val="0"/>
              <w:jc w:val="both"/>
              <w:rPr>
                <w:sz w:val="22"/>
                <w:szCs w:val="22"/>
              </w:rPr>
            </w:pPr>
            <w:r w:rsidRPr="00DF2822">
              <w:rPr>
                <w:sz w:val="22"/>
                <w:szCs w:val="22"/>
              </w:rPr>
              <w:t xml:space="preserve">b. saugojamose teritorijose išlaikoma vieta ir privažiavimas konteineriams, kuriuose laikomos medžiagos, žinomai jautrios šilumai, šviesai ir vandeniui, ir kurie turi </w:t>
            </w:r>
            <w:r w:rsidRPr="00DF2822">
              <w:rPr>
                <w:sz w:val="22"/>
                <w:szCs w:val="22"/>
              </w:rPr>
              <w:lastRenderedPageBreak/>
              <w:t>būti uždengti ir saugomi nuo šilumos ir tiesioginių saulės spindulių;</w:t>
            </w:r>
          </w:p>
        </w:tc>
        <w:tc>
          <w:tcPr>
            <w:tcW w:w="1277" w:type="dxa"/>
            <w:tcBorders>
              <w:top w:val="single" w:sz="4" w:space="0" w:color="auto"/>
              <w:left w:val="single" w:sz="4" w:space="0" w:color="auto"/>
              <w:bottom w:val="single" w:sz="4" w:space="0" w:color="auto"/>
              <w:right w:val="single" w:sz="4" w:space="0" w:color="auto"/>
            </w:tcBorders>
          </w:tcPr>
          <w:p w14:paraId="5CE0BFA0"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Neaktualu</w:t>
            </w:r>
          </w:p>
        </w:tc>
        <w:tc>
          <w:tcPr>
            <w:tcW w:w="4111" w:type="dxa"/>
            <w:tcBorders>
              <w:top w:val="single" w:sz="4" w:space="0" w:color="auto"/>
              <w:left w:val="single" w:sz="4" w:space="0" w:color="auto"/>
              <w:bottom w:val="single" w:sz="4" w:space="0" w:color="auto"/>
              <w:right w:val="single" w:sz="4" w:space="0" w:color="auto"/>
            </w:tcBorders>
          </w:tcPr>
          <w:p w14:paraId="352440B5" w14:textId="77777777" w:rsidR="00BC10B3" w:rsidRPr="00DF2822" w:rsidRDefault="00BC10B3" w:rsidP="00670BE6">
            <w:pPr>
              <w:autoSpaceDE w:val="0"/>
              <w:autoSpaceDN w:val="0"/>
              <w:adjustRightInd w:val="0"/>
              <w:jc w:val="both"/>
              <w:rPr>
                <w:sz w:val="22"/>
                <w:szCs w:val="22"/>
              </w:rPr>
            </w:pPr>
            <w:r w:rsidRPr="00DF2822">
              <w:rPr>
                <w:sz w:val="22"/>
                <w:szCs w:val="22"/>
              </w:rPr>
              <w:t>Pavojingosios atliekos nebus laikomos.</w:t>
            </w:r>
          </w:p>
        </w:tc>
      </w:tr>
      <w:tr w:rsidR="00BC10B3" w:rsidRPr="00DF2822" w14:paraId="40948E43" w14:textId="77777777" w:rsidTr="00670BE6">
        <w:trPr>
          <w:jc w:val="center"/>
        </w:trPr>
        <w:tc>
          <w:tcPr>
            <w:tcW w:w="566" w:type="dxa"/>
            <w:vMerge w:val="restart"/>
            <w:tcBorders>
              <w:top w:val="single" w:sz="4" w:space="0" w:color="auto"/>
              <w:left w:val="single" w:sz="4" w:space="0" w:color="auto"/>
              <w:right w:val="single" w:sz="4" w:space="0" w:color="auto"/>
            </w:tcBorders>
            <w:vAlign w:val="center"/>
          </w:tcPr>
          <w:p w14:paraId="20E2D599" w14:textId="77777777" w:rsidR="00BC10B3" w:rsidRPr="00DF2822" w:rsidRDefault="00BC10B3" w:rsidP="00670BE6">
            <w:pPr>
              <w:suppressAutoHyphens/>
              <w:adjustRightInd w:val="0"/>
              <w:jc w:val="center"/>
              <w:textAlignment w:val="baseline"/>
              <w:rPr>
                <w:sz w:val="22"/>
                <w:szCs w:val="22"/>
              </w:rPr>
            </w:pPr>
            <w:r w:rsidRPr="00DF2822">
              <w:rPr>
                <w:sz w:val="22"/>
                <w:szCs w:val="22"/>
              </w:rPr>
              <w:t>7.</w:t>
            </w:r>
          </w:p>
        </w:tc>
        <w:tc>
          <w:tcPr>
            <w:tcW w:w="1560" w:type="dxa"/>
            <w:vMerge w:val="restart"/>
            <w:tcBorders>
              <w:top w:val="single" w:sz="4" w:space="0" w:color="auto"/>
              <w:left w:val="single" w:sz="4" w:space="0" w:color="auto"/>
              <w:right w:val="single" w:sz="4" w:space="0" w:color="auto"/>
            </w:tcBorders>
            <w:vAlign w:val="center"/>
          </w:tcPr>
          <w:p w14:paraId="392900C9"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Kitos pirmiau nepaminėtos įprastinės technologijos</w:t>
            </w:r>
          </w:p>
        </w:tc>
        <w:tc>
          <w:tcPr>
            <w:tcW w:w="1417" w:type="dxa"/>
            <w:vMerge w:val="restart"/>
            <w:tcBorders>
              <w:top w:val="single" w:sz="4" w:space="0" w:color="auto"/>
              <w:left w:val="single" w:sz="4" w:space="0" w:color="auto"/>
              <w:right w:val="single" w:sz="4" w:space="0" w:color="auto"/>
            </w:tcBorders>
            <w:vAlign w:val="center"/>
          </w:tcPr>
          <w:p w14:paraId="750FED51"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Komisijos</w:t>
            </w:r>
          </w:p>
          <w:p w14:paraId="7F103582"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sprendimas (ES)</w:t>
            </w:r>
          </w:p>
          <w:p w14:paraId="2BE1AA73"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2018/1147 2018</w:t>
            </w:r>
          </w:p>
          <w:p w14:paraId="0B54B8C0"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rugpjūčio 10 d</w:t>
            </w:r>
          </w:p>
          <w:p w14:paraId="4C404F5A"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kuriame pagal</w:t>
            </w:r>
          </w:p>
          <w:p w14:paraId="5A3112F9"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Europos</w:t>
            </w:r>
          </w:p>
          <w:p w14:paraId="27B1CE26"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Parlamento ir</w:t>
            </w:r>
          </w:p>
          <w:p w14:paraId="6B3E4CA9"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Tarybos direktyvą</w:t>
            </w:r>
          </w:p>
          <w:p w14:paraId="500FECD3"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2010/75/ES</w:t>
            </w:r>
          </w:p>
          <w:p w14:paraId="0DFD3731"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463B12CA"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634CADDE"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0FB6F95D"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top w:val="single" w:sz="4" w:space="0" w:color="auto"/>
              <w:left w:val="single" w:sz="4" w:space="0" w:color="auto"/>
              <w:right w:val="single" w:sz="4" w:space="0" w:color="auto"/>
            </w:tcBorders>
            <w:vAlign w:val="center"/>
          </w:tcPr>
          <w:p w14:paraId="798924D8"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Kitos pirmiau nepaminėtos įprastinės technologijos</w:t>
            </w:r>
          </w:p>
        </w:tc>
        <w:tc>
          <w:tcPr>
            <w:tcW w:w="9356" w:type="dxa"/>
            <w:gridSpan w:val="5"/>
            <w:tcBorders>
              <w:top w:val="single" w:sz="4" w:space="0" w:color="auto"/>
              <w:left w:val="single" w:sz="4" w:space="0" w:color="auto"/>
              <w:bottom w:val="single" w:sz="4" w:space="0" w:color="auto"/>
              <w:right w:val="single" w:sz="4" w:space="0" w:color="auto"/>
            </w:tcBorders>
          </w:tcPr>
          <w:p w14:paraId="1D577E4A" w14:textId="77777777" w:rsidR="00BC10B3" w:rsidRPr="00DF2822" w:rsidRDefault="00BC10B3" w:rsidP="00670BE6">
            <w:pPr>
              <w:autoSpaceDE w:val="0"/>
              <w:autoSpaceDN w:val="0"/>
              <w:adjustRightInd w:val="0"/>
              <w:jc w:val="center"/>
              <w:rPr>
                <w:sz w:val="22"/>
                <w:szCs w:val="22"/>
              </w:rPr>
            </w:pPr>
            <w:r w:rsidRPr="00DF2822">
              <w:rPr>
                <w:sz w:val="22"/>
                <w:szCs w:val="22"/>
              </w:rPr>
              <w:t>GPGB privalo:</w:t>
            </w:r>
          </w:p>
        </w:tc>
      </w:tr>
      <w:tr w:rsidR="00BC10B3" w:rsidRPr="00DF2822" w14:paraId="0F1A0BF3" w14:textId="77777777" w:rsidTr="00670BE6">
        <w:trPr>
          <w:jc w:val="center"/>
        </w:trPr>
        <w:tc>
          <w:tcPr>
            <w:tcW w:w="566" w:type="dxa"/>
            <w:vMerge/>
            <w:tcBorders>
              <w:left w:val="single" w:sz="4" w:space="0" w:color="auto"/>
              <w:right w:val="single" w:sz="4" w:space="0" w:color="auto"/>
            </w:tcBorders>
            <w:vAlign w:val="center"/>
          </w:tcPr>
          <w:p w14:paraId="1E226EB8"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9FE3C2C"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95727B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F9B9F7A"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041D8CC" w14:textId="77777777" w:rsidR="00BC10B3" w:rsidRPr="00DF2822" w:rsidRDefault="00BC10B3" w:rsidP="00670BE6">
            <w:pPr>
              <w:autoSpaceDE w:val="0"/>
              <w:autoSpaceDN w:val="0"/>
              <w:adjustRightInd w:val="0"/>
              <w:jc w:val="both"/>
              <w:rPr>
                <w:sz w:val="22"/>
                <w:szCs w:val="22"/>
              </w:rPr>
            </w:pPr>
            <w:r w:rsidRPr="00DF2822">
              <w:rPr>
                <w:sz w:val="22"/>
                <w:szCs w:val="22"/>
              </w:rPr>
              <w:t>atlikti smulkinimo, pjaustymo ir sijojimo operacijas teritorijose, kuriuose įrengtos ištraukiamosios ventiliacijos sistemos, sujungtos su slopinimo įranga, jei dirbama su medžiagomis, galinčiomis generuoti emisijas į orą (pvz., kvapus, dulkes, LOJ);</w:t>
            </w:r>
          </w:p>
        </w:tc>
        <w:tc>
          <w:tcPr>
            <w:tcW w:w="1277" w:type="dxa"/>
            <w:tcBorders>
              <w:top w:val="single" w:sz="4" w:space="0" w:color="auto"/>
              <w:left w:val="single" w:sz="4" w:space="0" w:color="auto"/>
              <w:bottom w:val="single" w:sz="4" w:space="0" w:color="auto"/>
              <w:right w:val="single" w:sz="4" w:space="0" w:color="auto"/>
            </w:tcBorders>
          </w:tcPr>
          <w:p w14:paraId="0926DCE9"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32F57F1B" w14:textId="77777777" w:rsidR="00BC10B3" w:rsidRPr="00DF2822" w:rsidRDefault="00BC10B3" w:rsidP="00670BE6">
            <w:pPr>
              <w:autoSpaceDE w:val="0"/>
              <w:autoSpaceDN w:val="0"/>
              <w:adjustRightInd w:val="0"/>
              <w:jc w:val="both"/>
              <w:rPr>
                <w:sz w:val="22"/>
                <w:szCs w:val="22"/>
              </w:rPr>
            </w:pPr>
            <w:r w:rsidRPr="00DF2822">
              <w:rPr>
                <w:sz w:val="22"/>
                <w:szCs w:val="22"/>
              </w:rPr>
              <w:t>MKA rūšiavimo pastate įrengta vėdinimo sistema su oro valymo įrenginiais.</w:t>
            </w:r>
          </w:p>
        </w:tc>
      </w:tr>
      <w:tr w:rsidR="00BC10B3" w:rsidRPr="00DF2822" w14:paraId="78CA06D5" w14:textId="77777777" w:rsidTr="00670BE6">
        <w:trPr>
          <w:jc w:val="center"/>
        </w:trPr>
        <w:tc>
          <w:tcPr>
            <w:tcW w:w="566" w:type="dxa"/>
            <w:vMerge/>
            <w:tcBorders>
              <w:left w:val="single" w:sz="4" w:space="0" w:color="auto"/>
              <w:right w:val="single" w:sz="4" w:space="0" w:color="auto"/>
            </w:tcBorders>
            <w:vAlign w:val="center"/>
          </w:tcPr>
          <w:p w14:paraId="75491449"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F9C1867"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260DFD6"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9780C55"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D7DC875" w14:textId="77777777" w:rsidR="00BC10B3" w:rsidRPr="00DF2822" w:rsidRDefault="00BC10B3" w:rsidP="00670BE6">
            <w:pPr>
              <w:autoSpaceDE w:val="0"/>
              <w:autoSpaceDN w:val="0"/>
              <w:adjustRightInd w:val="0"/>
              <w:jc w:val="both"/>
              <w:rPr>
                <w:sz w:val="22"/>
                <w:szCs w:val="22"/>
              </w:rPr>
            </w:pPr>
            <w:r w:rsidRPr="00DF2822">
              <w:rPr>
                <w:sz w:val="22"/>
                <w:szCs w:val="22"/>
              </w:rPr>
              <w:t>atlikti smulkinimo / pjaustymo operacijas visiškai uždarius į kapsulę ir esant inertinei atmosferai cilindrams  / konteineriams, kuriuose yra degios ar labai lakios medžiagos. Taip išvengiama degimo. Inertinę atmosferą reikia slopinti;</w:t>
            </w:r>
          </w:p>
        </w:tc>
        <w:tc>
          <w:tcPr>
            <w:tcW w:w="1277" w:type="dxa"/>
            <w:tcBorders>
              <w:top w:val="single" w:sz="4" w:space="0" w:color="auto"/>
              <w:left w:val="single" w:sz="4" w:space="0" w:color="auto"/>
              <w:bottom w:val="single" w:sz="4" w:space="0" w:color="auto"/>
              <w:right w:val="single" w:sz="4" w:space="0" w:color="auto"/>
            </w:tcBorders>
          </w:tcPr>
          <w:p w14:paraId="3D801775"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7610AD01" w14:textId="77777777" w:rsidR="00BC10B3" w:rsidRPr="00DF2822" w:rsidRDefault="00BC10B3" w:rsidP="00670BE6">
            <w:pPr>
              <w:autoSpaceDE w:val="0"/>
              <w:autoSpaceDN w:val="0"/>
              <w:adjustRightInd w:val="0"/>
              <w:jc w:val="both"/>
              <w:rPr>
                <w:sz w:val="22"/>
                <w:szCs w:val="22"/>
              </w:rPr>
            </w:pPr>
            <w:r w:rsidRPr="00DF2822">
              <w:rPr>
                <w:sz w:val="22"/>
                <w:szCs w:val="22"/>
              </w:rPr>
              <w:t>Smulkinimo darbai atliekoms, kuriose yra degių medžiagų, nebus atliekami.</w:t>
            </w:r>
          </w:p>
        </w:tc>
      </w:tr>
      <w:tr w:rsidR="00BC10B3" w:rsidRPr="00DF2822" w14:paraId="3BCDEC11" w14:textId="77777777" w:rsidTr="00670BE6">
        <w:trPr>
          <w:jc w:val="center"/>
        </w:trPr>
        <w:tc>
          <w:tcPr>
            <w:tcW w:w="566" w:type="dxa"/>
            <w:vMerge/>
            <w:tcBorders>
              <w:left w:val="single" w:sz="4" w:space="0" w:color="auto"/>
              <w:right w:val="single" w:sz="4" w:space="0" w:color="auto"/>
            </w:tcBorders>
            <w:vAlign w:val="center"/>
          </w:tcPr>
          <w:p w14:paraId="797502CD"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8F9623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238C50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6EC2FA1"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DEC1E42" w14:textId="77777777" w:rsidR="00BC10B3" w:rsidRPr="00DF2822" w:rsidRDefault="00BC10B3" w:rsidP="00670BE6">
            <w:pPr>
              <w:autoSpaceDE w:val="0"/>
              <w:autoSpaceDN w:val="0"/>
              <w:adjustRightInd w:val="0"/>
              <w:jc w:val="both"/>
              <w:rPr>
                <w:sz w:val="22"/>
                <w:szCs w:val="22"/>
              </w:rPr>
            </w:pPr>
            <w:r w:rsidRPr="00DF2822">
              <w:rPr>
                <w:sz w:val="22"/>
                <w:szCs w:val="22"/>
              </w:rPr>
              <w:t>plovimo procesus atlikti atsižvelgiant į:</w:t>
            </w:r>
          </w:p>
        </w:tc>
        <w:tc>
          <w:tcPr>
            <w:tcW w:w="1277" w:type="dxa"/>
            <w:tcBorders>
              <w:top w:val="single" w:sz="4" w:space="0" w:color="auto"/>
              <w:left w:val="single" w:sz="4" w:space="0" w:color="auto"/>
              <w:bottom w:val="single" w:sz="4" w:space="0" w:color="auto"/>
              <w:right w:val="single" w:sz="4" w:space="0" w:color="auto"/>
            </w:tcBorders>
          </w:tcPr>
          <w:p w14:paraId="1651C3F6"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59D7831E" w14:textId="77777777" w:rsidR="00BC10B3" w:rsidRPr="00DF2822" w:rsidRDefault="00BC10B3" w:rsidP="00670BE6">
            <w:pPr>
              <w:autoSpaceDE w:val="0"/>
              <w:autoSpaceDN w:val="0"/>
              <w:adjustRightInd w:val="0"/>
              <w:jc w:val="both"/>
              <w:rPr>
                <w:sz w:val="22"/>
                <w:szCs w:val="22"/>
              </w:rPr>
            </w:pPr>
            <w:r w:rsidRPr="00DF2822">
              <w:rPr>
                <w:sz w:val="22"/>
                <w:szCs w:val="22"/>
              </w:rPr>
              <w:t>Plovimo procesai atliekami nebus.</w:t>
            </w:r>
          </w:p>
        </w:tc>
      </w:tr>
      <w:tr w:rsidR="00BC10B3" w:rsidRPr="00DF2822" w14:paraId="5EC30644" w14:textId="77777777" w:rsidTr="00670BE6">
        <w:trPr>
          <w:jc w:val="center"/>
        </w:trPr>
        <w:tc>
          <w:tcPr>
            <w:tcW w:w="566" w:type="dxa"/>
            <w:vMerge/>
            <w:tcBorders>
              <w:left w:val="single" w:sz="4" w:space="0" w:color="auto"/>
              <w:right w:val="single" w:sz="4" w:space="0" w:color="auto"/>
            </w:tcBorders>
            <w:vAlign w:val="center"/>
          </w:tcPr>
          <w:p w14:paraId="65E61DA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80D0CA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7AA385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840D9EC"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AF4E491" w14:textId="77777777" w:rsidR="00BC10B3" w:rsidRPr="00DF2822" w:rsidRDefault="00BC10B3" w:rsidP="00670BE6">
            <w:pPr>
              <w:autoSpaceDE w:val="0"/>
              <w:autoSpaceDN w:val="0"/>
              <w:adjustRightInd w:val="0"/>
              <w:jc w:val="both"/>
              <w:rPr>
                <w:sz w:val="22"/>
                <w:szCs w:val="22"/>
              </w:rPr>
            </w:pPr>
            <w:r w:rsidRPr="00DF2822">
              <w:rPr>
                <w:sz w:val="22"/>
                <w:szCs w:val="22"/>
              </w:rPr>
              <w:t>a. nustatymą plaunamų komponentų, kurių gali būti plaunamuose objektuose (pvz., tirpiklių);</w:t>
            </w:r>
          </w:p>
        </w:tc>
        <w:tc>
          <w:tcPr>
            <w:tcW w:w="1277" w:type="dxa"/>
            <w:tcBorders>
              <w:top w:val="single" w:sz="4" w:space="0" w:color="auto"/>
              <w:left w:val="single" w:sz="4" w:space="0" w:color="auto"/>
              <w:bottom w:val="single" w:sz="4" w:space="0" w:color="auto"/>
              <w:right w:val="single" w:sz="4" w:space="0" w:color="auto"/>
            </w:tcBorders>
          </w:tcPr>
          <w:p w14:paraId="6FF13A22"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45011AE" w14:textId="77777777" w:rsidR="00BC10B3" w:rsidRPr="00DF2822" w:rsidRDefault="00BC10B3" w:rsidP="00670BE6">
            <w:pPr>
              <w:autoSpaceDE w:val="0"/>
              <w:autoSpaceDN w:val="0"/>
              <w:adjustRightInd w:val="0"/>
              <w:jc w:val="both"/>
              <w:rPr>
                <w:sz w:val="22"/>
                <w:szCs w:val="22"/>
              </w:rPr>
            </w:pPr>
          </w:p>
        </w:tc>
      </w:tr>
      <w:tr w:rsidR="00BC10B3" w:rsidRPr="00DF2822" w14:paraId="6ED766F4" w14:textId="77777777" w:rsidTr="00670BE6">
        <w:trPr>
          <w:jc w:val="center"/>
        </w:trPr>
        <w:tc>
          <w:tcPr>
            <w:tcW w:w="566" w:type="dxa"/>
            <w:vMerge/>
            <w:tcBorders>
              <w:left w:val="single" w:sz="4" w:space="0" w:color="auto"/>
              <w:right w:val="single" w:sz="4" w:space="0" w:color="auto"/>
            </w:tcBorders>
            <w:vAlign w:val="center"/>
          </w:tcPr>
          <w:p w14:paraId="7AD45889"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F5566F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4A5B3066"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75C94C5"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5C409A2" w14:textId="77777777" w:rsidR="00BC10B3" w:rsidRPr="00DF2822" w:rsidRDefault="00BC10B3" w:rsidP="00670BE6">
            <w:pPr>
              <w:autoSpaceDE w:val="0"/>
              <w:autoSpaceDN w:val="0"/>
              <w:adjustRightInd w:val="0"/>
              <w:jc w:val="both"/>
              <w:rPr>
                <w:sz w:val="22"/>
                <w:szCs w:val="22"/>
              </w:rPr>
            </w:pPr>
            <w:r w:rsidRPr="00DF2822">
              <w:rPr>
                <w:sz w:val="22"/>
                <w:szCs w:val="22"/>
              </w:rPr>
              <w:t>b. išplautos medžiagos perkėlimą į tinkamą laikymo vietą ir jos apdorojimą tokiu pat būdu, kaip ir atliekas, iš kurių ji gauta;</w:t>
            </w:r>
          </w:p>
        </w:tc>
        <w:tc>
          <w:tcPr>
            <w:tcW w:w="1277" w:type="dxa"/>
            <w:tcBorders>
              <w:top w:val="single" w:sz="4" w:space="0" w:color="auto"/>
              <w:left w:val="single" w:sz="4" w:space="0" w:color="auto"/>
              <w:bottom w:val="single" w:sz="4" w:space="0" w:color="auto"/>
              <w:right w:val="single" w:sz="4" w:space="0" w:color="auto"/>
            </w:tcBorders>
          </w:tcPr>
          <w:p w14:paraId="6CB24AF0"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EF1D725" w14:textId="77777777" w:rsidR="00BC10B3" w:rsidRPr="00DF2822" w:rsidRDefault="00BC10B3" w:rsidP="00670BE6">
            <w:pPr>
              <w:autoSpaceDE w:val="0"/>
              <w:autoSpaceDN w:val="0"/>
              <w:adjustRightInd w:val="0"/>
              <w:jc w:val="both"/>
              <w:rPr>
                <w:sz w:val="22"/>
                <w:szCs w:val="22"/>
              </w:rPr>
            </w:pPr>
          </w:p>
        </w:tc>
      </w:tr>
      <w:tr w:rsidR="00BC10B3" w:rsidRPr="00DF2822" w14:paraId="07FE4CB6" w14:textId="77777777" w:rsidTr="00670BE6">
        <w:trPr>
          <w:trHeight w:val="1523"/>
          <w:jc w:val="center"/>
        </w:trPr>
        <w:tc>
          <w:tcPr>
            <w:tcW w:w="566" w:type="dxa"/>
            <w:vMerge/>
            <w:tcBorders>
              <w:left w:val="single" w:sz="4" w:space="0" w:color="auto"/>
              <w:bottom w:val="single" w:sz="4" w:space="0" w:color="auto"/>
              <w:right w:val="single" w:sz="4" w:space="0" w:color="auto"/>
            </w:tcBorders>
            <w:vAlign w:val="center"/>
          </w:tcPr>
          <w:p w14:paraId="5895878A"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bottom w:val="single" w:sz="4" w:space="0" w:color="auto"/>
              <w:right w:val="single" w:sz="4" w:space="0" w:color="auto"/>
            </w:tcBorders>
            <w:vAlign w:val="center"/>
          </w:tcPr>
          <w:p w14:paraId="7B7D9E5C"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bottom w:val="single" w:sz="4" w:space="0" w:color="auto"/>
              <w:right w:val="single" w:sz="4" w:space="0" w:color="auto"/>
            </w:tcBorders>
            <w:vAlign w:val="center"/>
          </w:tcPr>
          <w:p w14:paraId="1D31187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bottom w:val="single" w:sz="4" w:space="0" w:color="auto"/>
              <w:right w:val="single" w:sz="4" w:space="0" w:color="auto"/>
            </w:tcBorders>
            <w:vAlign w:val="center"/>
          </w:tcPr>
          <w:p w14:paraId="7F84A6E8"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F040107" w14:textId="77777777" w:rsidR="00BC10B3" w:rsidRPr="00DF2822" w:rsidRDefault="00BC10B3" w:rsidP="00670BE6">
            <w:pPr>
              <w:autoSpaceDE w:val="0"/>
              <w:autoSpaceDN w:val="0"/>
              <w:adjustRightInd w:val="0"/>
              <w:jc w:val="both"/>
              <w:rPr>
                <w:sz w:val="22"/>
                <w:szCs w:val="22"/>
              </w:rPr>
            </w:pPr>
            <w:r w:rsidRPr="00DF2822">
              <w:rPr>
                <w:sz w:val="22"/>
                <w:szCs w:val="22"/>
              </w:rPr>
              <w:t>c. apdorotų nuotekų iš AT įrenginio, o ne švaraus vandens naudojimą. Gaunamos nuotekos gali būti apdorojamos nuotekų valymo įrenginyje arba dar kartą panaudojamos įrenginyje.</w:t>
            </w:r>
          </w:p>
        </w:tc>
        <w:tc>
          <w:tcPr>
            <w:tcW w:w="1277" w:type="dxa"/>
            <w:tcBorders>
              <w:top w:val="single" w:sz="4" w:space="0" w:color="auto"/>
              <w:left w:val="single" w:sz="4" w:space="0" w:color="auto"/>
              <w:bottom w:val="single" w:sz="4" w:space="0" w:color="auto"/>
              <w:right w:val="single" w:sz="4" w:space="0" w:color="auto"/>
            </w:tcBorders>
          </w:tcPr>
          <w:p w14:paraId="77A82F00"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A1FFB74" w14:textId="77777777" w:rsidR="00BC10B3" w:rsidRPr="00DF2822" w:rsidRDefault="00BC10B3" w:rsidP="00670BE6">
            <w:pPr>
              <w:autoSpaceDE w:val="0"/>
              <w:autoSpaceDN w:val="0"/>
              <w:adjustRightInd w:val="0"/>
              <w:jc w:val="both"/>
              <w:rPr>
                <w:sz w:val="22"/>
                <w:szCs w:val="22"/>
              </w:rPr>
            </w:pPr>
          </w:p>
        </w:tc>
      </w:tr>
      <w:tr w:rsidR="00BC10B3" w:rsidRPr="00DF2822" w14:paraId="207CCB75" w14:textId="77777777" w:rsidTr="00670BE6">
        <w:trPr>
          <w:jc w:val="center"/>
        </w:trPr>
        <w:tc>
          <w:tcPr>
            <w:tcW w:w="566" w:type="dxa"/>
            <w:vMerge w:val="restart"/>
            <w:tcBorders>
              <w:top w:val="single" w:sz="4" w:space="0" w:color="auto"/>
              <w:left w:val="single" w:sz="4" w:space="0" w:color="auto"/>
              <w:right w:val="single" w:sz="4" w:space="0" w:color="auto"/>
            </w:tcBorders>
            <w:vAlign w:val="center"/>
          </w:tcPr>
          <w:p w14:paraId="41D1A51A" w14:textId="77777777" w:rsidR="00BC10B3" w:rsidRPr="00DF2822" w:rsidRDefault="00BC10B3" w:rsidP="00670BE6">
            <w:pPr>
              <w:suppressAutoHyphens/>
              <w:adjustRightInd w:val="0"/>
              <w:jc w:val="center"/>
              <w:textAlignment w:val="baseline"/>
              <w:rPr>
                <w:sz w:val="22"/>
                <w:szCs w:val="22"/>
              </w:rPr>
            </w:pPr>
            <w:r w:rsidRPr="00DF2822">
              <w:rPr>
                <w:sz w:val="22"/>
                <w:szCs w:val="22"/>
              </w:rPr>
              <w:t>8.</w:t>
            </w:r>
          </w:p>
        </w:tc>
        <w:tc>
          <w:tcPr>
            <w:tcW w:w="1560" w:type="dxa"/>
            <w:vMerge w:val="restart"/>
            <w:tcBorders>
              <w:top w:val="single" w:sz="4" w:space="0" w:color="auto"/>
              <w:left w:val="single" w:sz="4" w:space="0" w:color="auto"/>
              <w:right w:val="single" w:sz="4" w:space="0" w:color="auto"/>
            </w:tcBorders>
            <w:vAlign w:val="center"/>
          </w:tcPr>
          <w:p w14:paraId="22B7BF1F" w14:textId="77777777" w:rsidR="00BC10B3" w:rsidRPr="00DF2822" w:rsidRDefault="00BC10B3" w:rsidP="00670BE6">
            <w:pPr>
              <w:suppressAutoHyphens/>
              <w:adjustRightInd w:val="0"/>
              <w:jc w:val="center"/>
              <w:textAlignment w:val="baseline"/>
              <w:rPr>
                <w:sz w:val="22"/>
                <w:szCs w:val="22"/>
              </w:rPr>
            </w:pPr>
            <w:r w:rsidRPr="00DF2822">
              <w:rPr>
                <w:sz w:val="22"/>
                <w:szCs w:val="22"/>
              </w:rPr>
              <w:t>Oras</w:t>
            </w:r>
          </w:p>
        </w:tc>
        <w:tc>
          <w:tcPr>
            <w:tcW w:w="1417" w:type="dxa"/>
            <w:vMerge w:val="restart"/>
            <w:tcBorders>
              <w:top w:val="single" w:sz="4" w:space="0" w:color="auto"/>
              <w:left w:val="single" w:sz="4" w:space="0" w:color="auto"/>
              <w:right w:val="single" w:sz="4" w:space="0" w:color="auto"/>
            </w:tcBorders>
            <w:vAlign w:val="center"/>
          </w:tcPr>
          <w:p w14:paraId="7E2BD895"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Komisijos</w:t>
            </w:r>
          </w:p>
          <w:p w14:paraId="7320C18A"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sprendimas (ES)</w:t>
            </w:r>
          </w:p>
          <w:p w14:paraId="4AADBD40"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lastRenderedPageBreak/>
              <w:t>2018/1147 2018</w:t>
            </w:r>
          </w:p>
          <w:p w14:paraId="06420C4E"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rugpjūčio 10 d</w:t>
            </w:r>
          </w:p>
          <w:p w14:paraId="2EDECDD3"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kuriame pagal</w:t>
            </w:r>
          </w:p>
          <w:p w14:paraId="348AE80D"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Europos</w:t>
            </w:r>
          </w:p>
          <w:p w14:paraId="4FF510BD"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Parlamento ir</w:t>
            </w:r>
          </w:p>
          <w:p w14:paraId="07901095"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Tarybos direktyvą</w:t>
            </w:r>
          </w:p>
          <w:p w14:paraId="3CD8E983"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2010/75/ES</w:t>
            </w:r>
          </w:p>
          <w:p w14:paraId="68832812"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0AA52072"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7BDA6A16"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0524C26F"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top w:val="single" w:sz="4" w:space="0" w:color="auto"/>
              <w:left w:val="single" w:sz="4" w:space="0" w:color="auto"/>
              <w:right w:val="single" w:sz="4" w:space="0" w:color="auto"/>
            </w:tcBorders>
            <w:vAlign w:val="center"/>
          </w:tcPr>
          <w:p w14:paraId="6E43DA4A"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Emisijos į orą tvarkymas</w:t>
            </w:r>
          </w:p>
        </w:tc>
        <w:tc>
          <w:tcPr>
            <w:tcW w:w="3968" w:type="dxa"/>
            <w:gridSpan w:val="3"/>
            <w:tcBorders>
              <w:top w:val="single" w:sz="4" w:space="0" w:color="auto"/>
              <w:left w:val="single" w:sz="4" w:space="0" w:color="auto"/>
              <w:bottom w:val="single" w:sz="4" w:space="0" w:color="auto"/>
              <w:right w:val="single" w:sz="4" w:space="0" w:color="auto"/>
            </w:tcBorders>
          </w:tcPr>
          <w:p w14:paraId="3C1A2B0A" w14:textId="77777777" w:rsidR="00BC10B3" w:rsidRPr="00DF2822" w:rsidRDefault="00BC10B3" w:rsidP="00670BE6">
            <w:pPr>
              <w:autoSpaceDE w:val="0"/>
              <w:autoSpaceDN w:val="0"/>
              <w:adjustRightInd w:val="0"/>
              <w:jc w:val="both"/>
              <w:rPr>
                <w:sz w:val="22"/>
                <w:szCs w:val="22"/>
              </w:rPr>
            </w:pPr>
            <w:r w:rsidRPr="00DF2822">
              <w:rPr>
                <w:sz w:val="22"/>
                <w:szCs w:val="22"/>
              </w:rPr>
              <w:t>Siekiant užkirsti kelią dulkių, kvapų, LOJ ir tam tikrų neorganinių junginių emisijos arba jas kontroliuoti, GPGB yra:</w:t>
            </w:r>
          </w:p>
          <w:p w14:paraId="52F1F6AC" w14:textId="77777777" w:rsidR="00BC10B3" w:rsidRPr="00DF2822" w:rsidRDefault="00BC10B3" w:rsidP="00670BE6">
            <w:pPr>
              <w:autoSpaceDE w:val="0"/>
              <w:autoSpaceDN w:val="0"/>
              <w:adjustRightInd w:val="0"/>
              <w:jc w:val="both"/>
              <w:rPr>
                <w:sz w:val="22"/>
                <w:szCs w:val="22"/>
              </w:rPr>
            </w:pPr>
            <w:r w:rsidRPr="00DF2822">
              <w:rPr>
                <w:sz w:val="22"/>
                <w:szCs w:val="22"/>
              </w:rPr>
              <w:t>riboti atvirų rezervuarų, indų ir duobių</w:t>
            </w:r>
          </w:p>
          <w:p w14:paraId="27910EBC" w14:textId="77777777" w:rsidR="00BC10B3" w:rsidRPr="00DF2822" w:rsidRDefault="00BC10B3" w:rsidP="00670BE6">
            <w:pPr>
              <w:autoSpaceDE w:val="0"/>
              <w:autoSpaceDN w:val="0"/>
              <w:adjustRightInd w:val="0"/>
              <w:jc w:val="both"/>
              <w:rPr>
                <w:sz w:val="22"/>
                <w:szCs w:val="22"/>
              </w:rPr>
            </w:pPr>
            <w:r w:rsidRPr="00DF2822">
              <w:rPr>
                <w:sz w:val="22"/>
                <w:szCs w:val="22"/>
              </w:rPr>
              <w:lastRenderedPageBreak/>
              <w:t>naudojimą:</w:t>
            </w:r>
          </w:p>
          <w:p w14:paraId="02EF0B82" w14:textId="77777777" w:rsidR="00BC10B3" w:rsidRPr="00DF2822" w:rsidRDefault="00BC10B3" w:rsidP="00670BE6">
            <w:pPr>
              <w:autoSpaceDE w:val="0"/>
              <w:autoSpaceDN w:val="0"/>
              <w:adjustRightInd w:val="0"/>
              <w:jc w:val="both"/>
              <w:rPr>
                <w:sz w:val="22"/>
                <w:szCs w:val="22"/>
              </w:rPr>
            </w:pPr>
            <w:r w:rsidRPr="00DF2822">
              <w:rPr>
                <w:sz w:val="22"/>
                <w:szCs w:val="22"/>
              </w:rPr>
              <w:t>a)neleidžiant tiesioginės ventiliacijos arba</w:t>
            </w:r>
          </w:p>
          <w:p w14:paraId="27991919" w14:textId="77777777" w:rsidR="00BC10B3" w:rsidRPr="00DF2822" w:rsidRDefault="00BC10B3" w:rsidP="00670BE6">
            <w:pPr>
              <w:autoSpaceDE w:val="0"/>
              <w:autoSpaceDN w:val="0"/>
              <w:adjustRightInd w:val="0"/>
              <w:jc w:val="both"/>
              <w:rPr>
                <w:sz w:val="22"/>
                <w:szCs w:val="22"/>
              </w:rPr>
            </w:pPr>
            <w:r w:rsidRPr="00DF2822">
              <w:rPr>
                <w:sz w:val="22"/>
                <w:szCs w:val="22"/>
              </w:rPr>
              <w:t>išmetimo į orą, prijungiant visas ventiliacijos</w:t>
            </w:r>
          </w:p>
          <w:p w14:paraId="3764A7A1" w14:textId="77777777" w:rsidR="00BC10B3" w:rsidRPr="00DF2822" w:rsidRDefault="00BC10B3" w:rsidP="00670BE6">
            <w:pPr>
              <w:autoSpaceDE w:val="0"/>
              <w:autoSpaceDN w:val="0"/>
              <w:adjustRightInd w:val="0"/>
              <w:jc w:val="both"/>
              <w:rPr>
                <w:sz w:val="22"/>
                <w:szCs w:val="22"/>
              </w:rPr>
            </w:pPr>
            <w:r w:rsidRPr="00DF2822">
              <w:rPr>
                <w:sz w:val="22"/>
                <w:szCs w:val="22"/>
              </w:rPr>
              <w:t>sistemas prie tinkamų slopinimo sistemų, jei</w:t>
            </w:r>
          </w:p>
          <w:p w14:paraId="2B7FAA46" w14:textId="77777777" w:rsidR="00BC10B3" w:rsidRPr="00DF2822" w:rsidRDefault="00BC10B3" w:rsidP="00670BE6">
            <w:pPr>
              <w:autoSpaceDE w:val="0"/>
              <w:autoSpaceDN w:val="0"/>
              <w:adjustRightInd w:val="0"/>
              <w:jc w:val="both"/>
              <w:rPr>
                <w:sz w:val="22"/>
                <w:szCs w:val="22"/>
              </w:rPr>
            </w:pPr>
            <w:r w:rsidRPr="00DF2822">
              <w:rPr>
                <w:sz w:val="22"/>
                <w:szCs w:val="22"/>
              </w:rPr>
              <w:t>saugomos medžiagos, galinčios generuoti</w:t>
            </w:r>
          </w:p>
          <w:p w14:paraId="5BB410A7" w14:textId="77777777" w:rsidR="00BC10B3" w:rsidRPr="00DF2822" w:rsidRDefault="00BC10B3" w:rsidP="00670BE6">
            <w:pPr>
              <w:autoSpaceDE w:val="0"/>
              <w:autoSpaceDN w:val="0"/>
              <w:adjustRightInd w:val="0"/>
              <w:jc w:val="both"/>
              <w:rPr>
                <w:sz w:val="22"/>
                <w:szCs w:val="22"/>
              </w:rPr>
            </w:pPr>
            <w:r w:rsidRPr="00DF2822">
              <w:rPr>
                <w:sz w:val="22"/>
                <w:szCs w:val="22"/>
              </w:rPr>
              <w:t>emisijas į orą</w:t>
            </w:r>
          </w:p>
          <w:p w14:paraId="25EFAC9D" w14:textId="77777777" w:rsidR="00BC10B3" w:rsidRPr="00DF2822" w:rsidRDefault="00BC10B3" w:rsidP="00670BE6">
            <w:pPr>
              <w:autoSpaceDE w:val="0"/>
              <w:autoSpaceDN w:val="0"/>
              <w:adjustRightInd w:val="0"/>
              <w:jc w:val="both"/>
              <w:rPr>
                <w:sz w:val="22"/>
                <w:szCs w:val="22"/>
              </w:rPr>
            </w:pPr>
            <w:r w:rsidRPr="00DF2822">
              <w:rPr>
                <w:sz w:val="22"/>
                <w:szCs w:val="22"/>
              </w:rPr>
              <w:t>b)laikant atliekas arba žaliavas uždengus arba</w:t>
            </w:r>
          </w:p>
          <w:p w14:paraId="76BDC39F" w14:textId="77777777" w:rsidR="00BC10B3" w:rsidRPr="00DF2822" w:rsidRDefault="00BC10B3" w:rsidP="00670BE6">
            <w:pPr>
              <w:autoSpaceDE w:val="0"/>
              <w:autoSpaceDN w:val="0"/>
              <w:adjustRightInd w:val="0"/>
              <w:jc w:val="both"/>
              <w:rPr>
                <w:sz w:val="22"/>
                <w:szCs w:val="22"/>
              </w:rPr>
            </w:pPr>
            <w:r w:rsidRPr="00DF2822">
              <w:rPr>
                <w:sz w:val="22"/>
                <w:szCs w:val="22"/>
              </w:rPr>
              <w:t>vandeniui nelaidžiose pakuotėse</w:t>
            </w:r>
          </w:p>
          <w:p w14:paraId="69069AA1" w14:textId="77777777" w:rsidR="00BC10B3" w:rsidRPr="00DF2822" w:rsidRDefault="00BC10B3" w:rsidP="00670BE6">
            <w:pPr>
              <w:autoSpaceDE w:val="0"/>
              <w:autoSpaceDN w:val="0"/>
              <w:adjustRightInd w:val="0"/>
              <w:jc w:val="both"/>
              <w:rPr>
                <w:sz w:val="22"/>
                <w:szCs w:val="22"/>
              </w:rPr>
            </w:pPr>
            <w:r w:rsidRPr="00DF2822">
              <w:rPr>
                <w:sz w:val="22"/>
                <w:szCs w:val="22"/>
              </w:rPr>
              <w:t>c)sujungiant viršutinę erdvę virš nusodinimo</w:t>
            </w:r>
          </w:p>
          <w:p w14:paraId="3D66F3AC" w14:textId="77777777" w:rsidR="00BC10B3" w:rsidRPr="00DF2822" w:rsidRDefault="00BC10B3" w:rsidP="00670BE6">
            <w:pPr>
              <w:autoSpaceDE w:val="0"/>
              <w:autoSpaceDN w:val="0"/>
              <w:adjustRightInd w:val="0"/>
              <w:jc w:val="both"/>
              <w:rPr>
                <w:sz w:val="22"/>
                <w:szCs w:val="22"/>
              </w:rPr>
            </w:pPr>
            <w:r w:rsidRPr="00DF2822">
              <w:rPr>
                <w:sz w:val="22"/>
                <w:szCs w:val="22"/>
              </w:rPr>
              <w:t>rezervuarų (pvz. jei apdorojimas alyva yra</w:t>
            </w:r>
          </w:p>
          <w:p w14:paraId="319ED784" w14:textId="77777777" w:rsidR="00BC10B3" w:rsidRPr="00DF2822" w:rsidRDefault="00BC10B3" w:rsidP="00670BE6">
            <w:pPr>
              <w:autoSpaceDE w:val="0"/>
              <w:autoSpaceDN w:val="0"/>
              <w:adjustRightInd w:val="0"/>
              <w:jc w:val="both"/>
              <w:rPr>
                <w:sz w:val="22"/>
                <w:szCs w:val="22"/>
              </w:rPr>
            </w:pPr>
            <w:r w:rsidRPr="00DF2822">
              <w:rPr>
                <w:sz w:val="22"/>
                <w:szCs w:val="22"/>
              </w:rPr>
              <w:t>pirminio tvarkymo procesas cheminio valymo</w:t>
            </w:r>
          </w:p>
          <w:p w14:paraId="35BEA81D" w14:textId="77777777" w:rsidR="00BC10B3" w:rsidRPr="00DF2822" w:rsidRDefault="00BC10B3" w:rsidP="00670BE6">
            <w:pPr>
              <w:autoSpaceDE w:val="0"/>
              <w:autoSpaceDN w:val="0"/>
              <w:adjustRightInd w:val="0"/>
              <w:jc w:val="both"/>
              <w:rPr>
                <w:sz w:val="22"/>
                <w:szCs w:val="22"/>
              </w:rPr>
            </w:pPr>
            <w:r w:rsidRPr="00DF2822">
              <w:rPr>
                <w:sz w:val="22"/>
                <w:szCs w:val="22"/>
              </w:rPr>
              <w:t>įrenginyje) su bendra įrenginio išmetimo ir</w:t>
            </w:r>
          </w:p>
          <w:p w14:paraId="6E442D1C" w14:textId="77777777" w:rsidR="00BC10B3" w:rsidRPr="00DF2822" w:rsidRDefault="00BC10B3" w:rsidP="00670BE6">
            <w:pPr>
              <w:autoSpaceDE w:val="0"/>
              <w:autoSpaceDN w:val="0"/>
              <w:adjustRightInd w:val="0"/>
              <w:jc w:val="both"/>
              <w:rPr>
                <w:sz w:val="22"/>
                <w:szCs w:val="22"/>
              </w:rPr>
            </w:pPr>
            <w:r w:rsidRPr="00DF2822">
              <w:rPr>
                <w:sz w:val="22"/>
                <w:szCs w:val="22"/>
              </w:rPr>
              <w:t>plovimo sistema.</w:t>
            </w:r>
          </w:p>
        </w:tc>
        <w:tc>
          <w:tcPr>
            <w:tcW w:w="1277" w:type="dxa"/>
            <w:tcBorders>
              <w:top w:val="single" w:sz="4" w:space="0" w:color="auto"/>
              <w:left w:val="single" w:sz="4" w:space="0" w:color="auto"/>
              <w:bottom w:val="single" w:sz="4" w:space="0" w:color="auto"/>
              <w:right w:val="single" w:sz="4" w:space="0" w:color="auto"/>
            </w:tcBorders>
          </w:tcPr>
          <w:p w14:paraId="48837D70"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77700BAC" w14:textId="77777777" w:rsidR="00BC10B3" w:rsidRPr="00DF2822" w:rsidRDefault="00BC10B3" w:rsidP="00670BE6">
            <w:pPr>
              <w:autoSpaceDE w:val="0"/>
              <w:autoSpaceDN w:val="0"/>
              <w:adjustRightInd w:val="0"/>
              <w:jc w:val="both"/>
              <w:rPr>
                <w:sz w:val="22"/>
                <w:szCs w:val="22"/>
              </w:rPr>
            </w:pPr>
            <w:r w:rsidRPr="00DF2822">
              <w:rPr>
                <w:sz w:val="22"/>
                <w:szCs w:val="22"/>
              </w:rPr>
              <w:t xml:space="preserve">Biologiškai skaidžios atliekos tvarkomos uždaruose fermentavimo tuneliuose. Iš fermentavimo tunelių ištraukiamas oras </w:t>
            </w:r>
            <w:r w:rsidRPr="00DF2822">
              <w:rPr>
                <w:sz w:val="22"/>
                <w:szCs w:val="22"/>
              </w:rPr>
              <w:lastRenderedPageBreak/>
              <w:t>tiekiamas į biofiltrus ir išvalytas išmetamas į lauką.</w:t>
            </w:r>
          </w:p>
        </w:tc>
      </w:tr>
      <w:tr w:rsidR="00BC10B3" w:rsidRPr="00DF2822" w14:paraId="123D3C5C" w14:textId="77777777" w:rsidTr="00670BE6">
        <w:trPr>
          <w:jc w:val="center"/>
        </w:trPr>
        <w:tc>
          <w:tcPr>
            <w:tcW w:w="566" w:type="dxa"/>
            <w:vMerge/>
            <w:tcBorders>
              <w:left w:val="single" w:sz="4" w:space="0" w:color="auto"/>
              <w:right w:val="single" w:sz="4" w:space="0" w:color="auto"/>
            </w:tcBorders>
            <w:vAlign w:val="center"/>
          </w:tcPr>
          <w:p w14:paraId="6E9618A6"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F3C8DA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2112B7CD"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66220A8A"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42FB2C85" w14:textId="77777777" w:rsidR="00BC10B3" w:rsidRPr="00DF2822" w:rsidRDefault="00BC10B3" w:rsidP="00670BE6">
            <w:pPr>
              <w:autoSpaceDE w:val="0"/>
              <w:autoSpaceDN w:val="0"/>
              <w:adjustRightInd w:val="0"/>
              <w:jc w:val="both"/>
              <w:rPr>
                <w:sz w:val="22"/>
                <w:szCs w:val="22"/>
              </w:rPr>
            </w:pPr>
            <w:r w:rsidRPr="00DF2822">
              <w:rPr>
                <w:sz w:val="22"/>
                <w:szCs w:val="22"/>
              </w:rPr>
              <w:t>naudoti uždarą sistemą su ištraukimu (arba išretinimu) į tinkamą slopinimo įrenginį. Ši technologija ypač svarbi procesams, kuriuose perduodami lakūs skysčiai, taip pat pakraunant / iškraunant cisternas;</w:t>
            </w:r>
          </w:p>
        </w:tc>
        <w:tc>
          <w:tcPr>
            <w:tcW w:w="1277" w:type="dxa"/>
            <w:tcBorders>
              <w:top w:val="single" w:sz="4" w:space="0" w:color="auto"/>
              <w:left w:val="single" w:sz="4" w:space="0" w:color="auto"/>
              <w:bottom w:val="single" w:sz="4" w:space="0" w:color="auto"/>
              <w:right w:val="single" w:sz="4" w:space="0" w:color="auto"/>
            </w:tcBorders>
          </w:tcPr>
          <w:p w14:paraId="38E7C2BC"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2E2666A9" w14:textId="77777777" w:rsidR="00BC10B3" w:rsidRPr="00DF2822" w:rsidRDefault="00BC10B3" w:rsidP="00670BE6">
            <w:pPr>
              <w:autoSpaceDE w:val="0"/>
              <w:autoSpaceDN w:val="0"/>
              <w:adjustRightInd w:val="0"/>
              <w:jc w:val="both"/>
              <w:rPr>
                <w:sz w:val="22"/>
                <w:szCs w:val="22"/>
              </w:rPr>
            </w:pPr>
            <w:r w:rsidRPr="00DF2822">
              <w:rPr>
                <w:sz w:val="22"/>
                <w:szCs w:val="22"/>
              </w:rPr>
              <w:t>Lakūs skysčiai nebus laikomi.</w:t>
            </w:r>
          </w:p>
        </w:tc>
      </w:tr>
      <w:tr w:rsidR="00BC10B3" w:rsidRPr="00DF2822" w14:paraId="59D51C20" w14:textId="77777777" w:rsidTr="00670BE6">
        <w:trPr>
          <w:jc w:val="center"/>
        </w:trPr>
        <w:tc>
          <w:tcPr>
            <w:tcW w:w="566" w:type="dxa"/>
            <w:vMerge/>
            <w:tcBorders>
              <w:left w:val="single" w:sz="4" w:space="0" w:color="auto"/>
              <w:right w:val="single" w:sz="4" w:space="0" w:color="auto"/>
            </w:tcBorders>
            <w:vAlign w:val="center"/>
          </w:tcPr>
          <w:p w14:paraId="52415C87"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0878F5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B92F6D0"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0136D38"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451C725" w14:textId="77777777" w:rsidR="00BC10B3" w:rsidRPr="00DF2822" w:rsidRDefault="00BC10B3" w:rsidP="00670BE6">
            <w:pPr>
              <w:autoSpaceDE w:val="0"/>
              <w:autoSpaceDN w:val="0"/>
              <w:adjustRightInd w:val="0"/>
              <w:jc w:val="both"/>
              <w:rPr>
                <w:sz w:val="22"/>
                <w:szCs w:val="22"/>
              </w:rPr>
            </w:pPr>
            <w:r w:rsidRPr="00DF2822">
              <w:rPr>
                <w:sz w:val="22"/>
                <w:szCs w:val="22"/>
              </w:rPr>
              <w:t xml:space="preserve">taikyti tinkamo dydžio ištraukimo sistema, galinčią padengti laikymo rezervuarus, pirminio tvarkymo teritorijas, saugojimo rezervuarus, maišymo / reakcijos rezervuarus ir filtro slėgio zonas, arba naudoti atskirą sistemą apdoroti ventiliuojamoms dujoms iš konkrečių rezervuarų (pvz., aktyvuotos anglies filtrus </w:t>
            </w:r>
            <w:r w:rsidRPr="00DF2822">
              <w:rPr>
                <w:sz w:val="22"/>
                <w:szCs w:val="22"/>
              </w:rPr>
              <w:lastRenderedPageBreak/>
              <w:t>iš rezervuarų, kuriuose laikomos tirpikliais užterštos atliekos);</w:t>
            </w:r>
          </w:p>
        </w:tc>
        <w:tc>
          <w:tcPr>
            <w:tcW w:w="1277" w:type="dxa"/>
            <w:tcBorders>
              <w:top w:val="single" w:sz="4" w:space="0" w:color="auto"/>
              <w:left w:val="single" w:sz="4" w:space="0" w:color="auto"/>
              <w:bottom w:val="single" w:sz="4" w:space="0" w:color="auto"/>
              <w:right w:val="single" w:sz="4" w:space="0" w:color="auto"/>
            </w:tcBorders>
          </w:tcPr>
          <w:p w14:paraId="0051D36D"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Neaktualu</w:t>
            </w:r>
          </w:p>
        </w:tc>
        <w:tc>
          <w:tcPr>
            <w:tcW w:w="4111" w:type="dxa"/>
            <w:tcBorders>
              <w:top w:val="single" w:sz="4" w:space="0" w:color="auto"/>
              <w:left w:val="single" w:sz="4" w:space="0" w:color="auto"/>
              <w:bottom w:val="single" w:sz="4" w:space="0" w:color="auto"/>
              <w:right w:val="single" w:sz="4" w:space="0" w:color="auto"/>
            </w:tcBorders>
          </w:tcPr>
          <w:p w14:paraId="5E28AF2C" w14:textId="77777777" w:rsidR="00BC10B3" w:rsidRPr="00DF2822" w:rsidRDefault="00BC10B3" w:rsidP="00670BE6">
            <w:pPr>
              <w:autoSpaceDE w:val="0"/>
              <w:autoSpaceDN w:val="0"/>
              <w:adjustRightInd w:val="0"/>
              <w:jc w:val="both"/>
              <w:rPr>
                <w:sz w:val="22"/>
                <w:szCs w:val="22"/>
              </w:rPr>
            </w:pPr>
            <w:r w:rsidRPr="00DF2822">
              <w:rPr>
                <w:sz w:val="22"/>
                <w:szCs w:val="22"/>
              </w:rPr>
              <w:t>Lakūs skysčiai nebus laikomi.</w:t>
            </w:r>
          </w:p>
        </w:tc>
      </w:tr>
      <w:tr w:rsidR="00BC10B3" w:rsidRPr="00DF2822" w14:paraId="36531B60" w14:textId="77777777" w:rsidTr="00670BE6">
        <w:trPr>
          <w:jc w:val="center"/>
        </w:trPr>
        <w:tc>
          <w:tcPr>
            <w:tcW w:w="566" w:type="dxa"/>
            <w:vMerge/>
            <w:tcBorders>
              <w:left w:val="single" w:sz="4" w:space="0" w:color="auto"/>
              <w:right w:val="single" w:sz="4" w:space="0" w:color="auto"/>
            </w:tcBorders>
            <w:vAlign w:val="center"/>
          </w:tcPr>
          <w:p w14:paraId="5FA4EA7D"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4C4A8B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78905C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EAFEEA5"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E632F18" w14:textId="77777777" w:rsidR="00BC10B3" w:rsidRPr="00DF2822" w:rsidRDefault="00BC10B3" w:rsidP="00670BE6">
            <w:pPr>
              <w:autoSpaceDE w:val="0"/>
              <w:autoSpaceDN w:val="0"/>
              <w:adjustRightInd w:val="0"/>
              <w:jc w:val="both"/>
              <w:rPr>
                <w:sz w:val="22"/>
                <w:szCs w:val="22"/>
              </w:rPr>
            </w:pPr>
            <w:r w:rsidRPr="00DF2822">
              <w:rPr>
                <w:sz w:val="22"/>
                <w:szCs w:val="22"/>
              </w:rPr>
              <w:t>teisingai eksploatuoti ir prižiūrėti slopinimo įrangą, įskaitant panaudotos plovimo terpės tvarkymą ir valymą / šalinimą;</w:t>
            </w:r>
          </w:p>
        </w:tc>
        <w:tc>
          <w:tcPr>
            <w:tcW w:w="1277" w:type="dxa"/>
            <w:tcBorders>
              <w:top w:val="single" w:sz="4" w:space="0" w:color="auto"/>
              <w:left w:val="single" w:sz="4" w:space="0" w:color="auto"/>
              <w:bottom w:val="single" w:sz="4" w:space="0" w:color="auto"/>
              <w:right w:val="single" w:sz="4" w:space="0" w:color="auto"/>
            </w:tcBorders>
          </w:tcPr>
          <w:p w14:paraId="7E128EFF"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2904C054" w14:textId="77777777" w:rsidR="00BC10B3" w:rsidRPr="00DF2822" w:rsidRDefault="00BC10B3" w:rsidP="00670BE6">
            <w:pPr>
              <w:autoSpaceDE w:val="0"/>
              <w:autoSpaceDN w:val="0"/>
              <w:adjustRightInd w:val="0"/>
              <w:jc w:val="both"/>
              <w:rPr>
                <w:sz w:val="22"/>
                <w:szCs w:val="22"/>
              </w:rPr>
            </w:pPr>
            <w:r w:rsidRPr="00DF2822">
              <w:rPr>
                <w:sz w:val="22"/>
                <w:szCs w:val="22"/>
              </w:rPr>
              <w:t>Slopinimo įranga ir plovimas nebus atliekami.</w:t>
            </w:r>
          </w:p>
        </w:tc>
      </w:tr>
      <w:tr w:rsidR="00BC10B3" w:rsidRPr="00DF2822" w14:paraId="54BD720B" w14:textId="77777777" w:rsidTr="00670BE6">
        <w:trPr>
          <w:jc w:val="center"/>
        </w:trPr>
        <w:tc>
          <w:tcPr>
            <w:tcW w:w="566" w:type="dxa"/>
            <w:vMerge/>
            <w:tcBorders>
              <w:left w:val="single" w:sz="4" w:space="0" w:color="auto"/>
              <w:right w:val="single" w:sz="4" w:space="0" w:color="auto"/>
            </w:tcBorders>
            <w:vAlign w:val="center"/>
          </w:tcPr>
          <w:p w14:paraId="2D4E08F1"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5B9E1F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71D8C9A"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3A7D6AB"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8E35F73" w14:textId="77777777" w:rsidR="00BC10B3" w:rsidRPr="00DF2822" w:rsidRDefault="00BC10B3" w:rsidP="00670BE6">
            <w:pPr>
              <w:autoSpaceDE w:val="0"/>
              <w:autoSpaceDN w:val="0"/>
              <w:adjustRightInd w:val="0"/>
              <w:jc w:val="both"/>
              <w:rPr>
                <w:sz w:val="22"/>
                <w:szCs w:val="22"/>
              </w:rPr>
            </w:pPr>
            <w:r w:rsidRPr="00DF2822">
              <w:rPr>
                <w:sz w:val="22"/>
                <w:szCs w:val="22"/>
              </w:rPr>
              <w:t>turi veikti valymo sistema stambiems neorganinių dujų kiekiams, atsirandantiems iš tų įrenginio operacijų, kurios turi taškinį išlydį proceso emisijoms. Įrengti pagalbinį plovimo įtaisą tam tikroms pirminio tvarkymo sistemoms, jei išlydis yra nesuderinamas arba pernelyg koncentruotas pagrindiniams plautuvams;</w:t>
            </w:r>
          </w:p>
        </w:tc>
        <w:tc>
          <w:tcPr>
            <w:tcW w:w="1277" w:type="dxa"/>
            <w:tcBorders>
              <w:top w:val="single" w:sz="4" w:space="0" w:color="auto"/>
              <w:left w:val="single" w:sz="4" w:space="0" w:color="auto"/>
              <w:bottom w:val="single" w:sz="4" w:space="0" w:color="auto"/>
              <w:right w:val="single" w:sz="4" w:space="0" w:color="auto"/>
            </w:tcBorders>
          </w:tcPr>
          <w:p w14:paraId="15D18609"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220FD725" w14:textId="77777777" w:rsidR="00BC10B3" w:rsidRPr="00DF2822" w:rsidRDefault="00BC10B3" w:rsidP="00670BE6">
            <w:pPr>
              <w:autoSpaceDE w:val="0"/>
              <w:autoSpaceDN w:val="0"/>
              <w:adjustRightInd w:val="0"/>
              <w:jc w:val="both"/>
              <w:rPr>
                <w:sz w:val="22"/>
                <w:szCs w:val="22"/>
              </w:rPr>
            </w:pPr>
            <w:r w:rsidRPr="00DF2822">
              <w:rPr>
                <w:sz w:val="22"/>
                <w:szCs w:val="22"/>
              </w:rPr>
              <w:t>Stambūs neorganinių dujų kiekiai nesusidarys.</w:t>
            </w:r>
          </w:p>
        </w:tc>
      </w:tr>
      <w:tr w:rsidR="00BC10B3" w:rsidRPr="00DF2822" w14:paraId="3C03C971" w14:textId="77777777" w:rsidTr="00670BE6">
        <w:trPr>
          <w:jc w:val="center"/>
        </w:trPr>
        <w:tc>
          <w:tcPr>
            <w:tcW w:w="566" w:type="dxa"/>
            <w:vMerge/>
            <w:tcBorders>
              <w:left w:val="single" w:sz="4" w:space="0" w:color="auto"/>
              <w:right w:val="single" w:sz="4" w:space="0" w:color="auto"/>
            </w:tcBorders>
            <w:vAlign w:val="center"/>
          </w:tcPr>
          <w:p w14:paraId="02CCF467"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BC8D62F"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2CD767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F47405E"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B7D0BC3" w14:textId="77777777" w:rsidR="00BC10B3" w:rsidRPr="00DF2822" w:rsidRDefault="00BC10B3" w:rsidP="00670BE6">
            <w:pPr>
              <w:autoSpaceDE w:val="0"/>
              <w:autoSpaceDN w:val="0"/>
              <w:adjustRightInd w:val="0"/>
              <w:jc w:val="both"/>
              <w:rPr>
                <w:sz w:val="22"/>
                <w:szCs w:val="22"/>
              </w:rPr>
            </w:pPr>
            <w:r w:rsidRPr="00DF2822">
              <w:rPr>
                <w:sz w:val="22"/>
                <w:szCs w:val="22"/>
              </w:rPr>
              <w:t>įrenginiuose turi veikti protėkio aptikimo ir šalinimo procedūros, jei a) yra daug vamzdyno komponentų ir sandėlių ir b) tvarkomi junginiai, galintys lengvai pratekėti ir sukelti aplinkosaugos problemų (pvz., lakios emisijos, dirvožemio tarša). Tai galima suvokti ir kaip AVS elementą;</w:t>
            </w:r>
          </w:p>
        </w:tc>
        <w:tc>
          <w:tcPr>
            <w:tcW w:w="1277" w:type="dxa"/>
            <w:tcBorders>
              <w:top w:val="single" w:sz="4" w:space="0" w:color="auto"/>
              <w:left w:val="single" w:sz="4" w:space="0" w:color="auto"/>
              <w:bottom w:val="single" w:sz="4" w:space="0" w:color="auto"/>
              <w:right w:val="single" w:sz="4" w:space="0" w:color="auto"/>
            </w:tcBorders>
          </w:tcPr>
          <w:p w14:paraId="4738FD1C"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7053056B" w14:textId="77777777" w:rsidR="00BC10B3" w:rsidRPr="00DF2822" w:rsidRDefault="00BC10B3" w:rsidP="00670BE6">
            <w:pPr>
              <w:autoSpaceDE w:val="0"/>
              <w:autoSpaceDN w:val="0"/>
              <w:adjustRightInd w:val="0"/>
              <w:jc w:val="both"/>
              <w:rPr>
                <w:sz w:val="22"/>
                <w:szCs w:val="22"/>
              </w:rPr>
            </w:pPr>
            <w:r w:rsidRPr="00DF2822">
              <w:rPr>
                <w:sz w:val="22"/>
                <w:szCs w:val="22"/>
              </w:rPr>
              <w:t>Pratekėjimai bus fiksuojami vizualiai, taikant prevencines ir sustabdymo priemones.</w:t>
            </w:r>
          </w:p>
        </w:tc>
      </w:tr>
      <w:tr w:rsidR="00BC10B3" w:rsidRPr="00DF2822" w14:paraId="3492582E" w14:textId="77777777" w:rsidTr="00670BE6">
        <w:trPr>
          <w:trHeight w:val="464"/>
          <w:jc w:val="center"/>
        </w:trPr>
        <w:tc>
          <w:tcPr>
            <w:tcW w:w="566" w:type="dxa"/>
            <w:vMerge/>
            <w:tcBorders>
              <w:left w:val="single" w:sz="4" w:space="0" w:color="auto"/>
              <w:right w:val="single" w:sz="4" w:space="0" w:color="auto"/>
            </w:tcBorders>
            <w:vAlign w:val="center"/>
          </w:tcPr>
          <w:p w14:paraId="7853B95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EFAD8F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86132D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3E88980"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AEF9EBD" w14:textId="77777777" w:rsidR="00BC10B3" w:rsidRPr="00DF2822" w:rsidRDefault="00BC10B3" w:rsidP="00670BE6">
            <w:pPr>
              <w:autoSpaceDE w:val="0"/>
              <w:autoSpaceDN w:val="0"/>
              <w:adjustRightInd w:val="0"/>
              <w:jc w:val="both"/>
              <w:rPr>
                <w:sz w:val="22"/>
                <w:szCs w:val="22"/>
              </w:rPr>
            </w:pPr>
            <w:r w:rsidRPr="00DF2822">
              <w:rPr>
                <w:sz w:val="22"/>
                <w:szCs w:val="22"/>
              </w:rPr>
              <w:t>sumažinti emisijas į orą iki tokių lygių:</w:t>
            </w:r>
          </w:p>
        </w:tc>
        <w:tc>
          <w:tcPr>
            <w:tcW w:w="1277" w:type="dxa"/>
            <w:vMerge w:val="restart"/>
            <w:tcBorders>
              <w:top w:val="single" w:sz="4" w:space="0" w:color="auto"/>
              <w:left w:val="single" w:sz="4" w:space="0" w:color="auto"/>
              <w:right w:val="single" w:sz="4" w:space="0" w:color="auto"/>
            </w:tcBorders>
          </w:tcPr>
          <w:p w14:paraId="25A964B8"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vMerge w:val="restart"/>
            <w:tcBorders>
              <w:top w:val="single" w:sz="4" w:space="0" w:color="auto"/>
              <w:left w:val="single" w:sz="4" w:space="0" w:color="auto"/>
              <w:right w:val="single" w:sz="4" w:space="0" w:color="auto"/>
            </w:tcBorders>
          </w:tcPr>
          <w:p w14:paraId="6E89B930" w14:textId="77777777" w:rsidR="00BC10B3" w:rsidRPr="00DF2822" w:rsidRDefault="00BC10B3" w:rsidP="00670BE6">
            <w:pPr>
              <w:autoSpaceDE w:val="0"/>
              <w:autoSpaceDN w:val="0"/>
              <w:adjustRightInd w:val="0"/>
              <w:jc w:val="both"/>
              <w:rPr>
                <w:sz w:val="22"/>
                <w:szCs w:val="22"/>
              </w:rPr>
            </w:pPr>
            <w:r w:rsidRPr="00DF2822">
              <w:rPr>
                <w:sz w:val="22"/>
                <w:szCs w:val="22"/>
              </w:rPr>
              <w:t>Emisijos į orą nesusidarys arba neviršys leistinų normų.</w:t>
            </w:r>
          </w:p>
        </w:tc>
      </w:tr>
      <w:tr w:rsidR="00BC10B3" w:rsidRPr="00DF2822" w14:paraId="34DB402D" w14:textId="77777777" w:rsidTr="00670BE6">
        <w:trPr>
          <w:trHeight w:val="112"/>
          <w:jc w:val="center"/>
        </w:trPr>
        <w:tc>
          <w:tcPr>
            <w:tcW w:w="566" w:type="dxa"/>
            <w:vMerge/>
            <w:tcBorders>
              <w:left w:val="single" w:sz="4" w:space="0" w:color="auto"/>
              <w:right w:val="single" w:sz="4" w:space="0" w:color="auto"/>
            </w:tcBorders>
            <w:vAlign w:val="center"/>
          </w:tcPr>
          <w:p w14:paraId="6D4DAC5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7DA227B"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669B99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1021886" w14:textId="77777777" w:rsidR="00BC10B3" w:rsidRPr="00DF2822" w:rsidRDefault="00BC10B3" w:rsidP="00670BE6">
            <w:pPr>
              <w:suppressAutoHyphens/>
              <w:adjustRightInd w:val="0"/>
              <w:jc w:val="center"/>
              <w:textAlignment w:val="baseline"/>
              <w:rPr>
                <w:sz w:val="22"/>
                <w:szCs w:val="22"/>
              </w:rPr>
            </w:pPr>
          </w:p>
        </w:tc>
        <w:tc>
          <w:tcPr>
            <w:tcW w:w="1135" w:type="dxa"/>
            <w:tcBorders>
              <w:top w:val="single" w:sz="4" w:space="0" w:color="auto"/>
              <w:left w:val="single" w:sz="4" w:space="0" w:color="auto"/>
              <w:bottom w:val="single" w:sz="4" w:space="0" w:color="auto"/>
              <w:right w:val="single" w:sz="4" w:space="0" w:color="auto"/>
            </w:tcBorders>
          </w:tcPr>
          <w:p w14:paraId="48737C69" w14:textId="77777777" w:rsidR="00BC10B3" w:rsidRPr="00DF2822" w:rsidRDefault="00BC10B3" w:rsidP="00670BE6">
            <w:pPr>
              <w:autoSpaceDE w:val="0"/>
              <w:autoSpaceDN w:val="0"/>
              <w:adjustRightInd w:val="0"/>
              <w:jc w:val="both"/>
              <w:rPr>
                <w:sz w:val="22"/>
                <w:szCs w:val="22"/>
              </w:rPr>
            </w:pPr>
            <w:r w:rsidRPr="00DF2822">
              <w:rPr>
                <w:sz w:val="22"/>
                <w:szCs w:val="22"/>
              </w:rPr>
              <w:t>Oro parametras</w:t>
            </w:r>
          </w:p>
        </w:tc>
        <w:tc>
          <w:tcPr>
            <w:tcW w:w="2833" w:type="dxa"/>
            <w:gridSpan w:val="2"/>
            <w:tcBorders>
              <w:top w:val="single" w:sz="4" w:space="0" w:color="auto"/>
              <w:left w:val="single" w:sz="4" w:space="0" w:color="auto"/>
              <w:bottom w:val="single" w:sz="4" w:space="0" w:color="auto"/>
              <w:right w:val="single" w:sz="4" w:space="0" w:color="auto"/>
            </w:tcBorders>
          </w:tcPr>
          <w:p w14:paraId="117896AC" w14:textId="77777777" w:rsidR="00BC10B3" w:rsidRPr="00DF2822" w:rsidRDefault="00BC10B3" w:rsidP="00670BE6">
            <w:pPr>
              <w:autoSpaceDE w:val="0"/>
              <w:autoSpaceDN w:val="0"/>
              <w:adjustRightInd w:val="0"/>
              <w:jc w:val="both"/>
              <w:rPr>
                <w:sz w:val="22"/>
                <w:szCs w:val="22"/>
              </w:rPr>
            </w:pPr>
            <w:r w:rsidRPr="00DF2822">
              <w:rPr>
                <w:sz w:val="22"/>
                <w:szCs w:val="22"/>
              </w:rPr>
              <w:t>Emisijos lygiai, susiję su GPGB naudojimu (mg/Nm</w:t>
            </w:r>
            <w:r w:rsidRPr="00DF2822">
              <w:rPr>
                <w:sz w:val="22"/>
                <w:szCs w:val="22"/>
                <w:vertAlign w:val="superscript"/>
              </w:rPr>
              <w:t>3</w:t>
            </w:r>
            <w:r w:rsidRPr="00DF2822">
              <w:rPr>
                <w:sz w:val="22"/>
                <w:szCs w:val="22"/>
              </w:rPr>
              <w:t>)</w:t>
            </w:r>
          </w:p>
        </w:tc>
        <w:tc>
          <w:tcPr>
            <w:tcW w:w="1277" w:type="dxa"/>
            <w:vMerge/>
            <w:tcBorders>
              <w:left w:val="single" w:sz="4" w:space="0" w:color="auto"/>
              <w:right w:val="single" w:sz="4" w:space="0" w:color="auto"/>
            </w:tcBorders>
          </w:tcPr>
          <w:p w14:paraId="5A391136" w14:textId="77777777" w:rsidR="00BC10B3" w:rsidRPr="00DF2822" w:rsidRDefault="00BC10B3" w:rsidP="00670BE6">
            <w:pPr>
              <w:suppressAutoHyphens/>
              <w:adjustRightInd w:val="0"/>
              <w:jc w:val="center"/>
              <w:textAlignment w:val="baseline"/>
              <w:rPr>
                <w:sz w:val="22"/>
                <w:szCs w:val="22"/>
              </w:rPr>
            </w:pPr>
          </w:p>
        </w:tc>
        <w:tc>
          <w:tcPr>
            <w:tcW w:w="4111" w:type="dxa"/>
            <w:vMerge/>
            <w:tcBorders>
              <w:left w:val="single" w:sz="4" w:space="0" w:color="auto"/>
              <w:right w:val="single" w:sz="4" w:space="0" w:color="auto"/>
            </w:tcBorders>
          </w:tcPr>
          <w:p w14:paraId="5A561E74" w14:textId="77777777" w:rsidR="00BC10B3" w:rsidRPr="00DF2822" w:rsidRDefault="00BC10B3" w:rsidP="00670BE6">
            <w:pPr>
              <w:autoSpaceDE w:val="0"/>
              <w:autoSpaceDN w:val="0"/>
              <w:adjustRightInd w:val="0"/>
              <w:jc w:val="both"/>
              <w:rPr>
                <w:sz w:val="22"/>
                <w:szCs w:val="22"/>
              </w:rPr>
            </w:pPr>
          </w:p>
        </w:tc>
      </w:tr>
      <w:tr w:rsidR="00BC10B3" w:rsidRPr="00DF2822" w14:paraId="29BD1ABC" w14:textId="77777777" w:rsidTr="00670BE6">
        <w:trPr>
          <w:trHeight w:val="54"/>
          <w:jc w:val="center"/>
        </w:trPr>
        <w:tc>
          <w:tcPr>
            <w:tcW w:w="566" w:type="dxa"/>
            <w:vMerge/>
            <w:tcBorders>
              <w:left w:val="single" w:sz="4" w:space="0" w:color="auto"/>
              <w:right w:val="single" w:sz="4" w:space="0" w:color="auto"/>
            </w:tcBorders>
            <w:vAlign w:val="center"/>
          </w:tcPr>
          <w:p w14:paraId="5A39D7BC"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8163BE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8043F3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5FA1366" w14:textId="77777777" w:rsidR="00BC10B3" w:rsidRPr="00DF2822" w:rsidRDefault="00BC10B3" w:rsidP="00670BE6">
            <w:pPr>
              <w:suppressAutoHyphens/>
              <w:adjustRightInd w:val="0"/>
              <w:jc w:val="center"/>
              <w:textAlignment w:val="baseline"/>
              <w:rPr>
                <w:sz w:val="22"/>
                <w:szCs w:val="22"/>
              </w:rPr>
            </w:pPr>
          </w:p>
        </w:tc>
        <w:tc>
          <w:tcPr>
            <w:tcW w:w="1135" w:type="dxa"/>
            <w:tcBorders>
              <w:top w:val="single" w:sz="4" w:space="0" w:color="auto"/>
              <w:left w:val="single" w:sz="4" w:space="0" w:color="auto"/>
              <w:bottom w:val="single" w:sz="4" w:space="0" w:color="auto"/>
              <w:right w:val="single" w:sz="4" w:space="0" w:color="auto"/>
            </w:tcBorders>
          </w:tcPr>
          <w:p w14:paraId="05C6F18C" w14:textId="77777777" w:rsidR="00BC10B3" w:rsidRPr="00DF2822" w:rsidRDefault="00BC10B3" w:rsidP="00670BE6">
            <w:pPr>
              <w:autoSpaceDE w:val="0"/>
              <w:autoSpaceDN w:val="0"/>
              <w:adjustRightInd w:val="0"/>
              <w:jc w:val="both"/>
              <w:rPr>
                <w:sz w:val="22"/>
                <w:szCs w:val="22"/>
              </w:rPr>
            </w:pPr>
            <w:r w:rsidRPr="00DF2822">
              <w:rPr>
                <w:sz w:val="22"/>
                <w:szCs w:val="22"/>
              </w:rPr>
              <w:t>LOJ</w:t>
            </w:r>
          </w:p>
        </w:tc>
        <w:tc>
          <w:tcPr>
            <w:tcW w:w="2833" w:type="dxa"/>
            <w:gridSpan w:val="2"/>
            <w:tcBorders>
              <w:top w:val="single" w:sz="4" w:space="0" w:color="auto"/>
              <w:left w:val="single" w:sz="4" w:space="0" w:color="auto"/>
              <w:bottom w:val="single" w:sz="4" w:space="0" w:color="auto"/>
              <w:right w:val="single" w:sz="4" w:space="0" w:color="auto"/>
            </w:tcBorders>
          </w:tcPr>
          <w:p w14:paraId="3C2D31E5" w14:textId="77777777" w:rsidR="00BC10B3" w:rsidRPr="00DF2822" w:rsidRDefault="00BC10B3" w:rsidP="00670BE6">
            <w:pPr>
              <w:autoSpaceDE w:val="0"/>
              <w:autoSpaceDN w:val="0"/>
              <w:adjustRightInd w:val="0"/>
              <w:jc w:val="both"/>
              <w:rPr>
                <w:sz w:val="22"/>
                <w:szCs w:val="22"/>
              </w:rPr>
            </w:pPr>
            <w:r w:rsidRPr="00DF2822">
              <w:rPr>
                <w:sz w:val="22"/>
                <w:szCs w:val="22"/>
              </w:rPr>
              <w:t>7-20</w:t>
            </w:r>
          </w:p>
        </w:tc>
        <w:tc>
          <w:tcPr>
            <w:tcW w:w="1277" w:type="dxa"/>
            <w:vMerge/>
            <w:tcBorders>
              <w:left w:val="single" w:sz="4" w:space="0" w:color="auto"/>
              <w:right w:val="single" w:sz="4" w:space="0" w:color="auto"/>
            </w:tcBorders>
          </w:tcPr>
          <w:p w14:paraId="2CDFF436" w14:textId="77777777" w:rsidR="00BC10B3" w:rsidRPr="00DF2822" w:rsidRDefault="00BC10B3" w:rsidP="00670BE6">
            <w:pPr>
              <w:suppressAutoHyphens/>
              <w:adjustRightInd w:val="0"/>
              <w:jc w:val="center"/>
              <w:textAlignment w:val="baseline"/>
              <w:rPr>
                <w:sz w:val="22"/>
                <w:szCs w:val="22"/>
              </w:rPr>
            </w:pPr>
          </w:p>
        </w:tc>
        <w:tc>
          <w:tcPr>
            <w:tcW w:w="4111" w:type="dxa"/>
            <w:vMerge/>
            <w:tcBorders>
              <w:left w:val="single" w:sz="4" w:space="0" w:color="auto"/>
              <w:right w:val="single" w:sz="4" w:space="0" w:color="auto"/>
            </w:tcBorders>
          </w:tcPr>
          <w:p w14:paraId="26A8832D" w14:textId="77777777" w:rsidR="00BC10B3" w:rsidRPr="00DF2822" w:rsidRDefault="00BC10B3" w:rsidP="00670BE6">
            <w:pPr>
              <w:autoSpaceDE w:val="0"/>
              <w:autoSpaceDN w:val="0"/>
              <w:adjustRightInd w:val="0"/>
              <w:jc w:val="both"/>
              <w:rPr>
                <w:sz w:val="22"/>
                <w:szCs w:val="22"/>
              </w:rPr>
            </w:pPr>
          </w:p>
        </w:tc>
      </w:tr>
      <w:tr w:rsidR="00BC10B3" w:rsidRPr="00DF2822" w14:paraId="4130B132" w14:textId="77777777" w:rsidTr="00670BE6">
        <w:trPr>
          <w:trHeight w:val="163"/>
          <w:jc w:val="center"/>
        </w:trPr>
        <w:tc>
          <w:tcPr>
            <w:tcW w:w="566" w:type="dxa"/>
            <w:vMerge/>
            <w:tcBorders>
              <w:left w:val="single" w:sz="4" w:space="0" w:color="auto"/>
              <w:bottom w:val="single" w:sz="4" w:space="0" w:color="auto"/>
              <w:right w:val="single" w:sz="4" w:space="0" w:color="auto"/>
            </w:tcBorders>
            <w:vAlign w:val="center"/>
          </w:tcPr>
          <w:p w14:paraId="56B7596A"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bottom w:val="single" w:sz="4" w:space="0" w:color="auto"/>
              <w:right w:val="single" w:sz="4" w:space="0" w:color="auto"/>
            </w:tcBorders>
            <w:vAlign w:val="center"/>
          </w:tcPr>
          <w:p w14:paraId="52EE1D69"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bottom w:val="single" w:sz="4" w:space="0" w:color="auto"/>
              <w:right w:val="single" w:sz="4" w:space="0" w:color="auto"/>
            </w:tcBorders>
            <w:vAlign w:val="center"/>
          </w:tcPr>
          <w:p w14:paraId="13EB202F"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bottom w:val="single" w:sz="4" w:space="0" w:color="auto"/>
              <w:right w:val="single" w:sz="4" w:space="0" w:color="auto"/>
            </w:tcBorders>
            <w:vAlign w:val="center"/>
          </w:tcPr>
          <w:p w14:paraId="3E3E7926" w14:textId="77777777" w:rsidR="00BC10B3" w:rsidRPr="00DF2822" w:rsidRDefault="00BC10B3" w:rsidP="00670BE6">
            <w:pPr>
              <w:suppressAutoHyphens/>
              <w:adjustRightInd w:val="0"/>
              <w:jc w:val="center"/>
              <w:textAlignment w:val="baseline"/>
              <w:rPr>
                <w:sz w:val="22"/>
                <w:szCs w:val="22"/>
              </w:rPr>
            </w:pPr>
          </w:p>
        </w:tc>
        <w:tc>
          <w:tcPr>
            <w:tcW w:w="1135" w:type="dxa"/>
            <w:tcBorders>
              <w:top w:val="single" w:sz="4" w:space="0" w:color="auto"/>
              <w:left w:val="single" w:sz="4" w:space="0" w:color="auto"/>
              <w:bottom w:val="single" w:sz="4" w:space="0" w:color="auto"/>
              <w:right w:val="single" w:sz="4" w:space="0" w:color="auto"/>
            </w:tcBorders>
          </w:tcPr>
          <w:p w14:paraId="7DBA8AFB" w14:textId="77777777" w:rsidR="00BC10B3" w:rsidRPr="00DF2822" w:rsidRDefault="00BC10B3" w:rsidP="00670BE6">
            <w:pPr>
              <w:autoSpaceDE w:val="0"/>
              <w:autoSpaceDN w:val="0"/>
              <w:adjustRightInd w:val="0"/>
              <w:jc w:val="both"/>
              <w:rPr>
                <w:sz w:val="22"/>
                <w:szCs w:val="22"/>
              </w:rPr>
            </w:pPr>
            <w:r w:rsidRPr="00DF2822">
              <w:rPr>
                <w:sz w:val="22"/>
                <w:szCs w:val="22"/>
              </w:rPr>
              <w:t>Kietosios dalelės</w:t>
            </w:r>
          </w:p>
        </w:tc>
        <w:tc>
          <w:tcPr>
            <w:tcW w:w="2833" w:type="dxa"/>
            <w:gridSpan w:val="2"/>
            <w:tcBorders>
              <w:top w:val="single" w:sz="4" w:space="0" w:color="auto"/>
              <w:left w:val="single" w:sz="4" w:space="0" w:color="auto"/>
              <w:bottom w:val="single" w:sz="4" w:space="0" w:color="auto"/>
              <w:right w:val="single" w:sz="4" w:space="0" w:color="auto"/>
            </w:tcBorders>
          </w:tcPr>
          <w:p w14:paraId="7872B9C3" w14:textId="77777777" w:rsidR="00BC10B3" w:rsidRPr="00DF2822" w:rsidRDefault="00BC10B3" w:rsidP="00670BE6">
            <w:pPr>
              <w:autoSpaceDE w:val="0"/>
              <w:autoSpaceDN w:val="0"/>
              <w:adjustRightInd w:val="0"/>
              <w:jc w:val="both"/>
              <w:rPr>
                <w:sz w:val="22"/>
                <w:szCs w:val="22"/>
              </w:rPr>
            </w:pPr>
            <w:r w:rsidRPr="00DF2822">
              <w:rPr>
                <w:sz w:val="22"/>
                <w:szCs w:val="22"/>
              </w:rPr>
              <w:t>5-20</w:t>
            </w:r>
          </w:p>
        </w:tc>
        <w:tc>
          <w:tcPr>
            <w:tcW w:w="1277" w:type="dxa"/>
            <w:vMerge/>
            <w:tcBorders>
              <w:left w:val="single" w:sz="4" w:space="0" w:color="auto"/>
              <w:bottom w:val="single" w:sz="4" w:space="0" w:color="auto"/>
              <w:right w:val="single" w:sz="4" w:space="0" w:color="auto"/>
            </w:tcBorders>
          </w:tcPr>
          <w:p w14:paraId="644D7456" w14:textId="77777777" w:rsidR="00BC10B3" w:rsidRPr="00DF2822" w:rsidRDefault="00BC10B3" w:rsidP="00670BE6">
            <w:pPr>
              <w:suppressAutoHyphens/>
              <w:adjustRightInd w:val="0"/>
              <w:jc w:val="center"/>
              <w:textAlignment w:val="baseline"/>
              <w:rPr>
                <w:sz w:val="22"/>
                <w:szCs w:val="22"/>
              </w:rPr>
            </w:pPr>
          </w:p>
        </w:tc>
        <w:tc>
          <w:tcPr>
            <w:tcW w:w="4111" w:type="dxa"/>
            <w:vMerge/>
            <w:tcBorders>
              <w:left w:val="single" w:sz="4" w:space="0" w:color="auto"/>
              <w:bottom w:val="single" w:sz="4" w:space="0" w:color="auto"/>
              <w:right w:val="single" w:sz="4" w:space="0" w:color="auto"/>
            </w:tcBorders>
          </w:tcPr>
          <w:p w14:paraId="0A74E2E2" w14:textId="77777777" w:rsidR="00BC10B3" w:rsidRPr="00DF2822" w:rsidRDefault="00BC10B3" w:rsidP="00670BE6">
            <w:pPr>
              <w:autoSpaceDE w:val="0"/>
              <w:autoSpaceDN w:val="0"/>
              <w:adjustRightInd w:val="0"/>
              <w:jc w:val="both"/>
              <w:rPr>
                <w:sz w:val="22"/>
                <w:szCs w:val="22"/>
              </w:rPr>
            </w:pPr>
          </w:p>
        </w:tc>
      </w:tr>
      <w:tr w:rsidR="00BC10B3" w:rsidRPr="00DF2822" w14:paraId="0D5DD08F" w14:textId="77777777" w:rsidTr="00670BE6">
        <w:trPr>
          <w:jc w:val="center"/>
        </w:trPr>
        <w:tc>
          <w:tcPr>
            <w:tcW w:w="566" w:type="dxa"/>
            <w:vMerge w:val="restart"/>
            <w:tcBorders>
              <w:top w:val="single" w:sz="4" w:space="0" w:color="auto"/>
              <w:left w:val="single" w:sz="4" w:space="0" w:color="auto"/>
              <w:right w:val="single" w:sz="4" w:space="0" w:color="auto"/>
            </w:tcBorders>
            <w:vAlign w:val="center"/>
          </w:tcPr>
          <w:p w14:paraId="040AB4BE" w14:textId="77777777" w:rsidR="00BC10B3" w:rsidRPr="00DF2822" w:rsidRDefault="00BC10B3" w:rsidP="00670BE6">
            <w:pPr>
              <w:suppressAutoHyphens/>
              <w:adjustRightInd w:val="0"/>
              <w:jc w:val="center"/>
              <w:textAlignment w:val="baseline"/>
              <w:rPr>
                <w:sz w:val="22"/>
                <w:szCs w:val="22"/>
              </w:rPr>
            </w:pPr>
            <w:r w:rsidRPr="00DF2822">
              <w:rPr>
                <w:sz w:val="22"/>
                <w:szCs w:val="22"/>
              </w:rPr>
              <w:t>9.</w:t>
            </w:r>
          </w:p>
        </w:tc>
        <w:tc>
          <w:tcPr>
            <w:tcW w:w="1560" w:type="dxa"/>
            <w:vMerge w:val="restart"/>
            <w:tcBorders>
              <w:top w:val="single" w:sz="4" w:space="0" w:color="auto"/>
              <w:left w:val="single" w:sz="4" w:space="0" w:color="auto"/>
              <w:right w:val="single" w:sz="4" w:space="0" w:color="auto"/>
            </w:tcBorders>
            <w:vAlign w:val="center"/>
          </w:tcPr>
          <w:p w14:paraId="29C48DE1" w14:textId="77777777" w:rsidR="00BC10B3" w:rsidRPr="00DF2822" w:rsidRDefault="00BC10B3" w:rsidP="00670BE6">
            <w:pPr>
              <w:suppressAutoHyphens/>
              <w:adjustRightInd w:val="0"/>
              <w:jc w:val="center"/>
              <w:textAlignment w:val="baseline"/>
              <w:rPr>
                <w:sz w:val="22"/>
                <w:szCs w:val="22"/>
              </w:rPr>
            </w:pPr>
            <w:r w:rsidRPr="00DF2822">
              <w:rPr>
                <w:sz w:val="22"/>
                <w:szCs w:val="22"/>
              </w:rPr>
              <w:t>Nuotekų</w:t>
            </w:r>
          </w:p>
          <w:p w14:paraId="7483B4B2"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valdymas</w:t>
            </w:r>
          </w:p>
        </w:tc>
        <w:tc>
          <w:tcPr>
            <w:tcW w:w="1417" w:type="dxa"/>
            <w:vMerge w:val="restart"/>
            <w:tcBorders>
              <w:top w:val="single" w:sz="4" w:space="0" w:color="auto"/>
              <w:left w:val="single" w:sz="4" w:space="0" w:color="auto"/>
              <w:right w:val="single" w:sz="4" w:space="0" w:color="auto"/>
            </w:tcBorders>
            <w:vAlign w:val="center"/>
          </w:tcPr>
          <w:p w14:paraId="7BB80733"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lastRenderedPageBreak/>
              <w:t>Komisijos</w:t>
            </w:r>
          </w:p>
          <w:p w14:paraId="5DF91727"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lastRenderedPageBreak/>
              <w:t>sprendimas (ES)</w:t>
            </w:r>
          </w:p>
          <w:p w14:paraId="37FA151A"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2018/1147 2018</w:t>
            </w:r>
          </w:p>
          <w:p w14:paraId="1008496F"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rugpjūčio 10 d</w:t>
            </w:r>
          </w:p>
          <w:p w14:paraId="28F5E9A3"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kuriame pagal</w:t>
            </w:r>
          </w:p>
          <w:p w14:paraId="7D10E289"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Europos</w:t>
            </w:r>
          </w:p>
          <w:p w14:paraId="0BCF9730"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Parlamento ir</w:t>
            </w:r>
          </w:p>
          <w:p w14:paraId="35E7B1D4"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Tarybos direktyvą</w:t>
            </w:r>
          </w:p>
          <w:p w14:paraId="149DDDFF"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2010/75/ES</w:t>
            </w:r>
          </w:p>
          <w:p w14:paraId="075A3A29"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2B75E50D"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64E0F95D"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25CB563A"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top w:val="single" w:sz="4" w:space="0" w:color="auto"/>
              <w:left w:val="single" w:sz="4" w:space="0" w:color="auto"/>
              <w:right w:val="single" w:sz="4" w:space="0" w:color="auto"/>
            </w:tcBorders>
            <w:vAlign w:val="center"/>
          </w:tcPr>
          <w:p w14:paraId="04B7C910"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Nuotekų</w:t>
            </w:r>
          </w:p>
          <w:p w14:paraId="19A9240F"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valdymas</w:t>
            </w:r>
          </w:p>
        </w:tc>
        <w:tc>
          <w:tcPr>
            <w:tcW w:w="9356" w:type="dxa"/>
            <w:gridSpan w:val="5"/>
            <w:tcBorders>
              <w:top w:val="single" w:sz="4" w:space="0" w:color="auto"/>
              <w:left w:val="single" w:sz="4" w:space="0" w:color="auto"/>
              <w:bottom w:val="single" w:sz="4" w:space="0" w:color="auto"/>
              <w:right w:val="single" w:sz="4" w:space="0" w:color="auto"/>
            </w:tcBorders>
          </w:tcPr>
          <w:p w14:paraId="08D9249A" w14:textId="77777777" w:rsidR="00BC10B3" w:rsidRPr="00DF2822" w:rsidRDefault="00BC10B3" w:rsidP="00670BE6">
            <w:pPr>
              <w:autoSpaceDE w:val="0"/>
              <w:autoSpaceDN w:val="0"/>
              <w:adjustRightInd w:val="0"/>
              <w:jc w:val="center"/>
              <w:rPr>
                <w:sz w:val="22"/>
                <w:szCs w:val="22"/>
              </w:rPr>
            </w:pPr>
            <w:r w:rsidRPr="00DF2822">
              <w:rPr>
                <w:sz w:val="22"/>
                <w:szCs w:val="22"/>
              </w:rPr>
              <w:lastRenderedPageBreak/>
              <w:t>GPGB privalo:</w:t>
            </w:r>
          </w:p>
        </w:tc>
      </w:tr>
      <w:tr w:rsidR="00BC10B3" w:rsidRPr="00DF2822" w14:paraId="210FE23D" w14:textId="77777777" w:rsidTr="00670BE6">
        <w:trPr>
          <w:jc w:val="center"/>
        </w:trPr>
        <w:tc>
          <w:tcPr>
            <w:tcW w:w="566" w:type="dxa"/>
            <w:vMerge/>
            <w:tcBorders>
              <w:left w:val="single" w:sz="4" w:space="0" w:color="auto"/>
              <w:right w:val="single" w:sz="4" w:space="0" w:color="auto"/>
            </w:tcBorders>
            <w:vAlign w:val="center"/>
          </w:tcPr>
          <w:p w14:paraId="6316C2A8"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B36968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839774E"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FA2E971"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7E26280" w14:textId="77777777" w:rsidR="00BC10B3" w:rsidRPr="00DF2822" w:rsidRDefault="00BC10B3" w:rsidP="00670BE6">
            <w:pPr>
              <w:autoSpaceDE w:val="0"/>
              <w:autoSpaceDN w:val="0"/>
              <w:adjustRightInd w:val="0"/>
              <w:jc w:val="both"/>
              <w:rPr>
                <w:sz w:val="22"/>
                <w:szCs w:val="22"/>
              </w:rPr>
            </w:pPr>
            <w:r w:rsidRPr="00DF2822">
              <w:rPr>
                <w:sz w:val="22"/>
                <w:szCs w:val="22"/>
              </w:rPr>
              <w:t>sumažinti vandens vartojimą ir vandens taršą;</w:t>
            </w:r>
          </w:p>
        </w:tc>
        <w:tc>
          <w:tcPr>
            <w:tcW w:w="1277" w:type="dxa"/>
            <w:tcBorders>
              <w:top w:val="single" w:sz="4" w:space="0" w:color="auto"/>
              <w:left w:val="single" w:sz="4" w:space="0" w:color="auto"/>
              <w:bottom w:val="single" w:sz="4" w:space="0" w:color="auto"/>
              <w:right w:val="single" w:sz="4" w:space="0" w:color="auto"/>
            </w:tcBorders>
          </w:tcPr>
          <w:p w14:paraId="02E9A929"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590B4982" w14:textId="77777777" w:rsidR="00BC10B3" w:rsidRPr="00DF2822" w:rsidRDefault="00BC10B3" w:rsidP="00670BE6">
            <w:pPr>
              <w:autoSpaceDE w:val="0"/>
              <w:autoSpaceDN w:val="0"/>
              <w:adjustRightInd w:val="0"/>
              <w:jc w:val="both"/>
              <w:rPr>
                <w:sz w:val="22"/>
                <w:szCs w:val="22"/>
              </w:rPr>
            </w:pPr>
            <w:r w:rsidRPr="00DF2822">
              <w:rPr>
                <w:sz w:val="22"/>
                <w:szCs w:val="22"/>
              </w:rPr>
              <w:t>Vanduo naudojamas buitinėms reikmėms. Technologiniame procese perkolatas recirkuliuoja uždaroje sistemoje, jo perteklius atiduodamas į sąvartyno biologinį nuotekų valymo įrenginį. Filtratas, surinktas nuo brandinimo aikštelės yra grąžinamas atgal į procesą.</w:t>
            </w:r>
          </w:p>
        </w:tc>
      </w:tr>
      <w:tr w:rsidR="00BC10B3" w:rsidRPr="00DF2822" w14:paraId="2A4B92C0" w14:textId="77777777" w:rsidTr="00670BE6">
        <w:trPr>
          <w:jc w:val="center"/>
        </w:trPr>
        <w:tc>
          <w:tcPr>
            <w:tcW w:w="566" w:type="dxa"/>
            <w:vMerge/>
            <w:tcBorders>
              <w:left w:val="single" w:sz="4" w:space="0" w:color="auto"/>
              <w:right w:val="single" w:sz="4" w:space="0" w:color="auto"/>
            </w:tcBorders>
            <w:vAlign w:val="center"/>
          </w:tcPr>
          <w:p w14:paraId="7966F8C0"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E61DF99"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BCBE88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8A4EEFE"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A715F96" w14:textId="77777777" w:rsidR="00BC10B3" w:rsidRPr="00DF2822" w:rsidRDefault="00BC10B3" w:rsidP="00670BE6">
            <w:pPr>
              <w:autoSpaceDE w:val="0"/>
              <w:autoSpaceDN w:val="0"/>
              <w:adjustRightInd w:val="0"/>
              <w:jc w:val="both"/>
              <w:rPr>
                <w:sz w:val="22"/>
                <w:szCs w:val="22"/>
              </w:rPr>
            </w:pPr>
            <w:r w:rsidRPr="00DF2822">
              <w:rPr>
                <w:sz w:val="22"/>
                <w:szCs w:val="22"/>
              </w:rPr>
              <w:t>turėti veikiančias procedūras, užtikrinančias, kad nutekamųjų vandenų specifikacija yra tinkama nutekamųjų vandenų valymo vienoje vietoje sistemai arba šalinimui;</w:t>
            </w:r>
          </w:p>
        </w:tc>
        <w:tc>
          <w:tcPr>
            <w:tcW w:w="1277" w:type="dxa"/>
            <w:tcBorders>
              <w:top w:val="single" w:sz="4" w:space="0" w:color="auto"/>
              <w:left w:val="single" w:sz="4" w:space="0" w:color="auto"/>
              <w:bottom w:val="single" w:sz="4" w:space="0" w:color="auto"/>
              <w:right w:val="single" w:sz="4" w:space="0" w:color="auto"/>
            </w:tcBorders>
          </w:tcPr>
          <w:p w14:paraId="4A6CEB1D"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F848768" w14:textId="77777777" w:rsidR="00BC10B3" w:rsidRPr="00DF2822" w:rsidRDefault="00BC10B3" w:rsidP="00670BE6">
            <w:pPr>
              <w:autoSpaceDE w:val="0"/>
              <w:autoSpaceDN w:val="0"/>
              <w:adjustRightInd w:val="0"/>
              <w:jc w:val="both"/>
              <w:rPr>
                <w:sz w:val="22"/>
                <w:szCs w:val="22"/>
              </w:rPr>
            </w:pPr>
            <w:r w:rsidRPr="00DF2822">
              <w:rPr>
                <w:sz w:val="22"/>
                <w:szCs w:val="22"/>
              </w:rPr>
              <w:t>Buitinių ir paviršinių nuotekų kokybė bus kontroliuojama ir atitiks Lietuvos Respublikoje leidžiamų teršalų normas leistinas išleisti į aplinką.</w:t>
            </w:r>
          </w:p>
        </w:tc>
      </w:tr>
      <w:tr w:rsidR="00BC10B3" w:rsidRPr="00DF2822" w14:paraId="3E191552" w14:textId="77777777" w:rsidTr="00670BE6">
        <w:trPr>
          <w:jc w:val="center"/>
        </w:trPr>
        <w:tc>
          <w:tcPr>
            <w:tcW w:w="566" w:type="dxa"/>
            <w:vMerge/>
            <w:tcBorders>
              <w:left w:val="single" w:sz="4" w:space="0" w:color="auto"/>
              <w:right w:val="single" w:sz="4" w:space="0" w:color="auto"/>
            </w:tcBorders>
            <w:vAlign w:val="center"/>
          </w:tcPr>
          <w:p w14:paraId="30498DC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0D16783"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4C7CB9FF"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67F84852"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AFB6614" w14:textId="77777777" w:rsidR="00BC10B3" w:rsidRPr="00DF2822" w:rsidRDefault="00BC10B3" w:rsidP="00670BE6">
            <w:pPr>
              <w:autoSpaceDE w:val="0"/>
              <w:autoSpaceDN w:val="0"/>
              <w:adjustRightInd w:val="0"/>
              <w:jc w:val="both"/>
              <w:rPr>
                <w:sz w:val="22"/>
                <w:szCs w:val="22"/>
              </w:rPr>
            </w:pPr>
            <w:r w:rsidRPr="00DF2822">
              <w:rPr>
                <w:sz w:val="22"/>
                <w:szCs w:val="22"/>
              </w:rPr>
              <w:t>siekti, kad nutekamieji vandenys negalėtų apeiti valymo įrenginio sistemas;</w:t>
            </w:r>
          </w:p>
        </w:tc>
        <w:tc>
          <w:tcPr>
            <w:tcW w:w="1277" w:type="dxa"/>
            <w:tcBorders>
              <w:top w:val="single" w:sz="4" w:space="0" w:color="auto"/>
              <w:left w:val="single" w:sz="4" w:space="0" w:color="auto"/>
              <w:bottom w:val="single" w:sz="4" w:space="0" w:color="auto"/>
              <w:right w:val="single" w:sz="4" w:space="0" w:color="auto"/>
            </w:tcBorders>
          </w:tcPr>
          <w:p w14:paraId="5987E382"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D2FCEB0" w14:textId="77777777" w:rsidR="00BC10B3" w:rsidRPr="00DF2822" w:rsidRDefault="00BC10B3" w:rsidP="00670BE6">
            <w:pPr>
              <w:autoSpaceDE w:val="0"/>
              <w:autoSpaceDN w:val="0"/>
              <w:adjustRightInd w:val="0"/>
              <w:jc w:val="both"/>
              <w:rPr>
                <w:sz w:val="22"/>
                <w:szCs w:val="22"/>
              </w:rPr>
            </w:pPr>
            <w:r w:rsidRPr="00DF2822">
              <w:rPr>
                <w:sz w:val="22"/>
                <w:szCs w:val="22"/>
              </w:rPr>
              <w:t>Paviršinės nuotekos nuo MBA įrenginių asfaltuotų dangų surenkamos lietaus vandens surinkimo šulinėliais su grotomis ir nuvedamos į smėlio ir purvo nusodintuvą bei naftos produktų skirtuvą, po to į mėginių paėmimo (kontrolinį) šulinį. Buitinės nuotekos, surinktos iš pastato buitinių patalpų nuvedamos į biologinius, aerobinius nuotekų valymo įrenginius. Filtratas, surinktas iš mechaninio rūšiavimo pastato yra nuvedamas į filtrato siurblinę. Iš siurblinės filtratas yra paduodamas į sąvartyno biologinį nuotekų valymo įrenginį.</w:t>
            </w:r>
          </w:p>
        </w:tc>
      </w:tr>
      <w:tr w:rsidR="00BC10B3" w:rsidRPr="00DF2822" w14:paraId="4129E590" w14:textId="77777777" w:rsidTr="00670BE6">
        <w:trPr>
          <w:jc w:val="center"/>
        </w:trPr>
        <w:tc>
          <w:tcPr>
            <w:tcW w:w="566" w:type="dxa"/>
            <w:vMerge/>
            <w:tcBorders>
              <w:left w:val="single" w:sz="4" w:space="0" w:color="auto"/>
              <w:right w:val="single" w:sz="4" w:space="0" w:color="auto"/>
            </w:tcBorders>
            <w:vAlign w:val="center"/>
          </w:tcPr>
          <w:p w14:paraId="6353CD65"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0FB770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A12317D"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7018278"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FF70B4F" w14:textId="77777777" w:rsidR="00BC10B3" w:rsidRPr="00DF2822" w:rsidRDefault="00BC10B3" w:rsidP="00670BE6">
            <w:pPr>
              <w:autoSpaceDE w:val="0"/>
              <w:autoSpaceDN w:val="0"/>
              <w:adjustRightInd w:val="0"/>
              <w:jc w:val="both"/>
              <w:rPr>
                <w:sz w:val="22"/>
                <w:szCs w:val="22"/>
              </w:rPr>
            </w:pPr>
            <w:r w:rsidRPr="00DF2822">
              <w:rPr>
                <w:sz w:val="22"/>
                <w:szCs w:val="22"/>
              </w:rPr>
              <w:t xml:space="preserve">turi būti įrengta ir veikti uždara sistema, surenkanti ant technologinių zonų patekusį lietaus vandenį, cisternų plovimo vandenį, atsitiktinius išsiliejimus, cilindrų valymo vandenį ir pan., ir grąžintų jį į apdorojimo </w:t>
            </w:r>
            <w:r w:rsidRPr="00DF2822">
              <w:rPr>
                <w:sz w:val="22"/>
                <w:szCs w:val="22"/>
              </w:rPr>
              <w:lastRenderedPageBreak/>
              <w:t>įrenginį arba surinktų į kombinuotą kolektorių;</w:t>
            </w:r>
          </w:p>
        </w:tc>
        <w:tc>
          <w:tcPr>
            <w:tcW w:w="1277" w:type="dxa"/>
            <w:tcBorders>
              <w:top w:val="single" w:sz="4" w:space="0" w:color="auto"/>
              <w:left w:val="single" w:sz="4" w:space="0" w:color="auto"/>
              <w:bottom w:val="single" w:sz="4" w:space="0" w:color="auto"/>
              <w:right w:val="single" w:sz="4" w:space="0" w:color="auto"/>
            </w:tcBorders>
          </w:tcPr>
          <w:p w14:paraId="7379CE1B"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22E4DE1E" w14:textId="77777777" w:rsidR="00BC10B3" w:rsidRPr="00DF2822" w:rsidRDefault="00BC10B3" w:rsidP="00670BE6">
            <w:pPr>
              <w:autoSpaceDE w:val="0"/>
              <w:autoSpaceDN w:val="0"/>
              <w:adjustRightInd w:val="0"/>
              <w:jc w:val="both"/>
              <w:rPr>
                <w:sz w:val="22"/>
                <w:szCs w:val="22"/>
              </w:rPr>
            </w:pPr>
            <w:r w:rsidRPr="00DF2822">
              <w:rPr>
                <w:sz w:val="22"/>
                <w:szCs w:val="22"/>
              </w:rPr>
              <w:t>Paviršinės nuotekos nuo MBA įrenginių asfaltuotų dangų surenkamos lietaus vandens surinkimo šulinėliais su grotomis ir nuvedamos į smėlio ir purvo nusodintuvą bei naftos produktų skirtuvą, po to į mėginių paėmimo (kontrolinį) šulinį.</w:t>
            </w:r>
          </w:p>
        </w:tc>
      </w:tr>
      <w:tr w:rsidR="00BC10B3" w:rsidRPr="00DF2822" w14:paraId="07D78205" w14:textId="77777777" w:rsidTr="00670BE6">
        <w:trPr>
          <w:jc w:val="center"/>
        </w:trPr>
        <w:tc>
          <w:tcPr>
            <w:tcW w:w="566" w:type="dxa"/>
            <w:vMerge/>
            <w:tcBorders>
              <w:left w:val="single" w:sz="4" w:space="0" w:color="auto"/>
              <w:right w:val="single" w:sz="4" w:space="0" w:color="auto"/>
            </w:tcBorders>
            <w:vAlign w:val="center"/>
          </w:tcPr>
          <w:p w14:paraId="7F5895C8"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4771D0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8A0993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42385E2"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1D42F4F" w14:textId="77777777" w:rsidR="00BC10B3" w:rsidRPr="00DF2822" w:rsidRDefault="00BC10B3" w:rsidP="00670BE6">
            <w:pPr>
              <w:autoSpaceDE w:val="0"/>
              <w:autoSpaceDN w:val="0"/>
              <w:adjustRightInd w:val="0"/>
              <w:jc w:val="both"/>
              <w:rPr>
                <w:sz w:val="22"/>
                <w:szCs w:val="22"/>
              </w:rPr>
            </w:pPr>
            <w:r w:rsidRPr="00DF2822">
              <w:rPr>
                <w:sz w:val="22"/>
                <w:szCs w:val="22"/>
              </w:rPr>
              <w:t>atskirti vandens surinkimo sistemas, skirtas potencialiai labiau užterštam vandeniui, nuo skirtų mažiau užterštam vandeniui;</w:t>
            </w:r>
          </w:p>
        </w:tc>
        <w:tc>
          <w:tcPr>
            <w:tcW w:w="1277" w:type="dxa"/>
            <w:tcBorders>
              <w:top w:val="single" w:sz="4" w:space="0" w:color="auto"/>
              <w:left w:val="single" w:sz="4" w:space="0" w:color="auto"/>
              <w:bottom w:val="single" w:sz="4" w:space="0" w:color="auto"/>
              <w:right w:val="single" w:sz="4" w:space="0" w:color="auto"/>
            </w:tcBorders>
          </w:tcPr>
          <w:p w14:paraId="14279516"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D8F26FC" w14:textId="77777777" w:rsidR="00BC10B3" w:rsidRPr="00DF2822" w:rsidRDefault="00BC10B3" w:rsidP="00670BE6">
            <w:pPr>
              <w:autoSpaceDE w:val="0"/>
              <w:autoSpaceDN w:val="0"/>
              <w:adjustRightInd w:val="0"/>
              <w:jc w:val="both"/>
              <w:rPr>
                <w:sz w:val="22"/>
                <w:szCs w:val="22"/>
              </w:rPr>
            </w:pPr>
            <w:r w:rsidRPr="00DF2822">
              <w:rPr>
                <w:sz w:val="22"/>
                <w:szCs w:val="22"/>
              </w:rPr>
              <w:t xml:space="preserve">Atskirai yra surenkamos lietaus nuotekos, paviršinės nuotekos nuo MBA įrenginių asfaltuotų dangų, filtratas iš mechaninio rūšiavimo pastato, filtratas iš brandinimo aikštelės. </w:t>
            </w:r>
          </w:p>
        </w:tc>
      </w:tr>
      <w:tr w:rsidR="00BC10B3" w:rsidRPr="00DF2822" w14:paraId="65CF996D" w14:textId="77777777" w:rsidTr="00670BE6">
        <w:trPr>
          <w:jc w:val="center"/>
        </w:trPr>
        <w:tc>
          <w:tcPr>
            <w:tcW w:w="566" w:type="dxa"/>
            <w:vMerge/>
            <w:tcBorders>
              <w:left w:val="single" w:sz="4" w:space="0" w:color="auto"/>
              <w:right w:val="single" w:sz="4" w:space="0" w:color="auto"/>
            </w:tcBorders>
            <w:vAlign w:val="center"/>
          </w:tcPr>
          <w:p w14:paraId="71A39F9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D2DDF96"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3E749D8"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6B08C0D4"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49DA6B4B" w14:textId="77777777" w:rsidR="00BC10B3" w:rsidRPr="00DF2822" w:rsidRDefault="00BC10B3" w:rsidP="00670BE6">
            <w:pPr>
              <w:autoSpaceDE w:val="0"/>
              <w:autoSpaceDN w:val="0"/>
              <w:adjustRightInd w:val="0"/>
              <w:jc w:val="both"/>
              <w:rPr>
                <w:sz w:val="22"/>
                <w:szCs w:val="22"/>
              </w:rPr>
            </w:pPr>
            <w:r w:rsidRPr="00DF2822">
              <w:rPr>
                <w:sz w:val="22"/>
                <w:szCs w:val="22"/>
              </w:rPr>
              <w:t>visoje valymo zonoje, patenkančioje į vidines vietos drenavimo sistemas, vedančias į saugojimo rezervuarus arba kolektorius, galinčius rinkti vandenį ir bet kokius išsiliejimus, turi būti ištisinis betoninis pagrindas. Kolektoriams su prataku į kanalizaciją paprastai reikia automatinių stebėjimo sistemų, pvz., pH patikrinimų, galinčių išjungti prataką;</w:t>
            </w:r>
          </w:p>
        </w:tc>
        <w:tc>
          <w:tcPr>
            <w:tcW w:w="1277" w:type="dxa"/>
            <w:tcBorders>
              <w:top w:val="single" w:sz="4" w:space="0" w:color="auto"/>
              <w:left w:val="single" w:sz="4" w:space="0" w:color="auto"/>
              <w:bottom w:val="single" w:sz="4" w:space="0" w:color="auto"/>
              <w:right w:val="single" w:sz="4" w:space="0" w:color="auto"/>
            </w:tcBorders>
          </w:tcPr>
          <w:p w14:paraId="5B52F3D6"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8613F8C" w14:textId="77777777" w:rsidR="00BC10B3" w:rsidRPr="00DF2822" w:rsidRDefault="00BC10B3" w:rsidP="00670BE6">
            <w:pPr>
              <w:autoSpaceDE w:val="0"/>
              <w:autoSpaceDN w:val="0"/>
              <w:adjustRightInd w:val="0"/>
              <w:jc w:val="both"/>
              <w:rPr>
                <w:sz w:val="22"/>
                <w:szCs w:val="22"/>
              </w:rPr>
            </w:pPr>
            <w:r w:rsidRPr="00DF2822">
              <w:rPr>
                <w:sz w:val="22"/>
                <w:szCs w:val="22"/>
              </w:rPr>
              <w:t>MBA teritorija dengta asfaltbetonio arba grunto danga.</w:t>
            </w:r>
          </w:p>
        </w:tc>
      </w:tr>
      <w:tr w:rsidR="00BC10B3" w:rsidRPr="00DF2822" w14:paraId="2CD98175" w14:textId="77777777" w:rsidTr="00670BE6">
        <w:trPr>
          <w:jc w:val="center"/>
        </w:trPr>
        <w:tc>
          <w:tcPr>
            <w:tcW w:w="566" w:type="dxa"/>
            <w:vMerge/>
            <w:tcBorders>
              <w:left w:val="single" w:sz="4" w:space="0" w:color="auto"/>
              <w:right w:val="single" w:sz="4" w:space="0" w:color="auto"/>
            </w:tcBorders>
            <w:vAlign w:val="center"/>
          </w:tcPr>
          <w:p w14:paraId="683DD3F2"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6F8D397"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2DA182E"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3DE6BC2"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6D8E385" w14:textId="77777777" w:rsidR="00BC10B3" w:rsidRPr="00DF2822" w:rsidRDefault="00BC10B3" w:rsidP="00670BE6">
            <w:pPr>
              <w:autoSpaceDE w:val="0"/>
              <w:autoSpaceDN w:val="0"/>
              <w:adjustRightInd w:val="0"/>
              <w:jc w:val="both"/>
              <w:rPr>
                <w:sz w:val="22"/>
                <w:szCs w:val="22"/>
              </w:rPr>
            </w:pPr>
            <w:r w:rsidRPr="00DF2822">
              <w:rPr>
                <w:sz w:val="22"/>
                <w:szCs w:val="22"/>
              </w:rPr>
              <w:t>rinkti vandenį specialiame baseine tikrinimui, valymui (jei užterštas) ir tolesniam naudojimui;</w:t>
            </w:r>
          </w:p>
        </w:tc>
        <w:tc>
          <w:tcPr>
            <w:tcW w:w="1277" w:type="dxa"/>
            <w:tcBorders>
              <w:top w:val="single" w:sz="4" w:space="0" w:color="auto"/>
              <w:left w:val="single" w:sz="4" w:space="0" w:color="auto"/>
              <w:bottom w:val="single" w:sz="4" w:space="0" w:color="auto"/>
              <w:right w:val="single" w:sz="4" w:space="0" w:color="auto"/>
            </w:tcBorders>
          </w:tcPr>
          <w:p w14:paraId="399D2A7A"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5D7356E5" w14:textId="77777777" w:rsidR="00BC10B3" w:rsidRPr="00DF2822" w:rsidRDefault="00BC10B3" w:rsidP="00670BE6">
            <w:pPr>
              <w:autoSpaceDE w:val="0"/>
              <w:autoSpaceDN w:val="0"/>
              <w:adjustRightInd w:val="0"/>
              <w:jc w:val="both"/>
              <w:rPr>
                <w:sz w:val="22"/>
                <w:szCs w:val="22"/>
              </w:rPr>
            </w:pPr>
            <w:r w:rsidRPr="00DF2822">
              <w:rPr>
                <w:sz w:val="22"/>
                <w:szCs w:val="22"/>
              </w:rPr>
              <w:t>Nuotekų kokybei tirti yra įrengti mėginių paėmimo šuliniai.</w:t>
            </w:r>
          </w:p>
        </w:tc>
      </w:tr>
      <w:tr w:rsidR="00BC10B3" w:rsidRPr="00DF2822" w14:paraId="09FD62CD" w14:textId="77777777" w:rsidTr="00670BE6">
        <w:trPr>
          <w:jc w:val="center"/>
        </w:trPr>
        <w:tc>
          <w:tcPr>
            <w:tcW w:w="566" w:type="dxa"/>
            <w:vMerge/>
            <w:tcBorders>
              <w:left w:val="single" w:sz="4" w:space="0" w:color="auto"/>
              <w:right w:val="single" w:sz="4" w:space="0" w:color="auto"/>
            </w:tcBorders>
            <w:vAlign w:val="center"/>
          </w:tcPr>
          <w:p w14:paraId="2F483F6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1B5C484"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540AAD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CE78887"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96D5BEA" w14:textId="77777777" w:rsidR="00BC10B3" w:rsidRPr="00DF2822" w:rsidRDefault="00BC10B3" w:rsidP="00670BE6">
            <w:pPr>
              <w:autoSpaceDE w:val="0"/>
              <w:autoSpaceDN w:val="0"/>
              <w:adjustRightInd w:val="0"/>
              <w:jc w:val="both"/>
              <w:rPr>
                <w:sz w:val="22"/>
                <w:szCs w:val="22"/>
              </w:rPr>
            </w:pPr>
            <w:r w:rsidRPr="00DF2822">
              <w:rPr>
                <w:sz w:val="22"/>
                <w:szCs w:val="22"/>
              </w:rPr>
              <w:t>įrenginyje maksimaliai pakartotinai naudoti išvalytą vandenį ir naudoti lietaus vandenį;</w:t>
            </w:r>
          </w:p>
        </w:tc>
        <w:tc>
          <w:tcPr>
            <w:tcW w:w="1277" w:type="dxa"/>
            <w:tcBorders>
              <w:top w:val="single" w:sz="4" w:space="0" w:color="auto"/>
              <w:left w:val="single" w:sz="4" w:space="0" w:color="auto"/>
              <w:bottom w:val="single" w:sz="4" w:space="0" w:color="auto"/>
              <w:right w:val="single" w:sz="4" w:space="0" w:color="auto"/>
            </w:tcBorders>
          </w:tcPr>
          <w:p w14:paraId="636BF4AD"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3F96746D" w14:textId="77777777" w:rsidR="00BC10B3" w:rsidRPr="00DF2822" w:rsidRDefault="00BC10B3" w:rsidP="00670BE6">
            <w:pPr>
              <w:jc w:val="both"/>
              <w:rPr>
                <w:sz w:val="22"/>
                <w:szCs w:val="22"/>
              </w:rPr>
            </w:pPr>
            <w:r w:rsidRPr="00DF2822">
              <w:rPr>
                <w:sz w:val="22"/>
                <w:szCs w:val="22"/>
              </w:rPr>
              <w:t>Buitinėms reikmėms naudojamas vanduo turi atitikti HN reikalavimus.</w:t>
            </w:r>
          </w:p>
        </w:tc>
      </w:tr>
      <w:tr w:rsidR="00BC10B3" w:rsidRPr="00DF2822" w14:paraId="0FB799CA" w14:textId="77777777" w:rsidTr="00670BE6">
        <w:trPr>
          <w:jc w:val="center"/>
        </w:trPr>
        <w:tc>
          <w:tcPr>
            <w:tcW w:w="566" w:type="dxa"/>
            <w:vMerge/>
            <w:tcBorders>
              <w:left w:val="single" w:sz="4" w:space="0" w:color="auto"/>
              <w:right w:val="single" w:sz="4" w:space="0" w:color="auto"/>
            </w:tcBorders>
            <w:vAlign w:val="center"/>
          </w:tcPr>
          <w:p w14:paraId="58C406D9"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3478B6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ABB965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983F3DB"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462EE762" w14:textId="77777777" w:rsidR="00BC10B3" w:rsidRPr="00DF2822" w:rsidRDefault="00BC10B3" w:rsidP="00670BE6">
            <w:pPr>
              <w:autoSpaceDE w:val="0"/>
              <w:autoSpaceDN w:val="0"/>
              <w:adjustRightInd w:val="0"/>
              <w:jc w:val="both"/>
              <w:rPr>
                <w:sz w:val="22"/>
                <w:szCs w:val="22"/>
              </w:rPr>
            </w:pPr>
            <w:r w:rsidRPr="00DF2822">
              <w:rPr>
                <w:sz w:val="22"/>
                <w:szCs w:val="22"/>
              </w:rPr>
              <w:t>kasdien tikrinti nutekamojo vandens valdymo sistemą ir turėti visų atliktų patikrinimų žurnalą; tam reikalinga sistema, stebinti pašalinamų nutekamųjų vandenų ir nuosėdų kokybę;</w:t>
            </w:r>
          </w:p>
        </w:tc>
        <w:tc>
          <w:tcPr>
            <w:tcW w:w="1277" w:type="dxa"/>
            <w:tcBorders>
              <w:top w:val="single" w:sz="4" w:space="0" w:color="auto"/>
              <w:left w:val="single" w:sz="4" w:space="0" w:color="auto"/>
              <w:bottom w:val="single" w:sz="4" w:space="0" w:color="auto"/>
              <w:right w:val="single" w:sz="4" w:space="0" w:color="auto"/>
            </w:tcBorders>
          </w:tcPr>
          <w:p w14:paraId="106F77BE"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F515F09" w14:textId="77777777" w:rsidR="00BC10B3" w:rsidRPr="00DF2822" w:rsidRDefault="00BC10B3" w:rsidP="00670BE6">
            <w:pPr>
              <w:autoSpaceDE w:val="0"/>
              <w:autoSpaceDN w:val="0"/>
              <w:adjustRightInd w:val="0"/>
              <w:jc w:val="both"/>
              <w:rPr>
                <w:sz w:val="22"/>
                <w:szCs w:val="22"/>
              </w:rPr>
            </w:pPr>
            <w:r w:rsidRPr="00DF2822">
              <w:rPr>
                <w:sz w:val="22"/>
                <w:szCs w:val="22"/>
              </w:rPr>
              <w:t>Nuotekų surinkimo ir valymo sistema tikrinama periodiškai vizualiai. Įrenginių priežiūrą vykdo šiuos įrenginius aptarnaujančios įmonės.</w:t>
            </w:r>
          </w:p>
        </w:tc>
      </w:tr>
      <w:tr w:rsidR="00BC10B3" w:rsidRPr="00DF2822" w14:paraId="0CCC9C75" w14:textId="77777777" w:rsidTr="00670BE6">
        <w:trPr>
          <w:jc w:val="center"/>
        </w:trPr>
        <w:tc>
          <w:tcPr>
            <w:tcW w:w="566" w:type="dxa"/>
            <w:vMerge/>
            <w:tcBorders>
              <w:left w:val="single" w:sz="4" w:space="0" w:color="auto"/>
              <w:right w:val="single" w:sz="4" w:space="0" w:color="auto"/>
            </w:tcBorders>
            <w:vAlign w:val="center"/>
          </w:tcPr>
          <w:p w14:paraId="119392B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570DA3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56F3D81"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7973E15"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035524B" w14:textId="77777777" w:rsidR="00BC10B3" w:rsidRPr="00DF2822" w:rsidRDefault="00BC10B3" w:rsidP="00670BE6">
            <w:pPr>
              <w:autoSpaceDE w:val="0"/>
              <w:autoSpaceDN w:val="0"/>
              <w:adjustRightInd w:val="0"/>
              <w:jc w:val="both"/>
              <w:rPr>
                <w:sz w:val="22"/>
                <w:szCs w:val="22"/>
              </w:rPr>
            </w:pPr>
            <w:r w:rsidRPr="00DF2822">
              <w:rPr>
                <w:sz w:val="22"/>
                <w:szCs w:val="22"/>
              </w:rPr>
              <w:t xml:space="preserve">pirmiausiai identifikuoti nuotekas, kuriose gali būti pavojingų junginių (pvz., adsorbuojami organiškai surišti halogenai (AOX); cianidai; sulfidai; aromatiniai junginiai; benzenas ar angliavandeniai </w:t>
            </w:r>
            <w:r w:rsidRPr="00DF2822">
              <w:rPr>
                <w:sz w:val="22"/>
                <w:szCs w:val="22"/>
              </w:rPr>
              <w:lastRenderedPageBreak/>
              <w:t>(ištirpinti, emulsuoti ar neištirpinti); ir metalai, pvz., gyvsidabris, kadmis, švinas, varis, nikelis, chromas, arsenas ir cinkas); po to vietoje atskiriami pirmiau nustatyti nuotekų srautai, o tada nuotekos apdorojamos konkrečiu būdu, vietoje ar už jos ribų;</w:t>
            </w:r>
          </w:p>
        </w:tc>
        <w:tc>
          <w:tcPr>
            <w:tcW w:w="1277" w:type="dxa"/>
            <w:tcBorders>
              <w:top w:val="single" w:sz="4" w:space="0" w:color="auto"/>
              <w:left w:val="single" w:sz="4" w:space="0" w:color="auto"/>
              <w:bottom w:val="single" w:sz="4" w:space="0" w:color="auto"/>
              <w:right w:val="single" w:sz="4" w:space="0" w:color="auto"/>
            </w:tcBorders>
          </w:tcPr>
          <w:p w14:paraId="28A2D699"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0A0F6CC6" w14:textId="77777777" w:rsidR="00BC10B3" w:rsidRPr="00DF2822" w:rsidRDefault="00BC10B3" w:rsidP="00670BE6">
            <w:pPr>
              <w:autoSpaceDE w:val="0"/>
              <w:autoSpaceDN w:val="0"/>
              <w:adjustRightInd w:val="0"/>
              <w:jc w:val="both"/>
              <w:rPr>
                <w:sz w:val="22"/>
                <w:szCs w:val="22"/>
              </w:rPr>
            </w:pPr>
            <w:r w:rsidRPr="00DF2822">
              <w:rPr>
                <w:sz w:val="22"/>
                <w:szCs w:val="22"/>
              </w:rPr>
              <w:t>Paviršinės nuotekos gali būti užterštos pagrinde naftos produktais, skendinčiomis medžiagomis.</w:t>
            </w:r>
          </w:p>
        </w:tc>
      </w:tr>
      <w:tr w:rsidR="00BC10B3" w:rsidRPr="00DF2822" w14:paraId="1F59609C" w14:textId="77777777" w:rsidTr="00670BE6">
        <w:trPr>
          <w:jc w:val="center"/>
        </w:trPr>
        <w:tc>
          <w:tcPr>
            <w:tcW w:w="566" w:type="dxa"/>
            <w:vMerge/>
            <w:tcBorders>
              <w:left w:val="single" w:sz="4" w:space="0" w:color="auto"/>
              <w:right w:val="single" w:sz="4" w:space="0" w:color="auto"/>
            </w:tcBorders>
            <w:vAlign w:val="center"/>
          </w:tcPr>
          <w:p w14:paraId="209AF4A5"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3A823FF"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479E77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3B1CDEC"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7359CB7" w14:textId="77777777" w:rsidR="00BC10B3" w:rsidRPr="00DF2822" w:rsidRDefault="00BC10B3" w:rsidP="00670BE6">
            <w:pPr>
              <w:autoSpaceDE w:val="0"/>
              <w:autoSpaceDN w:val="0"/>
              <w:adjustRightInd w:val="0"/>
              <w:jc w:val="both"/>
              <w:rPr>
                <w:sz w:val="22"/>
                <w:szCs w:val="22"/>
              </w:rPr>
            </w:pPr>
            <w:r w:rsidRPr="00DF2822">
              <w:rPr>
                <w:sz w:val="22"/>
                <w:szCs w:val="22"/>
              </w:rPr>
              <w:t>galiausiai, po GPGB Nr. 42 pritaikymo, pasirinkti ir įvykdyti tinkamą valymo technologiją kiekvienam nuotekų tipui;</w:t>
            </w:r>
          </w:p>
        </w:tc>
        <w:tc>
          <w:tcPr>
            <w:tcW w:w="1277" w:type="dxa"/>
            <w:tcBorders>
              <w:top w:val="single" w:sz="4" w:space="0" w:color="auto"/>
              <w:left w:val="single" w:sz="4" w:space="0" w:color="auto"/>
              <w:bottom w:val="single" w:sz="4" w:space="0" w:color="auto"/>
              <w:right w:val="single" w:sz="4" w:space="0" w:color="auto"/>
            </w:tcBorders>
          </w:tcPr>
          <w:p w14:paraId="5ECA0B58"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08221A58" w14:textId="77777777" w:rsidR="00BC10B3" w:rsidRPr="00DF2822" w:rsidRDefault="00BC10B3" w:rsidP="00670BE6">
            <w:pPr>
              <w:jc w:val="both"/>
              <w:rPr>
                <w:sz w:val="22"/>
                <w:szCs w:val="22"/>
              </w:rPr>
            </w:pPr>
            <w:r w:rsidRPr="00DF2822">
              <w:rPr>
                <w:sz w:val="22"/>
                <w:szCs w:val="22"/>
              </w:rPr>
              <w:t xml:space="preserve">Paviršinės nuotekos gali būti užterštos pagrinde naftos produktais, skendinčiomis medžiagomis. Įrengta naftos produktų gaudyklė bei smėliagaudė. Buitinės nuotekos valomos buitinių nuotekų valymo įrenginyje. Filtratas, iš filtrato siurblinės paduodamas į sąvartyno biologinį nuotekų valymo įrenginį. </w:t>
            </w:r>
          </w:p>
        </w:tc>
      </w:tr>
      <w:tr w:rsidR="00BC10B3" w:rsidRPr="00DF2822" w14:paraId="360570FF" w14:textId="77777777" w:rsidTr="00670BE6">
        <w:trPr>
          <w:jc w:val="center"/>
        </w:trPr>
        <w:tc>
          <w:tcPr>
            <w:tcW w:w="566" w:type="dxa"/>
            <w:vMerge/>
            <w:tcBorders>
              <w:left w:val="single" w:sz="4" w:space="0" w:color="auto"/>
              <w:right w:val="single" w:sz="4" w:space="0" w:color="auto"/>
            </w:tcBorders>
            <w:vAlign w:val="center"/>
          </w:tcPr>
          <w:p w14:paraId="42DC14D1"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0176F1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E0DA50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C8148C0"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6D0B89B" w14:textId="77777777" w:rsidR="00BC10B3" w:rsidRPr="00DF2822" w:rsidRDefault="00BC10B3" w:rsidP="00670BE6">
            <w:pPr>
              <w:autoSpaceDE w:val="0"/>
              <w:autoSpaceDN w:val="0"/>
              <w:adjustRightInd w:val="0"/>
              <w:jc w:val="both"/>
              <w:rPr>
                <w:sz w:val="22"/>
                <w:szCs w:val="22"/>
              </w:rPr>
            </w:pPr>
            <w:r w:rsidRPr="00DF2822">
              <w:rPr>
                <w:sz w:val="22"/>
                <w:szCs w:val="22"/>
              </w:rPr>
              <w:t>įgyvendinti priemones, didinančias patikimumą, kuriuo galima atlikti reikiamus kontrolės ir slopinimo veiksmus (pvz., optimizuoti metalų nusodinimą);</w:t>
            </w:r>
          </w:p>
        </w:tc>
        <w:tc>
          <w:tcPr>
            <w:tcW w:w="1277" w:type="dxa"/>
            <w:tcBorders>
              <w:top w:val="single" w:sz="4" w:space="0" w:color="auto"/>
              <w:left w:val="single" w:sz="4" w:space="0" w:color="auto"/>
              <w:bottom w:val="single" w:sz="4" w:space="0" w:color="auto"/>
              <w:right w:val="single" w:sz="4" w:space="0" w:color="auto"/>
            </w:tcBorders>
          </w:tcPr>
          <w:p w14:paraId="3046D765"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28C2034D" w14:textId="77777777" w:rsidR="00BC10B3" w:rsidRPr="00DF2822" w:rsidRDefault="00BC10B3" w:rsidP="00670BE6">
            <w:pPr>
              <w:autoSpaceDE w:val="0"/>
              <w:autoSpaceDN w:val="0"/>
              <w:adjustRightInd w:val="0"/>
              <w:jc w:val="both"/>
              <w:rPr>
                <w:sz w:val="22"/>
                <w:szCs w:val="22"/>
              </w:rPr>
            </w:pPr>
            <w:r w:rsidRPr="00DF2822">
              <w:rPr>
                <w:sz w:val="22"/>
                <w:szCs w:val="22"/>
              </w:rPr>
              <w:t>Valymo įrenginiai yra sertifikuoti, o technologija gerai išnagrinėta.</w:t>
            </w:r>
          </w:p>
        </w:tc>
      </w:tr>
      <w:tr w:rsidR="00BC10B3" w:rsidRPr="00DF2822" w14:paraId="71E2E9CB" w14:textId="77777777" w:rsidTr="00670BE6">
        <w:trPr>
          <w:jc w:val="center"/>
        </w:trPr>
        <w:tc>
          <w:tcPr>
            <w:tcW w:w="566" w:type="dxa"/>
            <w:vMerge/>
            <w:tcBorders>
              <w:left w:val="single" w:sz="4" w:space="0" w:color="auto"/>
              <w:right w:val="single" w:sz="4" w:space="0" w:color="auto"/>
            </w:tcBorders>
            <w:vAlign w:val="center"/>
          </w:tcPr>
          <w:p w14:paraId="09CCC02E"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EF55A83"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59E171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CE90D2C"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3AB2AD3" w14:textId="77777777" w:rsidR="00BC10B3" w:rsidRPr="00DF2822" w:rsidRDefault="00BC10B3" w:rsidP="00670BE6">
            <w:pPr>
              <w:autoSpaceDE w:val="0"/>
              <w:autoSpaceDN w:val="0"/>
              <w:adjustRightInd w:val="0"/>
              <w:jc w:val="both"/>
              <w:rPr>
                <w:sz w:val="22"/>
                <w:szCs w:val="22"/>
              </w:rPr>
            </w:pPr>
            <w:r w:rsidRPr="00DF2822">
              <w:rPr>
                <w:sz w:val="22"/>
                <w:szCs w:val="22"/>
              </w:rPr>
              <w:t>identifikuoti pagrindines chemines išvalytų nutekamųjų vandenų sudedamąsias dalis (įskaitant COD susidarymą) ir po to atlikti kompetentingą šių cheminių medžiagų likimo aplinkoje įvertinimą;</w:t>
            </w:r>
          </w:p>
        </w:tc>
        <w:tc>
          <w:tcPr>
            <w:tcW w:w="1277" w:type="dxa"/>
            <w:tcBorders>
              <w:top w:val="single" w:sz="4" w:space="0" w:color="auto"/>
              <w:left w:val="single" w:sz="4" w:space="0" w:color="auto"/>
              <w:bottom w:val="single" w:sz="4" w:space="0" w:color="auto"/>
              <w:right w:val="single" w:sz="4" w:space="0" w:color="auto"/>
            </w:tcBorders>
          </w:tcPr>
          <w:p w14:paraId="7896B252"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843F38B" w14:textId="77777777" w:rsidR="00BC10B3" w:rsidRPr="00DF2822" w:rsidRDefault="00BC10B3" w:rsidP="00670BE6">
            <w:pPr>
              <w:autoSpaceDE w:val="0"/>
              <w:autoSpaceDN w:val="0"/>
              <w:adjustRightInd w:val="0"/>
              <w:jc w:val="both"/>
              <w:rPr>
                <w:sz w:val="22"/>
                <w:szCs w:val="22"/>
              </w:rPr>
            </w:pPr>
            <w:r w:rsidRPr="00DF2822">
              <w:rPr>
                <w:sz w:val="22"/>
                <w:szCs w:val="22"/>
              </w:rPr>
              <w:t>Pagrindiniai paviršinių nuotekų kontroliuojami parametrai yra skendinčios medžiagos ir naftos produktai.</w:t>
            </w:r>
          </w:p>
        </w:tc>
      </w:tr>
      <w:tr w:rsidR="00BC10B3" w:rsidRPr="00DF2822" w14:paraId="19CB6E26" w14:textId="77777777" w:rsidTr="00670BE6">
        <w:trPr>
          <w:jc w:val="center"/>
        </w:trPr>
        <w:tc>
          <w:tcPr>
            <w:tcW w:w="566" w:type="dxa"/>
            <w:vMerge/>
            <w:tcBorders>
              <w:left w:val="single" w:sz="4" w:space="0" w:color="auto"/>
              <w:right w:val="single" w:sz="4" w:space="0" w:color="auto"/>
            </w:tcBorders>
            <w:vAlign w:val="center"/>
          </w:tcPr>
          <w:p w14:paraId="293009D5"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2F5F83C"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2140F70E"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452A515"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193FE09" w14:textId="77777777" w:rsidR="00BC10B3" w:rsidRPr="00DF2822" w:rsidRDefault="00BC10B3" w:rsidP="00670BE6">
            <w:pPr>
              <w:autoSpaceDE w:val="0"/>
              <w:autoSpaceDN w:val="0"/>
              <w:adjustRightInd w:val="0"/>
              <w:jc w:val="both"/>
              <w:rPr>
                <w:sz w:val="22"/>
                <w:szCs w:val="22"/>
              </w:rPr>
            </w:pPr>
            <w:r w:rsidRPr="00DF2822">
              <w:rPr>
                <w:sz w:val="22"/>
                <w:szCs w:val="22"/>
              </w:rPr>
              <w:t>nuotekos išleidžiamos iš saugyklos tik atlikus visas valymo priemones ir galutinį patikrinimą;</w:t>
            </w:r>
          </w:p>
        </w:tc>
        <w:tc>
          <w:tcPr>
            <w:tcW w:w="1277" w:type="dxa"/>
            <w:tcBorders>
              <w:top w:val="single" w:sz="4" w:space="0" w:color="auto"/>
              <w:left w:val="single" w:sz="4" w:space="0" w:color="auto"/>
              <w:bottom w:val="single" w:sz="4" w:space="0" w:color="auto"/>
              <w:right w:val="single" w:sz="4" w:space="0" w:color="auto"/>
            </w:tcBorders>
          </w:tcPr>
          <w:p w14:paraId="258545DC"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04D5D14F" w14:textId="77777777" w:rsidR="00BC10B3" w:rsidRPr="00DF2822" w:rsidRDefault="00BC10B3" w:rsidP="00670BE6">
            <w:pPr>
              <w:autoSpaceDE w:val="0"/>
              <w:autoSpaceDN w:val="0"/>
              <w:adjustRightInd w:val="0"/>
              <w:jc w:val="both"/>
              <w:rPr>
                <w:sz w:val="22"/>
                <w:szCs w:val="22"/>
              </w:rPr>
            </w:pPr>
            <w:r w:rsidRPr="00DF2822">
              <w:rPr>
                <w:sz w:val="22"/>
                <w:szCs w:val="22"/>
              </w:rPr>
              <w:t>Nuotekos saugykloje nebus saugomos.</w:t>
            </w:r>
          </w:p>
        </w:tc>
      </w:tr>
      <w:tr w:rsidR="00BC10B3" w:rsidRPr="00DF2822" w14:paraId="1F3B79B3" w14:textId="77777777" w:rsidTr="00670BE6">
        <w:trPr>
          <w:trHeight w:val="664"/>
          <w:jc w:val="center"/>
        </w:trPr>
        <w:tc>
          <w:tcPr>
            <w:tcW w:w="566" w:type="dxa"/>
            <w:vMerge/>
            <w:tcBorders>
              <w:left w:val="single" w:sz="4" w:space="0" w:color="auto"/>
              <w:bottom w:val="single" w:sz="4" w:space="0" w:color="auto"/>
              <w:right w:val="single" w:sz="4" w:space="0" w:color="auto"/>
            </w:tcBorders>
            <w:vAlign w:val="center"/>
          </w:tcPr>
          <w:p w14:paraId="2C4D6A9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0FF806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4ECF70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1CE5579"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3B1D77B" w14:textId="77777777" w:rsidR="00BC10B3" w:rsidRPr="00DF2822" w:rsidRDefault="00BC10B3" w:rsidP="00670BE6">
            <w:pPr>
              <w:autoSpaceDE w:val="0"/>
              <w:autoSpaceDN w:val="0"/>
              <w:adjustRightInd w:val="0"/>
              <w:jc w:val="both"/>
              <w:rPr>
                <w:sz w:val="22"/>
                <w:szCs w:val="22"/>
              </w:rPr>
            </w:pPr>
            <w:r w:rsidRPr="00DF2822">
              <w:rPr>
                <w:sz w:val="22"/>
                <w:szCs w:val="22"/>
              </w:rPr>
              <w:t>prieš išleidžiant pasiekti tokias emisijos į vandenį vertes:</w:t>
            </w:r>
          </w:p>
          <w:tbl>
            <w:tblPr>
              <w:tblW w:w="0" w:type="auto"/>
              <w:tblLayout w:type="fixed"/>
              <w:tblLook w:val="0000" w:firstRow="0" w:lastRow="0" w:firstColumn="0" w:lastColumn="0" w:noHBand="0" w:noVBand="0"/>
            </w:tblPr>
            <w:tblGrid>
              <w:gridCol w:w="2014"/>
              <w:gridCol w:w="1701"/>
            </w:tblGrid>
            <w:tr w:rsidR="00BC10B3" w:rsidRPr="00612131" w14:paraId="7F1FAD2F" w14:textId="77777777" w:rsidTr="00670BE6">
              <w:tc>
                <w:tcPr>
                  <w:tcW w:w="2014" w:type="dxa"/>
                  <w:tcBorders>
                    <w:top w:val="single" w:sz="4" w:space="0" w:color="000000"/>
                    <w:left w:val="single" w:sz="4" w:space="0" w:color="000000"/>
                    <w:bottom w:val="single" w:sz="4" w:space="0" w:color="000000"/>
                  </w:tcBorders>
                  <w:shd w:val="clear" w:color="auto" w:fill="auto"/>
                </w:tcPr>
                <w:p w14:paraId="58A438F6" w14:textId="77777777" w:rsidR="00BC10B3" w:rsidRPr="00F76DD5" w:rsidRDefault="00BC10B3" w:rsidP="00670BE6">
                  <w:pPr>
                    <w:jc w:val="both"/>
                    <w:rPr>
                      <w:sz w:val="22"/>
                      <w:szCs w:val="22"/>
                    </w:rPr>
                  </w:pPr>
                  <w:r w:rsidRPr="00F76DD5">
                    <w:rPr>
                      <w:sz w:val="22"/>
                      <w:szCs w:val="22"/>
                    </w:rPr>
                    <w:t>Vandens parametras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2A26CF" w14:textId="77777777" w:rsidR="00BC10B3" w:rsidRPr="00F76DD5" w:rsidRDefault="00BC10B3" w:rsidP="00670BE6">
                  <w:pPr>
                    <w:jc w:val="both"/>
                    <w:rPr>
                      <w:sz w:val="22"/>
                      <w:szCs w:val="22"/>
                      <w:lang w:val="fr-FR"/>
                    </w:rPr>
                  </w:pPr>
                  <w:r w:rsidRPr="00F76DD5">
                    <w:rPr>
                      <w:sz w:val="22"/>
                      <w:szCs w:val="22"/>
                      <w:lang w:val="fr-FR"/>
                    </w:rPr>
                    <w:t xml:space="preserve">Emisijos vertės, susijusios su </w:t>
                  </w:r>
                  <w:r w:rsidRPr="00F76DD5">
                    <w:rPr>
                      <w:sz w:val="22"/>
                      <w:szCs w:val="22"/>
                      <w:lang w:val="fr-FR"/>
                    </w:rPr>
                    <w:lastRenderedPageBreak/>
                    <w:t>GPGB naudojimu (ppm)</w:t>
                  </w:r>
                </w:p>
              </w:tc>
            </w:tr>
            <w:tr w:rsidR="00BC10B3" w:rsidRPr="00DF2822" w14:paraId="2ED20D47" w14:textId="77777777" w:rsidTr="00670BE6">
              <w:tc>
                <w:tcPr>
                  <w:tcW w:w="2014" w:type="dxa"/>
                  <w:tcBorders>
                    <w:top w:val="single" w:sz="4" w:space="0" w:color="000000"/>
                    <w:left w:val="single" w:sz="4" w:space="0" w:color="000000"/>
                    <w:bottom w:val="single" w:sz="4" w:space="0" w:color="000000"/>
                  </w:tcBorders>
                  <w:shd w:val="clear" w:color="auto" w:fill="auto"/>
                </w:tcPr>
                <w:p w14:paraId="7D43EA0B" w14:textId="77777777" w:rsidR="00BC10B3" w:rsidRPr="00DF2822" w:rsidRDefault="00BC10B3" w:rsidP="00670BE6">
                  <w:pPr>
                    <w:jc w:val="both"/>
                    <w:rPr>
                      <w:sz w:val="22"/>
                      <w:szCs w:val="22"/>
                    </w:rPr>
                  </w:pPr>
                  <w:r w:rsidRPr="00DF2822">
                    <w:rPr>
                      <w:sz w:val="22"/>
                      <w:szCs w:val="22"/>
                    </w:rPr>
                    <w:lastRenderedPageBreak/>
                    <w:t>COD (cheminis deguonies poreikis)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769F82" w14:textId="77777777" w:rsidR="00BC10B3" w:rsidRPr="00DF2822" w:rsidRDefault="00BC10B3" w:rsidP="00670BE6">
                  <w:pPr>
                    <w:jc w:val="both"/>
                    <w:rPr>
                      <w:sz w:val="22"/>
                      <w:szCs w:val="22"/>
                    </w:rPr>
                  </w:pPr>
                  <w:r w:rsidRPr="00DF2822">
                    <w:rPr>
                      <w:sz w:val="22"/>
                      <w:szCs w:val="22"/>
                    </w:rPr>
                    <w:t>20–120</w:t>
                  </w:r>
                </w:p>
              </w:tc>
            </w:tr>
            <w:tr w:rsidR="00BC10B3" w:rsidRPr="00DF2822" w14:paraId="2A2ADEBC" w14:textId="77777777" w:rsidTr="00670BE6">
              <w:tc>
                <w:tcPr>
                  <w:tcW w:w="2014" w:type="dxa"/>
                  <w:tcBorders>
                    <w:top w:val="single" w:sz="4" w:space="0" w:color="000000"/>
                    <w:left w:val="single" w:sz="4" w:space="0" w:color="000000"/>
                    <w:bottom w:val="single" w:sz="4" w:space="0" w:color="000000"/>
                  </w:tcBorders>
                  <w:shd w:val="clear" w:color="auto" w:fill="auto"/>
                </w:tcPr>
                <w:p w14:paraId="4B542878" w14:textId="77777777" w:rsidR="00BC10B3" w:rsidRPr="00DF2822" w:rsidRDefault="00BC10B3" w:rsidP="00670BE6">
                  <w:pPr>
                    <w:jc w:val="both"/>
                    <w:rPr>
                      <w:sz w:val="22"/>
                      <w:szCs w:val="22"/>
                    </w:rPr>
                  </w:pPr>
                  <w:r w:rsidRPr="00DF2822">
                    <w:rPr>
                      <w:sz w:val="22"/>
                      <w:szCs w:val="22"/>
                    </w:rPr>
                    <w:t>BOD (biocheminis deguonies poreikis)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A16EF7" w14:textId="77777777" w:rsidR="00BC10B3" w:rsidRPr="00DF2822" w:rsidRDefault="00BC10B3" w:rsidP="00670BE6">
                  <w:pPr>
                    <w:jc w:val="both"/>
                    <w:rPr>
                      <w:sz w:val="22"/>
                      <w:szCs w:val="22"/>
                    </w:rPr>
                  </w:pPr>
                  <w:r w:rsidRPr="00DF2822">
                    <w:rPr>
                      <w:sz w:val="22"/>
                      <w:szCs w:val="22"/>
                    </w:rPr>
                    <w:t>2–20</w:t>
                  </w:r>
                </w:p>
              </w:tc>
            </w:tr>
            <w:tr w:rsidR="00BC10B3" w:rsidRPr="00DF2822" w14:paraId="430E1BAA" w14:textId="77777777" w:rsidTr="00670BE6">
              <w:tc>
                <w:tcPr>
                  <w:tcW w:w="2014" w:type="dxa"/>
                  <w:tcBorders>
                    <w:top w:val="single" w:sz="4" w:space="0" w:color="000000"/>
                    <w:left w:val="single" w:sz="4" w:space="0" w:color="000000"/>
                    <w:bottom w:val="single" w:sz="4" w:space="0" w:color="000000"/>
                  </w:tcBorders>
                  <w:shd w:val="clear" w:color="auto" w:fill="auto"/>
                </w:tcPr>
                <w:p w14:paraId="49AFA671" w14:textId="77777777" w:rsidR="00BC10B3" w:rsidRPr="00DF2822" w:rsidRDefault="00BC10B3" w:rsidP="00670BE6">
                  <w:pPr>
                    <w:jc w:val="both"/>
                    <w:rPr>
                      <w:sz w:val="22"/>
                      <w:szCs w:val="22"/>
                      <w:lang w:val="fr-FR"/>
                    </w:rPr>
                  </w:pPr>
                  <w:r w:rsidRPr="00DF2822">
                    <w:rPr>
                      <w:sz w:val="22"/>
                      <w:szCs w:val="22"/>
                      <w:lang w:val="fr-FR"/>
                    </w:rPr>
                    <w:t>Sunkieji metalai (Cr, Cu, Ni, Pb, Zn)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911636" w14:textId="77777777" w:rsidR="00BC10B3" w:rsidRPr="00DF2822" w:rsidRDefault="00BC10B3" w:rsidP="00670BE6">
                  <w:pPr>
                    <w:jc w:val="both"/>
                    <w:rPr>
                      <w:sz w:val="22"/>
                      <w:szCs w:val="22"/>
                    </w:rPr>
                  </w:pPr>
                  <w:r w:rsidRPr="00DF2822">
                    <w:rPr>
                      <w:sz w:val="22"/>
                      <w:szCs w:val="22"/>
                    </w:rPr>
                    <w:t>0,1–1</w:t>
                  </w:r>
                </w:p>
              </w:tc>
            </w:tr>
            <w:tr w:rsidR="00BC10B3" w:rsidRPr="00DF2822" w14:paraId="257F1075" w14:textId="77777777" w:rsidTr="00670BE6">
              <w:tc>
                <w:tcPr>
                  <w:tcW w:w="2014" w:type="dxa"/>
                  <w:tcBorders>
                    <w:top w:val="single" w:sz="4" w:space="0" w:color="000000"/>
                    <w:left w:val="single" w:sz="4" w:space="0" w:color="000000"/>
                    <w:bottom w:val="single" w:sz="4" w:space="0" w:color="000000"/>
                  </w:tcBorders>
                  <w:shd w:val="clear" w:color="auto" w:fill="auto"/>
                </w:tcPr>
                <w:p w14:paraId="0F4820F4" w14:textId="77777777" w:rsidR="00BC10B3" w:rsidRPr="00DF2822" w:rsidRDefault="00BC10B3" w:rsidP="00670BE6">
                  <w:pPr>
                    <w:jc w:val="both"/>
                    <w:rPr>
                      <w:sz w:val="22"/>
                      <w:szCs w:val="22"/>
                    </w:rPr>
                  </w:pPr>
                  <w:r w:rsidRPr="00DF2822">
                    <w:rPr>
                      <w:sz w:val="22"/>
                      <w:szCs w:val="22"/>
                    </w:rPr>
                    <w:t>Labai toksiški sunkieji metalai:</w:t>
                  </w:r>
                </w:p>
                <w:p w14:paraId="5D24DC19" w14:textId="77777777" w:rsidR="00BC10B3" w:rsidRPr="00DF2822" w:rsidRDefault="00BC10B3" w:rsidP="00670BE6">
                  <w:pPr>
                    <w:ind w:firstLine="352"/>
                    <w:jc w:val="both"/>
                    <w:rPr>
                      <w:sz w:val="22"/>
                      <w:szCs w:val="22"/>
                    </w:rPr>
                  </w:pPr>
                  <w:r w:rsidRPr="00DF2822">
                    <w:rPr>
                      <w:sz w:val="22"/>
                      <w:szCs w:val="22"/>
                    </w:rPr>
                    <w:t>As</w:t>
                  </w:r>
                </w:p>
                <w:p w14:paraId="6A1C9268" w14:textId="77777777" w:rsidR="00BC10B3" w:rsidRPr="00DF2822" w:rsidRDefault="00BC10B3" w:rsidP="00670BE6">
                  <w:pPr>
                    <w:ind w:firstLine="352"/>
                    <w:jc w:val="both"/>
                    <w:rPr>
                      <w:sz w:val="22"/>
                      <w:szCs w:val="22"/>
                    </w:rPr>
                  </w:pPr>
                  <w:r w:rsidRPr="00DF2822">
                    <w:rPr>
                      <w:sz w:val="22"/>
                      <w:szCs w:val="22"/>
                    </w:rPr>
                    <w:t>Hg</w:t>
                  </w:r>
                </w:p>
                <w:p w14:paraId="65298C20" w14:textId="77777777" w:rsidR="00BC10B3" w:rsidRPr="00DF2822" w:rsidRDefault="00BC10B3" w:rsidP="00670BE6">
                  <w:pPr>
                    <w:ind w:firstLine="352"/>
                    <w:jc w:val="both"/>
                    <w:rPr>
                      <w:sz w:val="22"/>
                      <w:szCs w:val="22"/>
                    </w:rPr>
                  </w:pPr>
                  <w:r w:rsidRPr="00DF2822">
                    <w:rPr>
                      <w:sz w:val="22"/>
                      <w:szCs w:val="22"/>
                    </w:rPr>
                    <w:t>Cd</w:t>
                  </w:r>
                </w:p>
                <w:p w14:paraId="05F19A7E" w14:textId="77777777" w:rsidR="00BC10B3" w:rsidRPr="00DF2822" w:rsidRDefault="00BC10B3" w:rsidP="00670BE6">
                  <w:pPr>
                    <w:ind w:firstLine="352"/>
                    <w:jc w:val="both"/>
                    <w:rPr>
                      <w:sz w:val="22"/>
                      <w:szCs w:val="22"/>
                    </w:rPr>
                  </w:pPr>
                  <w:r w:rsidRPr="00DF2822">
                    <w:rPr>
                      <w:sz w:val="22"/>
                      <w:szCs w:val="22"/>
                    </w:rPr>
                    <w:t>Cr(VI)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C098B6" w14:textId="77777777" w:rsidR="00BC10B3" w:rsidRPr="00DF2822" w:rsidRDefault="00BC10B3" w:rsidP="00670BE6">
                  <w:pPr>
                    <w:snapToGrid w:val="0"/>
                    <w:jc w:val="both"/>
                    <w:rPr>
                      <w:sz w:val="22"/>
                      <w:szCs w:val="22"/>
                    </w:rPr>
                  </w:pPr>
                </w:p>
                <w:p w14:paraId="17AF35CB" w14:textId="77777777" w:rsidR="00BC10B3" w:rsidRPr="00DF2822" w:rsidRDefault="00BC10B3" w:rsidP="00670BE6">
                  <w:pPr>
                    <w:jc w:val="both"/>
                    <w:rPr>
                      <w:sz w:val="22"/>
                      <w:szCs w:val="22"/>
                    </w:rPr>
                  </w:pPr>
                  <w:r w:rsidRPr="00DF2822">
                    <w:rPr>
                      <w:sz w:val="22"/>
                      <w:szCs w:val="22"/>
                    </w:rPr>
                    <w:t>&lt;0,1</w:t>
                  </w:r>
                </w:p>
                <w:p w14:paraId="37AF5EA6" w14:textId="77777777" w:rsidR="00BC10B3" w:rsidRPr="00DF2822" w:rsidRDefault="00BC10B3" w:rsidP="00670BE6">
                  <w:pPr>
                    <w:jc w:val="both"/>
                    <w:rPr>
                      <w:sz w:val="22"/>
                      <w:szCs w:val="22"/>
                    </w:rPr>
                  </w:pPr>
                  <w:r w:rsidRPr="00DF2822">
                    <w:rPr>
                      <w:sz w:val="22"/>
                      <w:szCs w:val="22"/>
                    </w:rPr>
                    <w:t>0,01–0,05</w:t>
                  </w:r>
                </w:p>
                <w:p w14:paraId="5DCEDF18" w14:textId="77777777" w:rsidR="00BC10B3" w:rsidRPr="00DF2822" w:rsidRDefault="00BC10B3" w:rsidP="00670BE6">
                  <w:pPr>
                    <w:jc w:val="both"/>
                    <w:rPr>
                      <w:sz w:val="22"/>
                      <w:szCs w:val="22"/>
                    </w:rPr>
                  </w:pPr>
                  <w:r w:rsidRPr="00DF2822">
                    <w:rPr>
                      <w:sz w:val="22"/>
                      <w:szCs w:val="22"/>
                    </w:rPr>
                    <w:t>&lt;0,1–0,2</w:t>
                  </w:r>
                </w:p>
                <w:p w14:paraId="64517EEC" w14:textId="77777777" w:rsidR="00BC10B3" w:rsidRPr="00DF2822" w:rsidRDefault="00BC10B3" w:rsidP="00670BE6">
                  <w:pPr>
                    <w:jc w:val="both"/>
                    <w:rPr>
                      <w:sz w:val="22"/>
                      <w:szCs w:val="22"/>
                    </w:rPr>
                  </w:pPr>
                  <w:r w:rsidRPr="00DF2822">
                    <w:rPr>
                      <w:sz w:val="22"/>
                      <w:szCs w:val="22"/>
                    </w:rPr>
                    <w:t>&lt;0,1–0,4</w:t>
                  </w:r>
                </w:p>
              </w:tc>
            </w:tr>
          </w:tbl>
          <w:p w14:paraId="16A7217D" w14:textId="77777777" w:rsidR="00BC10B3" w:rsidRPr="00DF2822" w:rsidRDefault="00BC10B3" w:rsidP="00670BE6">
            <w:pPr>
              <w:autoSpaceDE w:val="0"/>
              <w:autoSpaceDN w:val="0"/>
              <w:adjustRightInd w:val="0"/>
              <w:jc w:val="both"/>
              <w:rPr>
                <w:sz w:val="22"/>
                <w:szCs w:val="22"/>
              </w:rPr>
            </w:pPr>
          </w:p>
        </w:tc>
        <w:tc>
          <w:tcPr>
            <w:tcW w:w="1277" w:type="dxa"/>
            <w:tcBorders>
              <w:top w:val="single" w:sz="4" w:space="0" w:color="auto"/>
              <w:left w:val="single" w:sz="4" w:space="0" w:color="auto"/>
              <w:right w:val="single" w:sz="4" w:space="0" w:color="auto"/>
            </w:tcBorders>
          </w:tcPr>
          <w:p w14:paraId="24BC68BE"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right w:val="single" w:sz="4" w:space="0" w:color="auto"/>
            </w:tcBorders>
          </w:tcPr>
          <w:p w14:paraId="6B0AFA91" w14:textId="77777777" w:rsidR="00BC10B3" w:rsidRPr="00DF2822" w:rsidRDefault="00BC10B3" w:rsidP="00670BE6">
            <w:pPr>
              <w:autoSpaceDE w:val="0"/>
              <w:autoSpaceDN w:val="0"/>
              <w:adjustRightInd w:val="0"/>
              <w:jc w:val="both"/>
              <w:rPr>
                <w:strike/>
                <w:sz w:val="22"/>
                <w:szCs w:val="22"/>
              </w:rPr>
            </w:pPr>
            <w:r w:rsidRPr="00DF2822">
              <w:rPr>
                <w:sz w:val="22"/>
                <w:szCs w:val="22"/>
              </w:rPr>
              <w:t xml:space="preserve">Buitinių ir paviršinių nuotekų kokybė bus kontroliuojama ir neviršys leistinų normų bei reikalavimų taikomų nuotekoms išleidžiamoms į gamtinę aplinką. </w:t>
            </w:r>
          </w:p>
        </w:tc>
      </w:tr>
      <w:tr w:rsidR="00BC10B3" w:rsidRPr="00DF2822" w14:paraId="183B1FA7" w14:textId="77777777" w:rsidTr="00670BE6">
        <w:trPr>
          <w:trHeight w:val="418"/>
          <w:jc w:val="center"/>
        </w:trPr>
        <w:tc>
          <w:tcPr>
            <w:tcW w:w="566" w:type="dxa"/>
            <w:vMerge w:val="restart"/>
            <w:tcBorders>
              <w:left w:val="single" w:sz="4" w:space="0" w:color="auto"/>
              <w:right w:val="single" w:sz="4" w:space="0" w:color="auto"/>
            </w:tcBorders>
            <w:vAlign w:val="center"/>
          </w:tcPr>
          <w:p w14:paraId="47B88698" w14:textId="77777777" w:rsidR="00BC10B3" w:rsidRPr="00DF2822" w:rsidRDefault="00BC10B3" w:rsidP="00670BE6">
            <w:pPr>
              <w:suppressAutoHyphens/>
              <w:adjustRightInd w:val="0"/>
              <w:jc w:val="center"/>
              <w:textAlignment w:val="baseline"/>
              <w:rPr>
                <w:sz w:val="22"/>
                <w:szCs w:val="22"/>
              </w:rPr>
            </w:pPr>
            <w:r w:rsidRPr="00DF2822">
              <w:rPr>
                <w:sz w:val="22"/>
                <w:szCs w:val="22"/>
              </w:rPr>
              <w:t xml:space="preserve">10. </w:t>
            </w:r>
          </w:p>
        </w:tc>
        <w:tc>
          <w:tcPr>
            <w:tcW w:w="1560" w:type="dxa"/>
            <w:vMerge w:val="restart"/>
            <w:tcBorders>
              <w:left w:val="single" w:sz="4" w:space="0" w:color="auto"/>
              <w:right w:val="single" w:sz="4" w:space="0" w:color="auto"/>
            </w:tcBorders>
            <w:vAlign w:val="center"/>
          </w:tcPr>
          <w:p w14:paraId="0D104266" w14:textId="77777777" w:rsidR="00BC10B3" w:rsidRPr="00DF2822" w:rsidRDefault="00BC10B3" w:rsidP="00670BE6">
            <w:pPr>
              <w:suppressAutoHyphens/>
              <w:adjustRightInd w:val="0"/>
              <w:jc w:val="center"/>
              <w:textAlignment w:val="baseline"/>
              <w:rPr>
                <w:sz w:val="22"/>
                <w:szCs w:val="22"/>
              </w:rPr>
            </w:pPr>
            <w:r w:rsidRPr="00DF2822">
              <w:rPr>
                <w:sz w:val="22"/>
                <w:szCs w:val="22"/>
              </w:rPr>
              <w:t>Proceso metu gaunamų likučių valdymas</w:t>
            </w:r>
          </w:p>
        </w:tc>
        <w:tc>
          <w:tcPr>
            <w:tcW w:w="1417" w:type="dxa"/>
            <w:vMerge w:val="restart"/>
            <w:tcBorders>
              <w:left w:val="single" w:sz="4" w:space="0" w:color="auto"/>
              <w:right w:val="single" w:sz="4" w:space="0" w:color="auto"/>
            </w:tcBorders>
            <w:vAlign w:val="center"/>
          </w:tcPr>
          <w:p w14:paraId="43CFF9FA"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Komisijos</w:t>
            </w:r>
          </w:p>
          <w:p w14:paraId="1CB5CB22"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sprendimas (ES)</w:t>
            </w:r>
          </w:p>
          <w:p w14:paraId="053E8CA1"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2018/1147 2018</w:t>
            </w:r>
          </w:p>
          <w:p w14:paraId="4BA5B595"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rugpjūčio 10 d</w:t>
            </w:r>
          </w:p>
          <w:p w14:paraId="2F33FEB4"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kuriame pagal</w:t>
            </w:r>
          </w:p>
          <w:p w14:paraId="78BF169B"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Europos</w:t>
            </w:r>
          </w:p>
          <w:p w14:paraId="55D322A1"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Parlamento ir</w:t>
            </w:r>
          </w:p>
          <w:p w14:paraId="1FE4711A"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Tarybos direktyvą</w:t>
            </w:r>
          </w:p>
          <w:p w14:paraId="19D3BA87"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2010/75/ES</w:t>
            </w:r>
          </w:p>
          <w:p w14:paraId="6AA79CD7"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3B38CF1B"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0D6E00F9"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prieinamų</w:t>
            </w:r>
          </w:p>
          <w:p w14:paraId="502812D8"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left w:val="single" w:sz="4" w:space="0" w:color="auto"/>
              <w:right w:val="single" w:sz="4" w:space="0" w:color="auto"/>
            </w:tcBorders>
            <w:vAlign w:val="center"/>
          </w:tcPr>
          <w:p w14:paraId="2C67BFC3"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Proceso metu gaunamų likučių valdymas</w:t>
            </w:r>
          </w:p>
        </w:tc>
        <w:tc>
          <w:tcPr>
            <w:tcW w:w="3968" w:type="dxa"/>
            <w:gridSpan w:val="3"/>
            <w:tcBorders>
              <w:top w:val="single" w:sz="4" w:space="0" w:color="auto"/>
              <w:left w:val="single" w:sz="4" w:space="0" w:color="auto"/>
              <w:bottom w:val="single" w:sz="4" w:space="0" w:color="auto"/>
              <w:right w:val="single" w:sz="4" w:space="0" w:color="auto"/>
            </w:tcBorders>
          </w:tcPr>
          <w:p w14:paraId="233466C5" w14:textId="77777777" w:rsidR="00BC10B3" w:rsidRPr="00DF2822" w:rsidRDefault="00BC10B3" w:rsidP="00670BE6">
            <w:pPr>
              <w:autoSpaceDE w:val="0"/>
              <w:autoSpaceDN w:val="0"/>
              <w:adjustRightInd w:val="0"/>
              <w:jc w:val="both"/>
              <w:rPr>
                <w:sz w:val="22"/>
                <w:szCs w:val="22"/>
              </w:rPr>
            </w:pPr>
            <w:r w:rsidRPr="00DF2822">
              <w:rPr>
                <w:sz w:val="22"/>
                <w:szCs w:val="22"/>
              </w:rPr>
              <w:t>GPGB privalo:</w:t>
            </w:r>
          </w:p>
        </w:tc>
        <w:tc>
          <w:tcPr>
            <w:tcW w:w="1277" w:type="dxa"/>
            <w:tcBorders>
              <w:top w:val="single" w:sz="4" w:space="0" w:color="auto"/>
              <w:left w:val="single" w:sz="4" w:space="0" w:color="auto"/>
              <w:right w:val="single" w:sz="4" w:space="0" w:color="auto"/>
            </w:tcBorders>
          </w:tcPr>
          <w:p w14:paraId="2C575F9F"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right w:val="single" w:sz="4" w:space="0" w:color="auto"/>
            </w:tcBorders>
          </w:tcPr>
          <w:p w14:paraId="2EFC1840" w14:textId="77777777" w:rsidR="00BC10B3" w:rsidRPr="00DF2822" w:rsidRDefault="00BC10B3" w:rsidP="00670BE6">
            <w:pPr>
              <w:autoSpaceDE w:val="0"/>
              <w:autoSpaceDN w:val="0"/>
              <w:adjustRightInd w:val="0"/>
              <w:jc w:val="both"/>
              <w:rPr>
                <w:sz w:val="22"/>
                <w:szCs w:val="22"/>
              </w:rPr>
            </w:pPr>
          </w:p>
        </w:tc>
      </w:tr>
      <w:tr w:rsidR="00BC10B3" w:rsidRPr="00DF2822" w14:paraId="2A30E95D" w14:textId="77777777" w:rsidTr="00670BE6">
        <w:trPr>
          <w:trHeight w:val="552"/>
          <w:jc w:val="center"/>
        </w:trPr>
        <w:tc>
          <w:tcPr>
            <w:tcW w:w="566" w:type="dxa"/>
            <w:vMerge/>
            <w:tcBorders>
              <w:left w:val="single" w:sz="4" w:space="0" w:color="auto"/>
              <w:right w:val="single" w:sz="4" w:space="0" w:color="auto"/>
            </w:tcBorders>
            <w:vAlign w:val="center"/>
          </w:tcPr>
          <w:p w14:paraId="2F39F953"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E1EACB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9D48780"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95F1AFB"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09AF516" w14:textId="77777777" w:rsidR="00BC10B3" w:rsidRPr="00DF2822" w:rsidRDefault="00BC10B3" w:rsidP="00670BE6">
            <w:pPr>
              <w:autoSpaceDE w:val="0"/>
              <w:autoSpaceDN w:val="0"/>
              <w:adjustRightInd w:val="0"/>
              <w:jc w:val="both"/>
              <w:rPr>
                <w:sz w:val="22"/>
                <w:szCs w:val="22"/>
              </w:rPr>
            </w:pPr>
            <w:r w:rsidRPr="00DF2822">
              <w:rPr>
                <w:sz w:val="22"/>
                <w:szCs w:val="22"/>
              </w:rPr>
              <w:t>turėti likučių valdymo planą, kaip AVS dalį</w:t>
            </w:r>
          </w:p>
        </w:tc>
        <w:tc>
          <w:tcPr>
            <w:tcW w:w="1277" w:type="dxa"/>
            <w:tcBorders>
              <w:top w:val="single" w:sz="4" w:space="0" w:color="auto"/>
              <w:left w:val="single" w:sz="4" w:space="0" w:color="auto"/>
              <w:right w:val="single" w:sz="4" w:space="0" w:color="auto"/>
            </w:tcBorders>
          </w:tcPr>
          <w:p w14:paraId="33B92808"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right w:val="single" w:sz="4" w:space="0" w:color="auto"/>
            </w:tcBorders>
          </w:tcPr>
          <w:p w14:paraId="614188FB" w14:textId="77777777" w:rsidR="00BC10B3" w:rsidRPr="00DF2822" w:rsidRDefault="00BC10B3" w:rsidP="00670BE6">
            <w:pPr>
              <w:autoSpaceDE w:val="0"/>
              <w:autoSpaceDN w:val="0"/>
              <w:adjustRightInd w:val="0"/>
              <w:jc w:val="both"/>
              <w:rPr>
                <w:sz w:val="22"/>
                <w:szCs w:val="22"/>
              </w:rPr>
            </w:pPr>
            <w:r w:rsidRPr="00DF2822">
              <w:rPr>
                <w:sz w:val="22"/>
                <w:szCs w:val="22"/>
              </w:rPr>
              <w:t>Technologiniame procese susidarančių atliekų tvarkymas reglamentuojamas TIPK leidimu. Atliekos tvarkomos su surenkamų atliekų srautais.</w:t>
            </w:r>
          </w:p>
        </w:tc>
      </w:tr>
      <w:tr w:rsidR="00BC10B3" w:rsidRPr="00DF2822" w14:paraId="115CFE1B" w14:textId="77777777" w:rsidTr="00670BE6">
        <w:trPr>
          <w:trHeight w:val="664"/>
          <w:jc w:val="center"/>
        </w:trPr>
        <w:tc>
          <w:tcPr>
            <w:tcW w:w="566" w:type="dxa"/>
            <w:vMerge/>
            <w:tcBorders>
              <w:left w:val="single" w:sz="4" w:space="0" w:color="auto"/>
              <w:right w:val="single" w:sz="4" w:space="0" w:color="auto"/>
            </w:tcBorders>
            <w:vAlign w:val="center"/>
          </w:tcPr>
          <w:p w14:paraId="31756901"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04A2B8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87382B3"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269E585"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396F508" w14:textId="77777777" w:rsidR="00BC10B3" w:rsidRPr="00DF2822" w:rsidRDefault="00BC10B3" w:rsidP="00670BE6">
            <w:pPr>
              <w:autoSpaceDE w:val="0"/>
              <w:autoSpaceDN w:val="0"/>
              <w:adjustRightInd w:val="0"/>
              <w:jc w:val="both"/>
              <w:rPr>
                <w:sz w:val="22"/>
                <w:szCs w:val="22"/>
              </w:rPr>
            </w:pPr>
            <w:r w:rsidRPr="00DF2822">
              <w:rPr>
                <w:sz w:val="22"/>
                <w:szCs w:val="22"/>
              </w:rPr>
              <w:t>maksimaliai naudoti daugkartinio naudojimo pakuotes (cilindrus, konteinerius, IBC (tarpinius biriųjų medžiagų konteinerius), padėklus ir pan.);</w:t>
            </w:r>
          </w:p>
        </w:tc>
        <w:tc>
          <w:tcPr>
            <w:tcW w:w="1277" w:type="dxa"/>
            <w:tcBorders>
              <w:top w:val="single" w:sz="4" w:space="0" w:color="auto"/>
              <w:left w:val="single" w:sz="4" w:space="0" w:color="auto"/>
              <w:right w:val="single" w:sz="4" w:space="0" w:color="auto"/>
            </w:tcBorders>
          </w:tcPr>
          <w:p w14:paraId="01432C52"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right w:val="single" w:sz="4" w:space="0" w:color="auto"/>
            </w:tcBorders>
          </w:tcPr>
          <w:p w14:paraId="0907F55F" w14:textId="77777777" w:rsidR="00BC10B3" w:rsidRPr="00DF2822" w:rsidRDefault="00BC10B3" w:rsidP="00670BE6">
            <w:pPr>
              <w:autoSpaceDE w:val="0"/>
              <w:autoSpaceDN w:val="0"/>
              <w:adjustRightInd w:val="0"/>
              <w:jc w:val="both"/>
              <w:rPr>
                <w:sz w:val="22"/>
                <w:szCs w:val="22"/>
              </w:rPr>
            </w:pPr>
            <w:r w:rsidRPr="00DF2822">
              <w:rPr>
                <w:sz w:val="22"/>
                <w:szCs w:val="22"/>
              </w:rPr>
              <w:t>Konteineriai naudojami daug kartų.</w:t>
            </w:r>
          </w:p>
        </w:tc>
      </w:tr>
      <w:tr w:rsidR="00BC10B3" w:rsidRPr="00DF2822" w14:paraId="74FFD058" w14:textId="77777777" w:rsidTr="00670BE6">
        <w:trPr>
          <w:trHeight w:val="664"/>
          <w:jc w:val="center"/>
        </w:trPr>
        <w:tc>
          <w:tcPr>
            <w:tcW w:w="566" w:type="dxa"/>
            <w:vMerge/>
            <w:tcBorders>
              <w:left w:val="single" w:sz="4" w:space="0" w:color="auto"/>
              <w:right w:val="single" w:sz="4" w:space="0" w:color="auto"/>
            </w:tcBorders>
            <w:vAlign w:val="center"/>
          </w:tcPr>
          <w:p w14:paraId="378D007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7572B89"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262DEA35"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A7EB903"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A8C860C" w14:textId="77777777" w:rsidR="00BC10B3" w:rsidRPr="00DF2822" w:rsidRDefault="00BC10B3" w:rsidP="00670BE6">
            <w:pPr>
              <w:autoSpaceDE w:val="0"/>
              <w:autoSpaceDN w:val="0"/>
              <w:adjustRightInd w:val="0"/>
              <w:jc w:val="both"/>
              <w:rPr>
                <w:sz w:val="22"/>
                <w:szCs w:val="22"/>
              </w:rPr>
            </w:pPr>
            <w:r w:rsidRPr="00DF2822">
              <w:rPr>
                <w:sz w:val="22"/>
                <w:szCs w:val="22"/>
              </w:rPr>
              <w:t>pakartotinai naudoti cilindrus, jei jie yra tinkamos būklės. Jei nėra, juos reikia siųsti tinkamam tvarkymui;</w:t>
            </w:r>
          </w:p>
        </w:tc>
        <w:tc>
          <w:tcPr>
            <w:tcW w:w="1277" w:type="dxa"/>
            <w:tcBorders>
              <w:top w:val="single" w:sz="4" w:space="0" w:color="auto"/>
              <w:left w:val="single" w:sz="4" w:space="0" w:color="auto"/>
              <w:right w:val="single" w:sz="4" w:space="0" w:color="auto"/>
            </w:tcBorders>
          </w:tcPr>
          <w:p w14:paraId="7BFF7204"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right w:val="single" w:sz="4" w:space="0" w:color="auto"/>
            </w:tcBorders>
          </w:tcPr>
          <w:p w14:paraId="11C606CE" w14:textId="77777777" w:rsidR="00BC10B3" w:rsidRPr="00DF2822" w:rsidRDefault="00BC10B3" w:rsidP="00670BE6">
            <w:pPr>
              <w:autoSpaceDE w:val="0"/>
              <w:autoSpaceDN w:val="0"/>
              <w:adjustRightInd w:val="0"/>
              <w:jc w:val="both"/>
              <w:rPr>
                <w:sz w:val="22"/>
                <w:szCs w:val="22"/>
              </w:rPr>
            </w:pPr>
            <w:r w:rsidRPr="00DF2822">
              <w:rPr>
                <w:sz w:val="22"/>
                <w:szCs w:val="22"/>
              </w:rPr>
              <w:t>Konteineriai tikrinami ir naudojami, jei juose nėra defektų.</w:t>
            </w:r>
          </w:p>
        </w:tc>
      </w:tr>
      <w:tr w:rsidR="00BC10B3" w:rsidRPr="00DF2822" w14:paraId="39EA9FC0" w14:textId="77777777" w:rsidTr="00670BE6">
        <w:trPr>
          <w:trHeight w:val="664"/>
          <w:jc w:val="center"/>
        </w:trPr>
        <w:tc>
          <w:tcPr>
            <w:tcW w:w="566" w:type="dxa"/>
            <w:vMerge/>
            <w:tcBorders>
              <w:left w:val="single" w:sz="4" w:space="0" w:color="auto"/>
              <w:right w:val="single" w:sz="4" w:space="0" w:color="auto"/>
            </w:tcBorders>
            <w:vAlign w:val="center"/>
          </w:tcPr>
          <w:p w14:paraId="14E8B310"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E2A204A"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125888D"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7F488FA"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B37AD20" w14:textId="77777777" w:rsidR="00BC10B3" w:rsidRPr="00DF2822" w:rsidRDefault="00BC10B3" w:rsidP="00670BE6">
            <w:pPr>
              <w:autoSpaceDE w:val="0"/>
              <w:autoSpaceDN w:val="0"/>
              <w:adjustRightInd w:val="0"/>
              <w:jc w:val="both"/>
              <w:rPr>
                <w:sz w:val="22"/>
                <w:szCs w:val="22"/>
              </w:rPr>
            </w:pPr>
            <w:r w:rsidRPr="00DF2822">
              <w:rPr>
                <w:sz w:val="22"/>
                <w:szCs w:val="22"/>
              </w:rPr>
              <w:t>kontroliuoti atliekų inventorių vietoje, žymint gaunamų atliekų kiekius ir apdorotų atliekų kiekius;</w:t>
            </w:r>
          </w:p>
        </w:tc>
        <w:tc>
          <w:tcPr>
            <w:tcW w:w="1277" w:type="dxa"/>
            <w:tcBorders>
              <w:top w:val="single" w:sz="4" w:space="0" w:color="auto"/>
              <w:left w:val="single" w:sz="4" w:space="0" w:color="auto"/>
              <w:right w:val="single" w:sz="4" w:space="0" w:color="auto"/>
            </w:tcBorders>
          </w:tcPr>
          <w:p w14:paraId="71F950FB"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right w:val="single" w:sz="4" w:space="0" w:color="auto"/>
            </w:tcBorders>
          </w:tcPr>
          <w:p w14:paraId="04A49B68" w14:textId="77777777" w:rsidR="00BC10B3" w:rsidRPr="00DF2822" w:rsidRDefault="00BC10B3" w:rsidP="00670BE6">
            <w:pPr>
              <w:autoSpaceDE w:val="0"/>
              <w:autoSpaceDN w:val="0"/>
              <w:adjustRightInd w:val="0"/>
              <w:jc w:val="both"/>
              <w:rPr>
                <w:sz w:val="22"/>
                <w:szCs w:val="22"/>
              </w:rPr>
            </w:pPr>
            <w:r w:rsidRPr="00DF2822">
              <w:rPr>
                <w:sz w:val="22"/>
                <w:szCs w:val="22"/>
              </w:rPr>
              <w:t xml:space="preserve">Priimamos bei atliekų tvarkymo metu susidarančios atliekos registruojamos atliekų tvarkymo apskaitos žurnale. Ne atliekų tvarkymo metu susidarančios </w:t>
            </w:r>
            <w:r w:rsidRPr="00DF2822">
              <w:rPr>
                <w:sz w:val="22"/>
                <w:szCs w:val="22"/>
              </w:rPr>
              <w:lastRenderedPageBreak/>
              <w:t>atliekos registruojamos atliekų susidarymo apskaitos žurnale.</w:t>
            </w:r>
          </w:p>
        </w:tc>
      </w:tr>
      <w:tr w:rsidR="00BC10B3" w:rsidRPr="00DF2822" w14:paraId="73BEBF80" w14:textId="77777777" w:rsidTr="00670BE6">
        <w:trPr>
          <w:trHeight w:val="664"/>
          <w:jc w:val="center"/>
        </w:trPr>
        <w:tc>
          <w:tcPr>
            <w:tcW w:w="566" w:type="dxa"/>
            <w:vMerge/>
            <w:tcBorders>
              <w:left w:val="single" w:sz="4" w:space="0" w:color="auto"/>
              <w:bottom w:val="single" w:sz="4" w:space="0" w:color="auto"/>
              <w:right w:val="single" w:sz="4" w:space="0" w:color="auto"/>
            </w:tcBorders>
            <w:vAlign w:val="center"/>
          </w:tcPr>
          <w:p w14:paraId="78FF60B6"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82E2FC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EEB193E"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C342B6D"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872CE83" w14:textId="77777777" w:rsidR="00BC10B3" w:rsidRPr="00DF2822" w:rsidRDefault="00BC10B3" w:rsidP="00670BE6">
            <w:pPr>
              <w:autoSpaceDE w:val="0"/>
              <w:autoSpaceDN w:val="0"/>
              <w:adjustRightInd w:val="0"/>
              <w:jc w:val="both"/>
              <w:rPr>
                <w:sz w:val="22"/>
                <w:szCs w:val="22"/>
              </w:rPr>
            </w:pPr>
            <w:r w:rsidRPr="00DF2822">
              <w:rPr>
                <w:sz w:val="22"/>
                <w:szCs w:val="22"/>
              </w:rPr>
              <w:t>pakartotinai naudoti vienos veiklos / tvarkymo atliekas kaip pramoninę žaliavą kitai veiklai;</w:t>
            </w:r>
          </w:p>
        </w:tc>
        <w:tc>
          <w:tcPr>
            <w:tcW w:w="1277" w:type="dxa"/>
            <w:tcBorders>
              <w:top w:val="single" w:sz="4" w:space="0" w:color="auto"/>
              <w:left w:val="single" w:sz="4" w:space="0" w:color="auto"/>
              <w:right w:val="single" w:sz="4" w:space="0" w:color="auto"/>
            </w:tcBorders>
          </w:tcPr>
          <w:p w14:paraId="2769503B"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p w14:paraId="0E37BCB5"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right w:val="single" w:sz="4" w:space="0" w:color="auto"/>
            </w:tcBorders>
          </w:tcPr>
          <w:p w14:paraId="0B4F13FE" w14:textId="77777777" w:rsidR="00BC10B3" w:rsidRPr="00DF2822" w:rsidRDefault="00BC10B3" w:rsidP="00670BE6">
            <w:pPr>
              <w:autoSpaceDE w:val="0"/>
              <w:autoSpaceDN w:val="0"/>
              <w:adjustRightInd w:val="0"/>
              <w:jc w:val="both"/>
              <w:rPr>
                <w:sz w:val="22"/>
                <w:szCs w:val="22"/>
              </w:rPr>
            </w:pPr>
            <w:r w:rsidRPr="00DF2822">
              <w:rPr>
                <w:sz w:val="22"/>
                <w:szCs w:val="22"/>
              </w:rPr>
              <w:t>Iš komunalinio atliekų srauto atrūšiuota degi frakcija bus perduodama KAK gamintojams. Atrūšiuoti juodieji ir spalvotieji metalai bei antrinės žaliavos perduodamos šias atliekas tvarkančioms / perdirbančioms įmonėms. Biologiškai skaidžios atliekos toliau tvarkomos biologinio apdorojimo įrenginyje su energijos gamyba.</w:t>
            </w:r>
          </w:p>
        </w:tc>
      </w:tr>
      <w:tr w:rsidR="00BC10B3" w:rsidRPr="00DF2822" w14:paraId="76E5FA4E" w14:textId="77777777" w:rsidTr="00670BE6">
        <w:trPr>
          <w:trHeight w:val="289"/>
          <w:jc w:val="center"/>
        </w:trPr>
        <w:tc>
          <w:tcPr>
            <w:tcW w:w="566" w:type="dxa"/>
            <w:vMerge w:val="restart"/>
            <w:tcBorders>
              <w:left w:val="single" w:sz="4" w:space="0" w:color="auto"/>
              <w:right w:val="single" w:sz="4" w:space="0" w:color="auto"/>
            </w:tcBorders>
            <w:vAlign w:val="center"/>
          </w:tcPr>
          <w:p w14:paraId="77C59598" w14:textId="77777777" w:rsidR="00BC10B3" w:rsidRPr="00DF2822" w:rsidRDefault="00BC10B3" w:rsidP="00670BE6">
            <w:pPr>
              <w:suppressAutoHyphens/>
              <w:adjustRightInd w:val="0"/>
              <w:jc w:val="center"/>
              <w:textAlignment w:val="baseline"/>
              <w:rPr>
                <w:sz w:val="22"/>
                <w:szCs w:val="22"/>
              </w:rPr>
            </w:pPr>
            <w:r w:rsidRPr="00DF2822">
              <w:rPr>
                <w:sz w:val="22"/>
                <w:szCs w:val="22"/>
              </w:rPr>
              <w:t>11</w:t>
            </w:r>
          </w:p>
        </w:tc>
        <w:tc>
          <w:tcPr>
            <w:tcW w:w="1560" w:type="dxa"/>
            <w:vMerge w:val="restart"/>
            <w:tcBorders>
              <w:left w:val="single" w:sz="4" w:space="0" w:color="auto"/>
              <w:right w:val="single" w:sz="4" w:space="0" w:color="auto"/>
            </w:tcBorders>
            <w:vAlign w:val="center"/>
          </w:tcPr>
          <w:p w14:paraId="7208F169" w14:textId="77777777" w:rsidR="00BC10B3" w:rsidRPr="00DF2822" w:rsidRDefault="00BC10B3" w:rsidP="00670BE6">
            <w:pPr>
              <w:suppressAutoHyphens/>
              <w:adjustRightInd w:val="0"/>
              <w:jc w:val="center"/>
              <w:textAlignment w:val="baseline"/>
              <w:rPr>
                <w:sz w:val="22"/>
                <w:szCs w:val="22"/>
              </w:rPr>
            </w:pPr>
            <w:r w:rsidRPr="00DF2822">
              <w:rPr>
                <w:sz w:val="22"/>
                <w:szCs w:val="22"/>
              </w:rPr>
              <w:t>Dirvožemio tarša</w:t>
            </w:r>
          </w:p>
        </w:tc>
        <w:tc>
          <w:tcPr>
            <w:tcW w:w="1417" w:type="dxa"/>
            <w:vMerge w:val="restart"/>
            <w:tcBorders>
              <w:left w:val="single" w:sz="4" w:space="0" w:color="auto"/>
              <w:right w:val="single" w:sz="4" w:space="0" w:color="auto"/>
            </w:tcBorders>
            <w:vAlign w:val="center"/>
          </w:tcPr>
          <w:p w14:paraId="5C223976"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Komisijos</w:t>
            </w:r>
          </w:p>
          <w:p w14:paraId="2803487F"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sprendimas (ES)</w:t>
            </w:r>
          </w:p>
          <w:p w14:paraId="210107CE"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2018/1147 2018</w:t>
            </w:r>
          </w:p>
          <w:p w14:paraId="3F95313E"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rugpjūčio 10 d</w:t>
            </w:r>
          </w:p>
          <w:p w14:paraId="598EF555"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kuriame pagal</w:t>
            </w:r>
          </w:p>
          <w:p w14:paraId="5C66A79A"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Europos</w:t>
            </w:r>
          </w:p>
          <w:p w14:paraId="6938A419"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Parlamento ir</w:t>
            </w:r>
          </w:p>
          <w:p w14:paraId="3CFC352A"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Tarybos direktyvą</w:t>
            </w:r>
          </w:p>
          <w:p w14:paraId="32905D2E"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2010/75/ES</w:t>
            </w:r>
          </w:p>
          <w:p w14:paraId="67538E24"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0B80F284"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6CE479F5"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14279B33"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left w:val="single" w:sz="4" w:space="0" w:color="auto"/>
              <w:right w:val="single" w:sz="4" w:space="0" w:color="auto"/>
            </w:tcBorders>
            <w:vAlign w:val="center"/>
          </w:tcPr>
          <w:p w14:paraId="4E79BC48" w14:textId="77777777" w:rsidR="00BC10B3" w:rsidRPr="00DF2822" w:rsidRDefault="00BC10B3" w:rsidP="00670BE6">
            <w:pPr>
              <w:suppressAutoHyphens/>
              <w:adjustRightInd w:val="0"/>
              <w:jc w:val="center"/>
              <w:textAlignment w:val="baseline"/>
              <w:rPr>
                <w:sz w:val="22"/>
                <w:szCs w:val="22"/>
              </w:rPr>
            </w:pPr>
            <w:r w:rsidRPr="00DF2822">
              <w:rPr>
                <w:sz w:val="22"/>
                <w:szCs w:val="22"/>
              </w:rPr>
              <w:t>Dirvožemio tarša</w:t>
            </w:r>
          </w:p>
        </w:tc>
        <w:tc>
          <w:tcPr>
            <w:tcW w:w="3968" w:type="dxa"/>
            <w:gridSpan w:val="3"/>
            <w:tcBorders>
              <w:top w:val="single" w:sz="4" w:space="0" w:color="auto"/>
              <w:left w:val="single" w:sz="4" w:space="0" w:color="auto"/>
              <w:bottom w:val="single" w:sz="4" w:space="0" w:color="auto"/>
              <w:right w:val="single" w:sz="4" w:space="0" w:color="auto"/>
            </w:tcBorders>
          </w:tcPr>
          <w:p w14:paraId="2F38FE4F" w14:textId="77777777" w:rsidR="00BC10B3" w:rsidRPr="00DF2822" w:rsidRDefault="00BC10B3" w:rsidP="00670BE6">
            <w:pPr>
              <w:autoSpaceDE w:val="0"/>
              <w:autoSpaceDN w:val="0"/>
              <w:adjustRightInd w:val="0"/>
              <w:jc w:val="both"/>
              <w:rPr>
                <w:sz w:val="22"/>
                <w:szCs w:val="22"/>
              </w:rPr>
            </w:pPr>
            <w:r w:rsidRPr="00DF2822">
              <w:rPr>
                <w:sz w:val="22"/>
                <w:szCs w:val="22"/>
              </w:rPr>
              <w:t>Vengiant dirvožemio taršos, GPGB privalo:</w:t>
            </w:r>
          </w:p>
        </w:tc>
        <w:tc>
          <w:tcPr>
            <w:tcW w:w="1277" w:type="dxa"/>
            <w:tcBorders>
              <w:top w:val="single" w:sz="4" w:space="0" w:color="auto"/>
              <w:left w:val="single" w:sz="4" w:space="0" w:color="auto"/>
              <w:right w:val="single" w:sz="4" w:space="0" w:color="auto"/>
            </w:tcBorders>
          </w:tcPr>
          <w:p w14:paraId="3880E29C"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right w:val="single" w:sz="4" w:space="0" w:color="auto"/>
            </w:tcBorders>
          </w:tcPr>
          <w:p w14:paraId="43824035" w14:textId="77777777" w:rsidR="00BC10B3" w:rsidRPr="00DF2822" w:rsidRDefault="00BC10B3" w:rsidP="00670BE6">
            <w:pPr>
              <w:autoSpaceDE w:val="0"/>
              <w:autoSpaceDN w:val="0"/>
              <w:adjustRightInd w:val="0"/>
              <w:jc w:val="both"/>
              <w:rPr>
                <w:sz w:val="22"/>
                <w:szCs w:val="22"/>
              </w:rPr>
            </w:pPr>
          </w:p>
        </w:tc>
      </w:tr>
      <w:tr w:rsidR="00BC10B3" w:rsidRPr="00DF2822" w14:paraId="6CF918E8" w14:textId="77777777" w:rsidTr="00670BE6">
        <w:trPr>
          <w:trHeight w:val="664"/>
          <w:jc w:val="center"/>
        </w:trPr>
        <w:tc>
          <w:tcPr>
            <w:tcW w:w="566" w:type="dxa"/>
            <w:vMerge/>
            <w:tcBorders>
              <w:left w:val="single" w:sz="4" w:space="0" w:color="auto"/>
              <w:right w:val="single" w:sz="4" w:space="0" w:color="auto"/>
            </w:tcBorders>
            <w:vAlign w:val="center"/>
          </w:tcPr>
          <w:p w14:paraId="6FC0865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7EF535C"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435DC577"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F6D4649"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E2E597B" w14:textId="77777777" w:rsidR="00BC10B3" w:rsidRPr="00DF2822" w:rsidRDefault="00BC10B3" w:rsidP="00670BE6">
            <w:pPr>
              <w:autoSpaceDE w:val="0"/>
              <w:autoSpaceDN w:val="0"/>
              <w:adjustRightInd w:val="0"/>
              <w:jc w:val="both"/>
              <w:rPr>
                <w:sz w:val="22"/>
                <w:szCs w:val="22"/>
              </w:rPr>
            </w:pPr>
            <w:r w:rsidRPr="00DF2822">
              <w:rPr>
                <w:sz w:val="22"/>
                <w:szCs w:val="22"/>
              </w:rPr>
              <w:t>numatyti ir prižiūrėti darbo zonų paviršius, įskaitant taikymą priemonių, neleidžiančių atsirasti protėkiams ir išsilaistymams arba sparčiai juos pašalinti, ir užtikrinti, kad būtų vykdoma drenavimo sistemų ir kitų požeminių konstrukcijų priežiūra;</w:t>
            </w:r>
          </w:p>
        </w:tc>
        <w:tc>
          <w:tcPr>
            <w:tcW w:w="1277" w:type="dxa"/>
            <w:tcBorders>
              <w:top w:val="single" w:sz="4" w:space="0" w:color="auto"/>
              <w:left w:val="single" w:sz="4" w:space="0" w:color="auto"/>
              <w:right w:val="single" w:sz="4" w:space="0" w:color="auto"/>
            </w:tcBorders>
          </w:tcPr>
          <w:p w14:paraId="732B7A01"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right w:val="single" w:sz="4" w:space="0" w:color="auto"/>
            </w:tcBorders>
          </w:tcPr>
          <w:p w14:paraId="65F46CA6" w14:textId="77777777" w:rsidR="00BC10B3" w:rsidRPr="00DF2822" w:rsidRDefault="00BC10B3" w:rsidP="00670BE6">
            <w:pPr>
              <w:autoSpaceDE w:val="0"/>
              <w:autoSpaceDN w:val="0"/>
              <w:adjustRightInd w:val="0"/>
              <w:jc w:val="both"/>
              <w:rPr>
                <w:sz w:val="22"/>
                <w:szCs w:val="22"/>
              </w:rPr>
            </w:pPr>
            <w:r w:rsidRPr="00DF2822">
              <w:rPr>
                <w:sz w:val="22"/>
                <w:szCs w:val="22"/>
              </w:rPr>
              <w:t>Atliekos laikomos uždaroje patalpoje. Teritorijoje veikia paviršinių nuotekų susirinkimo ir valymo sistema.</w:t>
            </w:r>
          </w:p>
        </w:tc>
      </w:tr>
      <w:tr w:rsidR="00BC10B3" w:rsidRPr="00DF2822" w14:paraId="1C824EDE" w14:textId="77777777" w:rsidTr="00670BE6">
        <w:trPr>
          <w:trHeight w:val="664"/>
          <w:jc w:val="center"/>
        </w:trPr>
        <w:tc>
          <w:tcPr>
            <w:tcW w:w="566" w:type="dxa"/>
            <w:vMerge/>
            <w:tcBorders>
              <w:left w:val="single" w:sz="4" w:space="0" w:color="auto"/>
              <w:right w:val="single" w:sz="4" w:space="0" w:color="auto"/>
            </w:tcBorders>
            <w:vAlign w:val="center"/>
          </w:tcPr>
          <w:p w14:paraId="2B3D7F1C"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1420E57"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E2D1027"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1D1550C"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6B8A5FF" w14:textId="77777777" w:rsidR="00BC10B3" w:rsidRPr="00DF2822" w:rsidRDefault="00BC10B3" w:rsidP="00670BE6">
            <w:pPr>
              <w:autoSpaceDE w:val="0"/>
              <w:autoSpaceDN w:val="0"/>
              <w:adjustRightInd w:val="0"/>
              <w:jc w:val="both"/>
              <w:rPr>
                <w:sz w:val="22"/>
                <w:szCs w:val="22"/>
              </w:rPr>
            </w:pPr>
            <w:r w:rsidRPr="00DF2822">
              <w:rPr>
                <w:sz w:val="22"/>
                <w:szCs w:val="22"/>
              </w:rPr>
              <w:t>naudoti nepralaidų pagrindą ir vidinį vietos drenažą;</w:t>
            </w:r>
          </w:p>
        </w:tc>
        <w:tc>
          <w:tcPr>
            <w:tcW w:w="1277" w:type="dxa"/>
            <w:tcBorders>
              <w:top w:val="single" w:sz="4" w:space="0" w:color="auto"/>
              <w:left w:val="single" w:sz="4" w:space="0" w:color="auto"/>
              <w:right w:val="single" w:sz="4" w:space="0" w:color="auto"/>
            </w:tcBorders>
          </w:tcPr>
          <w:p w14:paraId="74C4EC31"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right w:val="single" w:sz="4" w:space="0" w:color="auto"/>
            </w:tcBorders>
          </w:tcPr>
          <w:p w14:paraId="41A61BB9" w14:textId="77777777" w:rsidR="00BC10B3" w:rsidRPr="00DF2822" w:rsidRDefault="00BC10B3" w:rsidP="00670BE6">
            <w:pPr>
              <w:autoSpaceDE w:val="0"/>
              <w:autoSpaceDN w:val="0"/>
              <w:adjustRightInd w:val="0"/>
              <w:jc w:val="both"/>
              <w:rPr>
                <w:sz w:val="22"/>
                <w:szCs w:val="22"/>
              </w:rPr>
            </w:pPr>
            <w:r w:rsidRPr="00DF2822">
              <w:rPr>
                <w:sz w:val="22"/>
                <w:szCs w:val="22"/>
              </w:rPr>
              <w:t>Atliekos laikomos uždaroje patalpoje. Teritorija padengta asfaltbetonio ar grunto danga ir joje veikia paviršinių nuotekų susirinkimo sistema.</w:t>
            </w:r>
          </w:p>
        </w:tc>
      </w:tr>
      <w:tr w:rsidR="00BC10B3" w:rsidRPr="00DF2822" w14:paraId="0C0AC1BB" w14:textId="77777777" w:rsidTr="00670BE6">
        <w:trPr>
          <w:trHeight w:val="664"/>
          <w:jc w:val="center"/>
        </w:trPr>
        <w:tc>
          <w:tcPr>
            <w:tcW w:w="566" w:type="dxa"/>
            <w:vMerge/>
            <w:tcBorders>
              <w:left w:val="single" w:sz="4" w:space="0" w:color="auto"/>
              <w:bottom w:val="single" w:sz="4" w:space="0" w:color="auto"/>
              <w:right w:val="single" w:sz="4" w:space="0" w:color="auto"/>
            </w:tcBorders>
            <w:vAlign w:val="center"/>
          </w:tcPr>
          <w:p w14:paraId="4E185923"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720804A"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4E651ED"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2E1D009"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4BF6A211" w14:textId="77777777" w:rsidR="00BC10B3" w:rsidRPr="00DF2822" w:rsidRDefault="00BC10B3" w:rsidP="00670BE6">
            <w:pPr>
              <w:autoSpaceDE w:val="0"/>
              <w:autoSpaceDN w:val="0"/>
              <w:adjustRightInd w:val="0"/>
              <w:jc w:val="both"/>
              <w:rPr>
                <w:sz w:val="22"/>
                <w:szCs w:val="22"/>
              </w:rPr>
            </w:pPr>
            <w:r w:rsidRPr="00DF2822">
              <w:rPr>
                <w:sz w:val="22"/>
                <w:szCs w:val="22"/>
              </w:rPr>
              <w:t>mažinti įrenginio teritoriją ir kuo mažiau naudoti požeminius indus ir vamzdynus.</w:t>
            </w:r>
          </w:p>
        </w:tc>
        <w:tc>
          <w:tcPr>
            <w:tcW w:w="1277" w:type="dxa"/>
            <w:tcBorders>
              <w:top w:val="single" w:sz="4" w:space="0" w:color="auto"/>
              <w:left w:val="single" w:sz="4" w:space="0" w:color="auto"/>
              <w:right w:val="single" w:sz="4" w:space="0" w:color="auto"/>
            </w:tcBorders>
          </w:tcPr>
          <w:p w14:paraId="4FB433E0"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right w:val="single" w:sz="4" w:space="0" w:color="auto"/>
            </w:tcBorders>
          </w:tcPr>
          <w:p w14:paraId="4F370013" w14:textId="77777777" w:rsidR="00BC10B3" w:rsidRPr="00DF2822" w:rsidRDefault="00BC10B3" w:rsidP="00670BE6">
            <w:pPr>
              <w:autoSpaceDE w:val="0"/>
              <w:autoSpaceDN w:val="0"/>
              <w:adjustRightInd w:val="0"/>
              <w:jc w:val="both"/>
              <w:rPr>
                <w:sz w:val="22"/>
                <w:szCs w:val="22"/>
              </w:rPr>
            </w:pPr>
            <w:r w:rsidRPr="00DF2822">
              <w:rPr>
                <w:sz w:val="22"/>
                <w:szCs w:val="22"/>
              </w:rPr>
              <w:t>Įrenginio teritorija yra optimalaus ploto ir ją mažinti būtų netikslinga.</w:t>
            </w:r>
          </w:p>
        </w:tc>
      </w:tr>
      <w:tr w:rsidR="00BC10B3" w:rsidRPr="00DF2822" w14:paraId="186DD993" w14:textId="77777777" w:rsidTr="00670BE6">
        <w:trPr>
          <w:trHeight w:val="70"/>
          <w:jc w:val="center"/>
        </w:trPr>
        <w:tc>
          <w:tcPr>
            <w:tcW w:w="566" w:type="dxa"/>
            <w:vMerge w:val="restart"/>
            <w:tcBorders>
              <w:left w:val="single" w:sz="4" w:space="0" w:color="auto"/>
              <w:right w:val="single" w:sz="4" w:space="0" w:color="auto"/>
            </w:tcBorders>
            <w:vAlign w:val="center"/>
          </w:tcPr>
          <w:p w14:paraId="13B6DAD5" w14:textId="77777777" w:rsidR="00BC10B3" w:rsidRPr="00DF2822" w:rsidRDefault="00BC10B3" w:rsidP="00670BE6">
            <w:pPr>
              <w:suppressAutoHyphens/>
              <w:adjustRightInd w:val="0"/>
              <w:jc w:val="center"/>
              <w:textAlignment w:val="baseline"/>
              <w:rPr>
                <w:sz w:val="22"/>
                <w:szCs w:val="22"/>
              </w:rPr>
            </w:pPr>
            <w:r w:rsidRPr="00DF2822">
              <w:rPr>
                <w:sz w:val="22"/>
                <w:szCs w:val="22"/>
              </w:rPr>
              <w:t>12.</w:t>
            </w:r>
          </w:p>
        </w:tc>
        <w:tc>
          <w:tcPr>
            <w:tcW w:w="1560" w:type="dxa"/>
            <w:vMerge w:val="restart"/>
            <w:tcBorders>
              <w:left w:val="single" w:sz="4" w:space="0" w:color="auto"/>
              <w:right w:val="single" w:sz="4" w:space="0" w:color="auto"/>
            </w:tcBorders>
            <w:vAlign w:val="center"/>
          </w:tcPr>
          <w:p w14:paraId="68F5E42F" w14:textId="77777777" w:rsidR="00BC10B3" w:rsidRPr="00DF2822" w:rsidRDefault="00BC10B3" w:rsidP="00670BE6">
            <w:pPr>
              <w:suppressAutoHyphens/>
              <w:adjustRightInd w:val="0"/>
              <w:jc w:val="center"/>
              <w:textAlignment w:val="baseline"/>
              <w:rPr>
                <w:sz w:val="22"/>
                <w:szCs w:val="22"/>
              </w:rPr>
            </w:pPr>
            <w:r w:rsidRPr="00DF2822">
              <w:rPr>
                <w:sz w:val="22"/>
                <w:szCs w:val="22"/>
              </w:rPr>
              <w:t>Biologiniai tvarkymo metodai</w:t>
            </w:r>
          </w:p>
        </w:tc>
        <w:tc>
          <w:tcPr>
            <w:tcW w:w="1417" w:type="dxa"/>
            <w:vMerge w:val="restart"/>
            <w:tcBorders>
              <w:left w:val="single" w:sz="4" w:space="0" w:color="auto"/>
              <w:right w:val="single" w:sz="4" w:space="0" w:color="auto"/>
            </w:tcBorders>
            <w:vAlign w:val="center"/>
          </w:tcPr>
          <w:p w14:paraId="3C3FD1DD"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Komisijos</w:t>
            </w:r>
          </w:p>
          <w:p w14:paraId="7762EF9C"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lastRenderedPageBreak/>
              <w:t>sprendimas (ES)</w:t>
            </w:r>
          </w:p>
          <w:p w14:paraId="298F3C31"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2018/1147 2018</w:t>
            </w:r>
          </w:p>
          <w:p w14:paraId="7704FBD7"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rugpjūčio 10 d</w:t>
            </w:r>
          </w:p>
          <w:p w14:paraId="153E515B"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kuriame pagal</w:t>
            </w:r>
          </w:p>
          <w:p w14:paraId="12C3D96B"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Europos</w:t>
            </w:r>
          </w:p>
          <w:p w14:paraId="7E788AAD"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Parlamento ir</w:t>
            </w:r>
          </w:p>
          <w:p w14:paraId="716D0083"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Tarybos direktyvą</w:t>
            </w:r>
          </w:p>
          <w:p w14:paraId="7DB9908E"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2010/75/ES</w:t>
            </w:r>
          </w:p>
          <w:p w14:paraId="52EB983D"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333C315B"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273E37B1"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18EB4DA8"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left w:val="single" w:sz="4" w:space="0" w:color="auto"/>
              <w:right w:val="single" w:sz="4" w:space="0" w:color="auto"/>
            </w:tcBorders>
            <w:vAlign w:val="center"/>
          </w:tcPr>
          <w:p w14:paraId="160EDD08"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Biologiniai tvarkymo metodai</w:t>
            </w:r>
          </w:p>
        </w:tc>
        <w:tc>
          <w:tcPr>
            <w:tcW w:w="3968" w:type="dxa"/>
            <w:gridSpan w:val="3"/>
            <w:tcBorders>
              <w:top w:val="single" w:sz="4" w:space="0" w:color="auto"/>
              <w:left w:val="single" w:sz="4" w:space="0" w:color="auto"/>
              <w:bottom w:val="single" w:sz="4" w:space="0" w:color="auto"/>
              <w:right w:val="single" w:sz="4" w:space="0" w:color="auto"/>
            </w:tcBorders>
          </w:tcPr>
          <w:p w14:paraId="53423BD2" w14:textId="77777777" w:rsidR="00BC10B3" w:rsidRPr="00DF2822" w:rsidRDefault="00BC10B3" w:rsidP="00670BE6">
            <w:pPr>
              <w:autoSpaceDE w:val="0"/>
              <w:autoSpaceDN w:val="0"/>
              <w:adjustRightInd w:val="0"/>
              <w:jc w:val="both"/>
              <w:rPr>
                <w:sz w:val="22"/>
                <w:szCs w:val="22"/>
              </w:rPr>
            </w:pPr>
            <w:r w:rsidRPr="00DF2822">
              <w:rPr>
                <w:sz w:val="22"/>
                <w:szCs w:val="22"/>
              </w:rPr>
              <w:t>saugojimui ir darbui biologinėse sistemose naudoti toliau išvardytas technologijas.</w:t>
            </w:r>
          </w:p>
          <w:p w14:paraId="2EFDBECF" w14:textId="77777777" w:rsidR="00BC10B3" w:rsidRPr="00DF2822" w:rsidRDefault="00BC10B3">
            <w:pPr>
              <w:numPr>
                <w:ilvl w:val="0"/>
                <w:numId w:val="10"/>
              </w:numPr>
              <w:tabs>
                <w:tab w:val="left" w:pos="391"/>
              </w:tabs>
              <w:autoSpaceDE w:val="0"/>
              <w:autoSpaceDN w:val="0"/>
              <w:adjustRightInd w:val="0"/>
              <w:ind w:left="34" w:firstLine="22"/>
              <w:jc w:val="both"/>
              <w:rPr>
                <w:sz w:val="22"/>
                <w:szCs w:val="22"/>
              </w:rPr>
            </w:pPr>
            <w:r w:rsidRPr="00DF2822">
              <w:rPr>
                <w:sz w:val="22"/>
                <w:szCs w:val="22"/>
              </w:rPr>
              <w:lastRenderedPageBreak/>
              <w:t>tvarkant mažesnio kvapo intensyvumo atliekas, naudoti automatines greito veikimo duris (durų atsidarymo trukmės turi būti kuo mažesnę) kartu su tinkamu ištraukiamuoju oro surinkimo įtaisu, sukeliančiu sumažintąjį slėgį patalpoje;</w:t>
            </w:r>
          </w:p>
          <w:p w14:paraId="578DC4AB" w14:textId="77777777" w:rsidR="00BC10B3" w:rsidRPr="00DF2822" w:rsidRDefault="00BC10B3">
            <w:pPr>
              <w:numPr>
                <w:ilvl w:val="0"/>
                <w:numId w:val="10"/>
              </w:numPr>
              <w:tabs>
                <w:tab w:val="left" w:pos="391"/>
              </w:tabs>
              <w:autoSpaceDE w:val="0"/>
              <w:autoSpaceDN w:val="0"/>
              <w:adjustRightInd w:val="0"/>
              <w:ind w:left="34" w:firstLine="22"/>
              <w:jc w:val="both"/>
              <w:rPr>
                <w:sz w:val="22"/>
                <w:szCs w:val="22"/>
              </w:rPr>
            </w:pPr>
            <w:r w:rsidRPr="00DF2822">
              <w:rPr>
                <w:sz w:val="22"/>
                <w:szCs w:val="22"/>
              </w:rPr>
              <w:t>tvarkant didelio kvapo intensyvumo atliekas, naudoti uždarus tiekimo bunkerius, kurių konstrukcijoje būtų transporto priemonė šliuzas;</w:t>
            </w:r>
          </w:p>
          <w:p w14:paraId="74BEBA2C" w14:textId="77777777" w:rsidR="00BC10B3" w:rsidRPr="00DF2822" w:rsidRDefault="00BC10B3">
            <w:pPr>
              <w:numPr>
                <w:ilvl w:val="0"/>
                <w:numId w:val="10"/>
              </w:numPr>
              <w:tabs>
                <w:tab w:val="left" w:pos="391"/>
              </w:tabs>
              <w:autoSpaceDE w:val="0"/>
              <w:autoSpaceDN w:val="0"/>
              <w:adjustRightInd w:val="0"/>
              <w:ind w:left="34" w:firstLine="22"/>
              <w:jc w:val="both"/>
              <w:rPr>
                <w:sz w:val="22"/>
                <w:szCs w:val="22"/>
              </w:rPr>
            </w:pPr>
            <w:r w:rsidRPr="00DF2822">
              <w:rPr>
                <w:sz w:val="22"/>
                <w:szCs w:val="22"/>
              </w:rPr>
              <w:t>bunkerio zonoje įrengti ištraukiamąjį oro surinkimo įtaisą;</w:t>
            </w:r>
          </w:p>
        </w:tc>
        <w:tc>
          <w:tcPr>
            <w:tcW w:w="1277" w:type="dxa"/>
            <w:tcBorders>
              <w:top w:val="single" w:sz="4" w:space="0" w:color="auto"/>
              <w:left w:val="single" w:sz="4" w:space="0" w:color="auto"/>
              <w:bottom w:val="single" w:sz="4" w:space="0" w:color="auto"/>
              <w:right w:val="single" w:sz="4" w:space="0" w:color="auto"/>
            </w:tcBorders>
          </w:tcPr>
          <w:p w14:paraId="53F912F5"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15592D47" w14:textId="77777777" w:rsidR="00BC10B3" w:rsidRPr="00DF2822" w:rsidRDefault="00BC10B3" w:rsidP="00670BE6">
            <w:pPr>
              <w:autoSpaceDE w:val="0"/>
              <w:autoSpaceDN w:val="0"/>
              <w:adjustRightInd w:val="0"/>
              <w:jc w:val="both"/>
              <w:rPr>
                <w:sz w:val="22"/>
                <w:szCs w:val="22"/>
              </w:rPr>
            </w:pPr>
            <w:r w:rsidRPr="00DF2822">
              <w:rPr>
                <w:sz w:val="22"/>
                <w:szCs w:val="22"/>
              </w:rPr>
              <w:t xml:space="preserve">Mechaninio rūšiavimo pastate įrengtos automatizuotos durys. Biologinis atliekų </w:t>
            </w:r>
            <w:r w:rsidRPr="00DF2822">
              <w:rPr>
                <w:sz w:val="22"/>
                <w:szCs w:val="22"/>
              </w:rPr>
              <w:lastRenderedPageBreak/>
              <w:t>apdorojimas atliekamas uždaruose fermentavimo tuneliuose oras iš jų šalinamas per biofiltrą.</w:t>
            </w:r>
          </w:p>
          <w:p w14:paraId="192AC254" w14:textId="77777777" w:rsidR="00BC10B3" w:rsidRPr="00DF2822" w:rsidRDefault="00BC10B3" w:rsidP="00670BE6">
            <w:pPr>
              <w:autoSpaceDE w:val="0"/>
              <w:autoSpaceDN w:val="0"/>
              <w:adjustRightInd w:val="0"/>
              <w:jc w:val="both"/>
              <w:rPr>
                <w:sz w:val="22"/>
                <w:szCs w:val="22"/>
              </w:rPr>
            </w:pPr>
          </w:p>
        </w:tc>
      </w:tr>
      <w:tr w:rsidR="00BC10B3" w:rsidRPr="00DF2822" w14:paraId="12CEB0E0" w14:textId="77777777" w:rsidTr="00670BE6">
        <w:trPr>
          <w:jc w:val="center"/>
        </w:trPr>
        <w:tc>
          <w:tcPr>
            <w:tcW w:w="566" w:type="dxa"/>
            <w:vMerge/>
            <w:tcBorders>
              <w:left w:val="single" w:sz="4" w:space="0" w:color="auto"/>
              <w:right w:val="single" w:sz="4" w:space="0" w:color="auto"/>
            </w:tcBorders>
            <w:vAlign w:val="center"/>
          </w:tcPr>
          <w:p w14:paraId="494093B3"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D6F15D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9A4B9F5"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F7ECD55"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E983435" w14:textId="77777777" w:rsidR="00BC10B3" w:rsidRPr="00DF2822" w:rsidRDefault="00BC10B3" w:rsidP="00670BE6">
            <w:pPr>
              <w:autoSpaceDE w:val="0"/>
              <w:autoSpaceDN w:val="0"/>
              <w:adjustRightInd w:val="0"/>
              <w:jc w:val="both"/>
              <w:rPr>
                <w:sz w:val="22"/>
                <w:szCs w:val="22"/>
              </w:rPr>
            </w:pPr>
            <w:r w:rsidRPr="00DF2822">
              <w:rPr>
                <w:sz w:val="22"/>
                <w:szCs w:val="22"/>
              </w:rPr>
              <w:t>sureguliuoti priimtinus atliekų tipus ir atskyrimo procesus pagal atlikto proceso tipą ir taikomą slopinimo technologiją (pvz., atsižvelgiant į biologiškai neyrančių komponentų sudėtį</w:t>
            </w:r>
          </w:p>
        </w:tc>
        <w:tc>
          <w:tcPr>
            <w:tcW w:w="1277" w:type="dxa"/>
            <w:tcBorders>
              <w:top w:val="single" w:sz="4" w:space="0" w:color="auto"/>
              <w:left w:val="single" w:sz="4" w:space="0" w:color="auto"/>
              <w:bottom w:val="single" w:sz="4" w:space="0" w:color="auto"/>
              <w:right w:val="single" w:sz="4" w:space="0" w:color="auto"/>
            </w:tcBorders>
          </w:tcPr>
          <w:p w14:paraId="7017B8AE"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5914ECD6" w14:textId="77777777" w:rsidR="00BC10B3" w:rsidRPr="00DF2822" w:rsidRDefault="00BC10B3" w:rsidP="00670BE6">
            <w:pPr>
              <w:jc w:val="both"/>
              <w:rPr>
                <w:sz w:val="22"/>
                <w:szCs w:val="22"/>
              </w:rPr>
            </w:pPr>
            <w:r w:rsidRPr="00DF2822">
              <w:rPr>
                <w:sz w:val="22"/>
                <w:szCs w:val="22"/>
              </w:rPr>
              <w:t>Biologinio apdorojimo žaliava yra biologiškai skaidžios atliekos atskirtos iš mišrių komunalinių atliekų srauto.</w:t>
            </w:r>
          </w:p>
        </w:tc>
      </w:tr>
      <w:tr w:rsidR="00BC10B3" w:rsidRPr="00612131" w14:paraId="3A343010" w14:textId="77777777" w:rsidTr="00670BE6">
        <w:trPr>
          <w:jc w:val="center"/>
        </w:trPr>
        <w:tc>
          <w:tcPr>
            <w:tcW w:w="566" w:type="dxa"/>
            <w:vMerge/>
            <w:tcBorders>
              <w:left w:val="single" w:sz="4" w:space="0" w:color="auto"/>
              <w:right w:val="single" w:sz="4" w:space="0" w:color="auto"/>
            </w:tcBorders>
            <w:vAlign w:val="center"/>
          </w:tcPr>
          <w:p w14:paraId="1E6440C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7156C4F"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BE8C2A7"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B80641A"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78CEE58" w14:textId="77777777" w:rsidR="00BC10B3" w:rsidRPr="00DF2822" w:rsidRDefault="00BC10B3" w:rsidP="00670BE6">
            <w:pPr>
              <w:autoSpaceDE w:val="0"/>
              <w:autoSpaceDN w:val="0"/>
              <w:adjustRightInd w:val="0"/>
              <w:jc w:val="both"/>
              <w:rPr>
                <w:sz w:val="22"/>
                <w:szCs w:val="22"/>
                <w:lang w:val="fr-FR"/>
              </w:rPr>
            </w:pPr>
            <w:r w:rsidRPr="00DF2822">
              <w:rPr>
                <w:sz w:val="22"/>
                <w:szCs w:val="22"/>
                <w:lang w:val="fr-FR"/>
              </w:rPr>
              <w:t>jei taikomas anaerobinis skaidymas, naudoti toliau išvardytas technologijas:</w:t>
            </w:r>
          </w:p>
        </w:tc>
        <w:tc>
          <w:tcPr>
            <w:tcW w:w="1277" w:type="dxa"/>
            <w:tcBorders>
              <w:top w:val="single" w:sz="4" w:space="0" w:color="auto"/>
              <w:left w:val="single" w:sz="4" w:space="0" w:color="auto"/>
              <w:bottom w:val="single" w:sz="4" w:space="0" w:color="auto"/>
              <w:right w:val="single" w:sz="4" w:space="0" w:color="auto"/>
            </w:tcBorders>
          </w:tcPr>
          <w:p w14:paraId="54A088F3" w14:textId="77777777" w:rsidR="00BC10B3" w:rsidRPr="00DF2822" w:rsidRDefault="00BC10B3" w:rsidP="00670BE6">
            <w:pPr>
              <w:suppressAutoHyphens/>
              <w:adjustRightInd w:val="0"/>
              <w:jc w:val="center"/>
              <w:textAlignment w:val="baseline"/>
              <w:rPr>
                <w:sz w:val="22"/>
                <w:szCs w:val="22"/>
                <w:lang w:val="fr-FR"/>
              </w:rPr>
            </w:pPr>
          </w:p>
        </w:tc>
        <w:tc>
          <w:tcPr>
            <w:tcW w:w="4111" w:type="dxa"/>
            <w:tcBorders>
              <w:top w:val="single" w:sz="4" w:space="0" w:color="auto"/>
              <w:left w:val="single" w:sz="4" w:space="0" w:color="auto"/>
              <w:bottom w:val="single" w:sz="4" w:space="0" w:color="auto"/>
              <w:right w:val="single" w:sz="4" w:space="0" w:color="auto"/>
            </w:tcBorders>
          </w:tcPr>
          <w:p w14:paraId="2DB2AA18" w14:textId="77777777" w:rsidR="00BC10B3" w:rsidRPr="00DF2822" w:rsidRDefault="00BC10B3" w:rsidP="00670BE6">
            <w:pPr>
              <w:jc w:val="both"/>
              <w:rPr>
                <w:sz w:val="22"/>
                <w:szCs w:val="22"/>
                <w:lang w:val="fr-FR"/>
              </w:rPr>
            </w:pPr>
          </w:p>
        </w:tc>
      </w:tr>
      <w:tr w:rsidR="00BC10B3" w:rsidRPr="00DF2822" w14:paraId="7D00DDD3" w14:textId="77777777" w:rsidTr="00670BE6">
        <w:trPr>
          <w:jc w:val="center"/>
        </w:trPr>
        <w:tc>
          <w:tcPr>
            <w:tcW w:w="566" w:type="dxa"/>
            <w:vMerge/>
            <w:tcBorders>
              <w:left w:val="single" w:sz="4" w:space="0" w:color="auto"/>
              <w:right w:val="single" w:sz="4" w:space="0" w:color="auto"/>
            </w:tcBorders>
            <w:vAlign w:val="center"/>
          </w:tcPr>
          <w:p w14:paraId="7F24AB61" w14:textId="77777777" w:rsidR="00BC10B3" w:rsidRPr="00DF2822" w:rsidRDefault="00BC10B3" w:rsidP="00670BE6">
            <w:pPr>
              <w:suppressAutoHyphens/>
              <w:adjustRightInd w:val="0"/>
              <w:jc w:val="center"/>
              <w:textAlignment w:val="baseline"/>
              <w:rPr>
                <w:sz w:val="22"/>
                <w:szCs w:val="22"/>
                <w:lang w:val="fr-FR"/>
              </w:rPr>
            </w:pPr>
          </w:p>
        </w:tc>
        <w:tc>
          <w:tcPr>
            <w:tcW w:w="1560" w:type="dxa"/>
            <w:vMerge/>
            <w:tcBorders>
              <w:left w:val="single" w:sz="4" w:space="0" w:color="auto"/>
              <w:right w:val="single" w:sz="4" w:space="0" w:color="auto"/>
            </w:tcBorders>
            <w:vAlign w:val="center"/>
          </w:tcPr>
          <w:p w14:paraId="3CCF92B6" w14:textId="77777777" w:rsidR="00BC10B3" w:rsidRPr="00DF2822" w:rsidRDefault="00BC10B3" w:rsidP="00670BE6">
            <w:pPr>
              <w:suppressAutoHyphens/>
              <w:adjustRightInd w:val="0"/>
              <w:jc w:val="center"/>
              <w:textAlignment w:val="baseline"/>
              <w:rPr>
                <w:sz w:val="22"/>
                <w:szCs w:val="22"/>
                <w:lang w:val="fr-FR"/>
              </w:rPr>
            </w:pPr>
          </w:p>
        </w:tc>
        <w:tc>
          <w:tcPr>
            <w:tcW w:w="1417" w:type="dxa"/>
            <w:vMerge/>
            <w:tcBorders>
              <w:left w:val="single" w:sz="4" w:space="0" w:color="auto"/>
              <w:right w:val="single" w:sz="4" w:space="0" w:color="auto"/>
            </w:tcBorders>
            <w:vAlign w:val="center"/>
          </w:tcPr>
          <w:p w14:paraId="023C2E4E" w14:textId="77777777" w:rsidR="00BC10B3" w:rsidRPr="00DF2822" w:rsidRDefault="00BC10B3" w:rsidP="00670BE6">
            <w:pPr>
              <w:suppressAutoHyphens/>
              <w:adjustRightInd w:val="0"/>
              <w:jc w:val="center"/>
              <w:textAlignment w:val="baseline"/>
              <w:rPr>
                <w:sz w:val="22"/>
                <w:szCs w:val="22"/>
                <w:lang w:val="fr-FR"/>
              </w:rPr>
            </w:pPr>
          </w:p>
        </w:tc>
        <w:tc>
          <w:tcPr>
            <w:tcW w:w="1418" w:type="dxa"/>
            <w:vMerge/>
            <w:tcBorders>
              <w:left w:val="single" w:sz="4" w:space="0" w:color="auto"/>
              <w:right w:val="single" w:sz="4" w:space="0" w:color="auto"/>
            </w:tcBorders>
            <w:vAlign w:val="center"/>
          </w:tcPr>
          <w:p w14:paraId="59C9262C" w14:textId="77777777" w:rsidR="00BC10B3" w:rsidRPr="00DF2822" w:rsidRDefault="00BC10B3" w:rsidP="00670BE6">
            <w:pPr>
              <w:suppressAutoHyphens/>
              <w:adjustRightInd w:val="0"/>
              <w:jc w:val="center"/>
              <w:textAlignment w:val="baseline"/>
              <w:rPr>
                <w:sz w:val="22"/>
                <w:szCs w:val="22"/>
                <w:lang w:val="fr-FR"/>
              </w:rPr>
            </w:pPr>
          </w:p>
        </w:tc>
        <w:tc>
          <w:tcPr>
            <w:tcW w:w="3968" w:type="dxa"/>
            <w:gridSpan w:val="3"/>
            <w:tcBorders>
              <w:top w:val="single" w:sz="4" w:space="0" w:color="auto"/>
              <w:left w:val="single" w:sz="4" w:space="0" w:color="auto"/>
              <w:bottom w:val="single" w:sz="4" w:space="0" w:color="auto"/>
              <w:right w:val="single" w:sz="4" w:space="0" w:color="auto"/>
            </w:tcBorders>
          </w:tcPr>
          <w:p w14:paraId="14CA5CE7" w14:textId="77777777" w:rsidR="00BC10B3" w:rsidRPr="00DF2822" w:rsidRDefault="00BC10B3">
            <w:pPr>
              <w:numPr>
                <w:ilvl w:val="0"/>
                <w:numId w:val="12"/>
              </w:numPr>
              <w:tabs>
                <w:tab w:val="left" w:pos="406"/>
              </w:tabs>
              <w:autoSpaceDE w:val="0"/>
              <w:autoSpaceDN w:val="0"/>
              <w:adjustRightInd w:val="0"/>
              <w:ind w:left="0" w:firstLine="0"/>
              <w:jc w:val="both"/>
              <w:rPr>
                <w:sz w:val="22"/>
                <w:szCs w:val="22"/>
              </w:rPr>
            </w:pPr>
            <w:r w:rsidRPr="00DF2822">
              <w:rPr>
                <w:sz w:val="22"/>
                <w:szCs w:val="22"/>
              </w:rPr>
              <w:t>taikoma glaudi integracija tarp proceso ir vandens valdymo;</w:t>
            </w:r>
          </w:p>
        </w:tc>
        <w:tc>
          <w:tcPr>
            <w:tcW w:w="1277" w:type="dxa"/>
            <w:tcBorders>
              <w:top w:val="single" w:sz="4" w:space="0" w:color="auto"/>
              <w:left w:val="single" w:sz="4" w:space="0" w:color="auto"/>
              <w:bottom w:val="single" w:sz="4" w:space="0" w:color="auto"/>
              <w:right w:val="single" w:sz="4" w:space="0" w:color="auto"/>
            </w:tcBorders>
          </w:tcPr>
          <w:p w14:paraId="325AB826"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D57666A" w14:textId="77777777" w:rsidR="00BC10B3" w:rsidRPr="00DF2822" w:rsidRDefault="00BC10B3">
            <w:pPr>
              <w:numPr>
                <w:ilvl w:val="0"/>
                <w:numId w:val="14"/>
              </w:numPr>
              <w:tabs>
                <w:tab w:val="left" w:pos="306"/>
              </w:tabs>
              <w:autoSpaceDE w:val="0"/>
              <w:autoSpaceDN w:val="0"/>
              <w:adjustRightInd w:val="0"/>
              <w:ind w:left="34" w:firstLine="0"/>
              <w:jc w:val="both"/>
              <w:rPr>
                <w:sz w:val="22"/>
                <w:szCs w:val="22"/>
              </w:rPr>
            </w:pPr>
            <w:r w:rsidRPr="00DF2822">
              <w:rPr>
                <w:sz w:val="22"/>
                <w:szCs w:val="22"/>
              </w:rPr>
              <w:t>Nuotekų plovimui naudojamas perkolatas, vanduo naudojamas tik pirminiam užpildymui, o esant reikalui, papildymui iki reikiamo lygio</w:t>
            </w:r>
          </w:p>
        </w:tc>
      </w:tr>
      <w:tr w:rsidR="00BC10B3" w:rsidRPr="00DF2822" w14:paraId="0AB90225" w14:textId="77777777" w:rsidTr="00670BE6">
        <w:trPr>
          <w:jc w:val="center"/>
        </w:trPr>
        <w:tc>
          <w:tcPr>
            <w:tcW w:w="566" w:type="dxa"/>
            <w:vMerge/>
            <w:tcBorders>
              <w:left w:val="single" w:sz="4" w:space="0" w:color="auto"/>
              <w:right w:val="single" w:sz="4" w:space="0" w:color="auto"/>
            </w:tcBorders>
            <w:vAlign w:val="center"/>
          </w:tcPr>
          <w:p w14:paraId="254AE862"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5C1AD7A"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228EBCD"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66EAE013"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BA3397A" w14:textId="77777777" w:rsidR="00BC10B3" w:rsidRPr="00DF2822" w:rsidRDefault="00BC10B3">
            <w:pPr>
              <w:numPr>
                <w:ilvl w:val="0"/>
                <w:numId w:val="12"/>
              </w:numPr>
              <w:tabs>
                <w:tab w:val="left" w:pos="406"/>
              </w:tabs>
              <w:autoSpaceDE w:val="0"/>
              <w:autoSpaceDN w:val="0"/>
              <w:adjustRightInd w:val="0"/>
              <w:ind w:left="0" w:firstLine="0"/>
              <w:jc w:val="both"/>
              <w:rPr>
                <w:sz w:val="22"/>
                <w:szCs w:val="22"/>
              </w:rPr>
            </w:pPr>
            <w:r w:rsidRPr="00DF2822">
              <w:rPr>
                <w:sz w:val="22"/>
                <w:szCs w:val="22"/>
              </w:rPr>
              <w:t>recirkuliuoti į reaktorių maksimalų nuotekų kiekį. Žr. tam tikrus eksploatacinius klausimus, galinčius kilti taikant šią technologiją, 4.2.4 skirsnyje;</w:t>
            </w:r>
          </w:p>
        </w:tc>
        <w:tc>
          <w:tcPr>
            <w:tcW w:w="1277" w:type="dxa"/>
            <w:tcBorders>
              <w:top w:val="single" w:sz="4" w:space="0" w:color="auto"/>
              <w:left w:val="single" w:sz="4" w:space="0" w:color="auto"/>
              <w:bottom w:val="single" w:sz="4" w:space="0" w:color="auto"/>
              <w:right w:val="single" w:sz="4" w:space="0" w:color="auto"/>
            </w:tcBorders>
          </w:tcPr>
          <w:p w14:paraId="1FE0F1D6"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3AA6388" w14:textId="77777777" w:rsidR="00BC10B3" w:rsidRPr="00DF2822" w:rsidRDefault="00BC10B3">
            <w:pPr>
              <w:numPr>
                <w:ilvl w:val="0"/>
                <w:numId w:val="14"/>
              </w:numPr>
              <w:tabs>
                <w:tab w:val="left" w:pos="306"/>
              </w:tabs>
              <w:autoSpaceDE w:val="0"/>
              <w:autoSpaceDN w:val="0"/>
              <w:adjustRightInd w:val="0"/>
              <w:ind w:left="34" w:firstLine="0"/>
              <w:jc w:val="both"/>
              <w:rPr>
                <w:sz w:val="22"/>
                <w:szCs w:val="22"/>
              </w:rPr>
            </w:pPr>
            <w:r w:rsidRPr="00DF2822">
              <w:rPr>
                <w:sz w:val="22"/>
                <w:szCs w:val="22"/>
              </w:rPr>
              <w:t>Recirkuliuojamas visas naudojamas kiekis.</w:t>
            </w:r>
          </w:p>
        </w:tc>
      </w:tr>
      <w:tr w:rsidR="00BC10B3" w:rsidRPr="00DF2822" w14:paraId="373D7EBF" w14:textId="77777777" w:rsidTr="00670BE6">
        <w:trPr>
          <w:jc w:val="center"/>
        </w:trPr>
        <w:tc>
          <w:tcPr>
            <w:tcW w:w="566" w:type="dxa"/>
            <w:vMerge/>
            <w:tcBorders>
              <w:left w:val="single" w:sz="4" w:space="0" w:color="auto"/>
              <w:right w:val="single" w:sz="4" w:space="0" w:color="auto"/>
            </w:tcBorders>
            <w:vAlign w:val="center"/>
          </w:tcPr>
          <w:p w14:paraId="7693FF95"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6C0F589"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3984CB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4C4721C"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4F5A5D49" w14:textId="77777777" w:rsidR="00BC10B3" w:rsidRPr="00DF2822" w:rsidRDefault="00BC10B3">
            <w:pPr>
              <w:numPr>
                <w:ilvl w:val="0"/>
                <w:numId w:val="12"/>
              </w:numPr>
              <w:tabs>
                <w:tab w:val="left" w:pos="406"/>
              </w:tabs>
              <w:autoSpaceDE w:val="0"/>
              <w:autoSpaceDN w:val="0"/>
              <w:adjustRightInd w:val="0"/>
              <w:ind w:left="0" w:firstLine="0"/>
              <w:jc w:val="both"/>
              <w:rPr>
                <w:sz w:val="22"/>
                <w:szCs w:val="22"/>
              </w:rPr>
            </w:pPr>
            <w:r w:rsidRPr="00DF2822">
              <w:rPr>
                <w:sz w:val="22"/>
                <w:szCs w:val="22"/>
              </w:rPr>
              <w:t>sistema turi būti taikoma termofilinėmis skaidymo sąlygomis. Tvarkant tam tikrų tipų atliekas, termofilinių sąlygų pasiekti negalima;</w:t>
            </w:r>
          </w:p>
        </w:tc>
        <w:tc>
          <w:tcPr>
            <w:tcW w:w="1277" w:type="dxa"/>
            <w:tcBorders>
              <w:top w:val="single" w:sz="4" w:space="0" w:color="auto"/>
              <w:left w:val="single" w:sz="4" w:space="0" w:color="auto"/>
              <w:bottom w:val="single" w:sz="4" w:space="0" w:color="auto"/>
              <w:right w:val="single" w:sz="4" w:space="0" w:color="auto"/>
            </w:tcBorders>
          </w:tcPr>
          <w:p w14:paraId="58B98D70"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173EC4F" w14:textId="77777777" w:rsidR="00BC10B3" w:rsidRPr="00DF2822" w:rsidRDefault="00BC10B3">
            <w:pPr>
              <w:numPr>
                <w:ilvl w:val="0"/>
                <w:numId w:val="14"/>
              </w:numPr>
              <w:tabs>
                <w:tab w:val="left" w:pos="306"/>
              </w:tabs>
              <w:autoSpaceDE w:val="0"/>
              <w:autoSpaceDN w:val="0"/>
              <w:adjustRightInd w:val="0"/>
              <w:ind w:left="34" w:firstLine="0"/>
              <w:jc w:val="both"/>
              <w:rPr>
                <w:sz w:val="22"/>
                <w:szCs w:val="22"/>
              </w:rPr>
            </w:pPr>
            <w:r w:rsidRPr="00DF2822">
              <w:rPr>
                <w:sz w:val="22"/>
                <w:szCs w:val="22"/>
              </w:rPr>
              <w:t xml:space="preserve">Taikomas mezofilinis biodujų apdorojimo procesas. Fermenatvimo tuneliuose palaikoma iki 38 </w:t>
            </w:r>
            <w:r w:rsidRPr="00DF2822">
              <w:rPr>
                <w:sz w:val="22"/>
                <w:szCs w:val="22"/>
                <w:vertAlign w:val="superscript"/>
              </w:rPr>
              <w:t>o</w:t>
            </w:r>
            <w:r w:rsidRPr="00DF2822">
              <w:rPr>
                <w:sz w:val="22"/>
                <w:szCs w:val="22"/>
              </w:rPr>
              <w:t xml:space="preserve">C, dėl to reikalingos mažesnės šiluminės energijos sąnaudos. Tai leidžia didesnę dalį </w:t>
            </w:r>
            <w:r w:rsidRPr="00DF2822">
              <w:rPr>
                <w:sz w:val="22"/>
                <w:szCs w:val="22"/>
              </w:rPr>
              <w:lastRenderedPageBreak/>
              <w:t>perteklinės šilumos panaudoti pastatų šildymui taip sumažinant iškastinio kuro sunaudojimą. Dėl šių priežasčių pasirinktas mezofilinis procesas.</w:t>
            </w:r>
          </w:p>
        </w:tc>
      </w:tr>
      <w:tr w:rsidR="00BC10B3" w:rsidRPr="00DF2822" w14:paraId="19BA74A4" w14:textId="77777777" w:rsidTr="00670BE6">
        <w:trPr>
          <w:jc w:val="center"/>
        </w:trPr>
        <w:tc>
          <w:tcPr>
            <w:tcW w:w="566" w:type="dxa"/>
            <w:vMerge/>
            <w:tcBorders>
              <w:left w:val="single" w:sz="4" w:space="0" w:color="auto"/>
              <w:right w:val="single" w:sz="4" w:space="0" w:color="auto"/>
            </w:tcBorders>
            <w:vAlign w:val="center"/>
          </w:tcPr>
          <w:p w14:paraId="4D343C61"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7FD2AA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65A4B91"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111E008"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5CC4B2E" w14:textId="77777777" w:rsidR="00BC10B3" w:rsidRPr="00DF2822" w:rsidRDefault="00BC10B3">
            <w:pPr>
              <w:numPr>
                <w:ilvl w:val="0"/>
                <w:numId w:val="12"/>
              </w:numPr>
              <w:tabs>
                <w:tab w:val="left" w:pos="406"/>
              </w:tabs>
              <w:autoSpaceDE w:val="0"/>
              <w:autoSpaceDN w:val="0"/>
              <w:adjustRightInd w:val="0"/>
              <w:ind w:left="0" w:firstLine="0"/>
              <w:jc w:val="both"/>
              <w:rPr>
                <w:sz w:val="22"/>
                <w:szCs w:val="22"/>
              </w:rPr>
            </w:pPr>
            <w:r w:rsidRPr="00DF2822">
              <w:rPr>
                <w:sz w:val="22"/>
                <w:szCs w:val="22"/>
              </w:rPr>
              <w:t>reikia matuoti TOC, COD, N, P ir Cl koncentracijas įėjimo ir išėjimo srautuose. Jei reikia geresnės proceso kontrolės arba geresnės kokybės perdirbtų atliekų, matavimui ir kontrolei reikia didesnio parametrų kiekio;</w:t>
            </w:r>
          </w:p>
        </w:tc>
        <w:tc>
          <w:tcPr>
            <w:tcW w:w="1277" w:type="dxa"/>
            <w:tcBorders>
              <w:top w:val="single" w:sz="4" w:space="0" w:color="auto"/>
              <w:left w:val="single" w:sz="4" w:space="0" w:color="auto"/>
              <w:bottom w:val="single" w:sz="4" w:space="0" w:color="auto"/>
              <w:right w:val="single" w:sz="4" w:space="0" w:color="auto"/>
            </w:tcBorders>
          </w:tcPr>
          <w:p w14:paraId="296CE700"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1E6AE53" w14:textId="77777777" w:rsidR="00BC10B3" w:rsidRPr="00DF2822" w:rsidRDefault="00BC10B3">
            <w:pPr>
              <w:numPr>
                <w:ilvl w:val="0"/>
                <w:numId w:val="14"/>
              </w:numPr>
              <w:tabs>
                <w:tab w:val="left" w:pos="306"/>
              </w:tabs>
              <w:autoSpaceDE w:val="0"/>
              <w:autoSpaceDN w:val="0"/>
              <w:adjustRightInd w:val="0"/>
              <w:ind w:left="34" w:firstLine="0"/>
              <w:jc w:val="both"/>
              <w:rPr>
                <w:sz w:val="22"/>
                <w:szCs w:val="22"/>
              </w:rPr>
            </w:pPr>
            <w:r w:rsidRPr="00DF2822">
              <w:rPr>
                <w:sz w:val="22"/>
                <w:szCs w:val="22"/>
              </w:rPr>
              <w:t>Įrengtos mėginių paėmimo vietos.</w:t>
            </w:r>
          </w:p>
        </w:tc>
      </w:tr>
      <w:tr w:rsidR="00BC10B3" w:rsidRPr="00DF2822" w14:paraId="76616D12" w14:textId="77777777" w:rsidTr="00670BE6">
        <w:trPr>
          <w:jc w:val="center"/>
        </w:trPr>
        <w:tc>
          <w:tcPr>
            <w:tcW w:w="566" w:type="dxa"/>
            <w:vMerge/>
            <w:tcBorders>
              <w:left w:val="single" w:sz="4" w:space="0" w:color="auto"/>
              <w:right w:val="single" w:sz="4" w:space="0" w:color="auto"/>
            </w:tcBorders>
            <w:vAlign w:val="center"/>
          </w:tcPr>
          <w:p w14:paraId="21198881"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B9676EE"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65D7FE7"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C0062B6"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45D7B6E2" w14:textId="77777777" w:rsidR="00BC10B3" w:rsidRPr="00DF2822" w:rsidRDefault="00BC10B3">
            <w:pPr>
              <w:numPr>
                <w:ilvl w:val="0"/>
                <w:numId w:val="12"/>
              </w:numPr>
              <w:tabs>
                <w:tab w:val="left" w:pos="406"/>
              </w:tabs>
              <w:autoSpaceDE w:val="0"/>
              <w:autoSpaceDN w:val="0"/>
              <w:adjustRightInd w:val="0"/>
              <w:ind w:left="0" w:firstLine="0"/>
              <w:jc w:val="both"/>
              <w:rPr>
                <w:sz w:val="22"/>
                <w:szCs w:val="22"/>
              </w:rPr>
            </w:pPr>
            <w:r w:rsidRPr="00DF2822">
              <w:rPr>
                <w:sz w:val="22"/>
                <w:szCs w:val="22"/>
              </w:rPr>
              <w:t>reikia maksimizuoti biodujų gamybą. Naudojant šią technologiją reikia atsižvelgti į poveikį suskaidytų medžiagų ir biodujų kokybei;</w:t>
            </w:r>
          </w:p>
        </w:tc>
        <w:tc>
          <w:tcPr>
            <w:tcW w:w="1277" w:type="dxa"/>
            <w:tcBorders>
              <w:top w:val="single" w:sz="4" w:space="0" w:color="auto"/>
              <w:left w:val="single" w:sz="4" w:space="0" w:color="auto"/>
              <w:bottom w:val="single" w:sz="4" w:space="0" w:color="auto"/>
              <w:right w:val="single" w:sz="4" w:space="0" w:color="auto"/>
            </w:tcBorders>
          </w:tcPr>
          <w:p w14:paraId="7F8FE2F9" w14:textId="77777777" w:rsidR="00BC10B3" w:rsidRPr="00DF2822" w:rsidRDefault="00BC10B3" w:rsidP="00670BE6">
            <w:pPr>
              <w:suppressAutoHyphens/>
              <w:adjustRightInd w:val="0"/>
              <w:jc w:val="center"/>
              <w:textAlignment w:val="baseline"/>
              <w:rPr>
                <w:sz w:val="22"/>
                <w:szCs w:val="22"/>
              </w:rPr>
            </w:pPr>
            <w:r w:rsidRPr="00DF2822">
              <w:rPr>
                <w:sz w:val="22"/>
                <w:szCs w:val="22"/>
              </w:rPr>
              <w:t>Atlikta</w:t>
            </w:r>
          </w:p>
        </w:tc>
        <w:tc>
          <w:tcPr>
            <w:tcW w:w="4111" w:type="dxa"/>
            <w:tcBorders>
              <w:top w:val="single" w:sz="4" w:space="0" w:color="auto"/>
              <w:left w:val="single" w:sz="4" w:space="0" w:color="auto"/>
              <w:bottom w:val="single" w:sz="4" w:space="0" w:color="auto"/>
              <w:right w:val="single" w:sz="4" w:space="0" w:color="auto"/>
            </w:tcBorders>
          </w:tcPr>
          <w:p w14:paraId="4E0379B8" w14:textId="77777777" w:rsidR="00BC10B3" w:rsidRPr="00DF2822" w:rsidRDefault="00BC10B3">
            <w:pPr>
              <w:numPr>
                <w:ilvl w:val="0"/>
                <w:numId w:val="14"/>
              </w:numPr>
              <w:tabs>
                <w:tab w:val="left" w:pos="306"/>
              </w:tabs>
              <w:autoSpaceDE w:val="0"/>
              <w:autoSpaceDN w:val="0"/>
              <w:adjustRightInd w:val="0"/>
              <w:ind w:left="34" w:firstLine="0"/>
              <w:jc w:val="both"/>
              <w:rPr>
                <w:sz w:val="22"/>
                <w:szCs w:val="22"/>
              </w:rPr>
            </w:pPr>
            <w:r w:rsidRPr="00DF2822">
              <w:rPr>
                <w:sz w:val="22"/>
                <w:szCs w:val="22"/>
              </w:rPr>
              <w:t>Atliekamas biodujų gamybos proceso monitoringas, įrengti temperatūros, dujų sudėties davikliai. Parametrai parenkami didžiausiai kokybiškų biodujų išeigai gauti.</w:t>
            </w:r>
          </w:p>
        </w:tc>
      </w:tr>
      <w:tr w:rsidR="00BC10B3" w:rsidRPr="00DF2822" w14:paraId="5D9F1662" w14:textId="77777777" w:rsidTr="00670BE6">
        <w:trPr>
          <w:jc w:val="center"/>
        </w:trPr>
        <w:tc>
          <w:tcPr>
            <w:tcW w:w="566" w:type="dxa"/>
            <w:vMerge/>
            <w:tcBorders>
              <w:left w:val="single" w:sz="4" w:space="0" w:color="auto"/>
              <w:right w:val="single" w:sz="4" w:space="0" w:color="auto"/>
            </w:tcBorders>
            <w:vAlign w:val="center"/>
          </w:tcPr>
          <w:p w14:paraId="12A23497"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3C851CE"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6F73A94"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58F2B97"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08801F1" w14:textId="77777777" w:rsidR="00BC10B3" w:rsidRPr="00DF2822" w:rsidRDefault="00BC10B3" w:rsidP="00670BE6">
            <w:pPr>
              <w:autoSpaceDE w:val="0"/>
              <w:autoSpaceDN w:val="0"/>
              <w:adjustRightInd w:val="0"/>
              <w:jc w:val="both"/>
              <w:rPr>
                <w:sz w:val="22"/>
                <w:szCs w:val="22"/>
              </w:rPr>
            </w:pPr>
            <w:r w:rsidRPr="00DF2822">
              <w:rPr>
                <w:sz w:val="22"/>
                <w:szCs w:val="22"/>
              </w:rPr>
              <w:t>sumažinti išmetamųjų dujų emisijas į orą, jei vietoje kuro naudojamos biodujos, ribojant dulkių, NOx, SOx, CO, H2S ir LOJ emisijas, naudojant tinkamą toliau nurodytų technologijų derinį:</w:t>
            </w:r>
          </w:p>
          <w:p w14:paraId="0CBF5C56" w14:textId="77777777" w:rsidR="00BC10B3" w:rsidRPr="00DF2822" w:rsidRDefault="00BC10B3">
            <w:pPr>
              <w:numPr>
                <w:ilvl w:val="0"/>
                <w:numId w:val="11"/>
              </w:numPr>
              <w:tabs>
                <w:tab w:val="left" w:pos="406"/>
              </w:tabs>
              <w:autoSpaceDE w:val="0"/>
              <w:autoSpaceDN w:val="0"/>
              <w:adjustRightInd w:val="0"/>
              <w:ind w:left="34" w:firstLine="0"/>
              <w:jc w:val="both"/>
              <w:rPr>
                <w:sz w:val="22"/>
                <w:szCs w:val="22"/>
              </w:rPr>
            </w:pPr>
            <w:r w:rsidRPr="00DF2822">
              <w:rPr>
                <w:sz w:val="22"/>
                <w:szCs w:val="22"/>
              </w:rPr>
              <w:t>biodujų valymas geležies druskomis;</w:t>
            </w:r>
          </w:p>
          <w:p w14:paraId="2446044B" w14:textId="77777777" w:rsidR="00BC10B3" w:rsidRPr="00DF2822" w:rsidRDefault="00BC10B3">
            <w:pPr>
              <w:numPr>
                <w:ilvl w:val="0"/>
                <w:numId w:val="11"/>
              </w:numPr>
              <w:tabs>
                <w:tab w:val="left" w:pos="406"/>
              </w:tabs>
              <w:autoSpaceDE w:val="0"/>
              <w:autoSpaceDN w:val="0"/>
              <w:adjustRightInd w:val="0"/>
              <w:ind w:left="34" w:firstLine="0"/>
              <w:jc w:val="both"/>
              <w:rPr>
                <w:sz w:val="22"/>
                <w:szCs w:val="22"/>
              </w:rPr>
            </w:pPr>
            <w:r w:rsidRPr="00DF2822">
              <w:rPr>
                <w:sz w:val="22"/>
                <w:szCs w:val="22"/>
              </w:rPr>
              <w:t>NOx šalinimas tokiomis technologijomis kaip SCR (selektyvi katalizinė redukcija);</w:t>
            </w:r>
          </w:p>
          <w:p w14:paraId="2D1F7BCD" w14:textId="77777777" w:rsidR="00BC10B3" w:rsidRPr="00DF2822" w:rsidRDefault="00BC10B3">
            <w:pPr>
              <w:numPr>
                <w:ilvl w:val="0"/>
                <w:numId w:val="11"/>
              </w:numPr>
              <w:tabs>
                <w:tab w:val="left" w:pos="406"/>
              </w:tabs>
              <w:autoSpaceDE w:val="0"/>
              <w:autoSpaceDN w:val="0"/>
              <w:adjustRightInd w:val="0"/>
              <w:ind w:left="34" w:firstLine="0"/>
              <w:jc w:val="both"/>
              <w:rPr>
                <w:sz w:val="22"/>
                <w:szCs w:val="22"/>
              </w:rPr>
            </w:pPr>
            <w:r w:rsidRPr="00DF2822">
              <w:rPr>
                <w:sz w:val="22"/>
                <w:szCs w:val="22"/>
              </w:rPr>
              <w:t>šiluminės oksidacijos įrenginio naudojimas;</w:t>
            </w:r>
          </w:p>
          <w:p w14:paraId="2BDD370C" w14:textId="77777777" w:rsidR="00BC10B3" w:rsidRPr="00DF2822" w:rsidRDefault="00BC10B3">
            <w:pPr>
              <w:numPr>
                <w:ilvl w:val="0"/>
                <w:numId w:val="11"/>
              </w:numPr>
              <w:tabs>
                <w:tab w:val="left" w:pos="406"/>
              </w:tabs>
              <w:autoSpaceDE w:val="0"/>
              <w:autoSpaceDN w:val="0"/>
              <w:adjustRightInd w:val="0"/>
              <w:ind w:left="34" w:firstLine="0"/>
              <w:jc w:val="both"/>
              <w:rPr>
                <w:sz w:val="22"/>
                <w:szCs w:val="22"/>
              </w:rPr>
            </w:pPr>
            <w:r w:rsidRPr="00DF2822">
              <w:rPr>
                <w:sz w:val="22"/>
                <w:szCs w:val="22"/>
              </w:rPr>
              <w:t>aktyvuotos anglies filtravimo naudojimas;</w:t>
            </w:r>
          </w:p>
        </w:tc>
        <w:tc>
          <w:tcPr>
            <w:tcW w:w="1277" w:type="dxa"/>
            <w:tcBorders>
              <w:top w:val="single" w:sz="4" w:space="0" w:color="auto"/>
              <w:left w:val="single" w:sz="4" w:space="0" w:color="auto"/>
              <w:bottom w:val="single" w:sz="4" w:space="0" w:color="auto"/>
              <w:right w:val="single" w:sz="4" w:space="0" w:color="auto"/>
            </w:tcBorders>
          </w:tcPr>
          <w:p w14:paraId="60959D73" w14:textId="77777777" w:rsidR="00BC10B3" w:rsidRPr="00DF2822" w:rsidRDefault="00BC10B3" w:rsidP="00670BE6">
            <w:pPr>
              <w:suppressAutoHyphens/>
              <w:adjustRightInd w:val="0"/>
              <w:jc w:val="center"/>
              <w:textAlignment w:val="baseline"/>
              <w:rPr>
                <w:sz w:val="22"/>
                <w:szCs w:val="22"/>
              </w:rPr>
            </w:pPr>
            <w:r w:rsidRPr="00DF2822">
              <w:rPr>
                <w:sz w:val="22"/>
                <w:szCs w:val="22"/>
              </w:rPr>
              <w:t>Atlikta</w:t>
            </w:r>
          </w:p>
        </w:tc>
        <w:tc>
          <w:tcPr>
            <w:tcW w:w="4111" w:type="dxa"/>
            <w:tcBorders>
              <w:top w:val="single" w:sz="4" w:space="0" w:color="auto"/>
              <w:left w:val="single" w:sz="4" w:space="0" w:color="auto"/>
              <w:bottom w:val="single" w:sz="4" w:space="0" w:color="auto"/>
              <w:right w:val="single" w:sz="4" w:space="0" w:color="auto"/>
            </w:tcBorders>
          </w:tcPr>
          <w:p w14:paraId="66C639AA" w14:textId="77777777" w:rsidR="00BC10B3" w:rsidRPr="00DF2822" w:rsidRDefault="00BC10B3" w:rsidP="00670BE6">
            <w:pPr>
              <w:autoSpaceDE w:val="0"/>
              <w:autoSpaceDN w:val="0"/>
              <w:adjustRightInd w:val="0"/>
              <w:jc w:val="both"/>
              <w:rPr>
                <w:sz w:val="22"/>
                <w:szCs w:val="22"/>
              </w:rPr>
            </w:pPr>
            <w:r w:rsidRPr="00DF2822">
              <w:rPr>
                <w:sz w:val="22"/>
                <w:szCs w:val="22"/>
              </w:rPr>
              <w:t>Pagal pateiktus gamintojo techninius duomenis NOx, SOx, CO, H2S ir LOJ emisijos neviršys nustatytų reikšmių.</w:t>
            </w:r>
          </w:p>
        </w:tc>
      </w:tr>
      <w:tr w:rsidR="00BC10B3" w:rsidRPr="00DF2822" w14:paraId="05466F74" w14:textId="77777777" w:rsidTr="00670BE6">
        <w:trPr>
          <w:jc w:val="center"/>
        </w:trPr>
        <w:tc>
          <w:tcPr>
            <w:tcW w:w="566" w:type="dxa"/>
            <w:vMerge/>
            <w:tcBorders>
              <w:left w:val="single" w:sz="4" w:space="0" w:color="auto"/>
              <w:right w:val="single" w:sz="4" w:space="0" w:color="auto"/>
            </w:tcBorders>
            <w:vAlign w:val="center"/>
          </w:tcPr>
          <w:p w14:paraId="3B2A8F75"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ACE5DE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9F493E7"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6DAAE82"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E655D70" w14:textId="77777777" w:rsidR="00BC10B3" w:rsidRPr="00DF2822" w:rsidRDefault="00BC10B3" w:rsidP="00670BE6">
            <w:pPr>
              <w:autoSpaceDE w:val="0"/>
              <w:autoSpaceDN w:val="0"/>
              <w:adjustRightInd w:val="0"/>
              <w:jc w:val="both"/>
              <w:rPr>
                <w:sz w:val="22"/>
                <w:szCs w:val="22"/>
              </w:rPr>
            </w:pPr>
            <w:r w:rsidRPr="00DF2822">
              <w:rPr>
                <w:sz w:val="22"/>
                <w:szCs w:val="22"/>
              </w:rPr>
              <w:t>tobulinti mechaninį biologinį tvarkymą (MBT) tokiais būdais:</w:t>
            </w:r>
          </w:p>
        </w:tc>
        <w:tc>
          <w:tcPr>
            <w:tcW w:w="1277" w:type="dxa"/>
            <w:tcBorders>
              <w:top w:val="single" w:sz="4" w:space="0" w:color="auto"/>
              <w:left w:val="single" w:sz="4" w:space="0" w:color="auto"/>
              <w:bottom w:val="single" w:sz="4" w:space="0" w:color="auto"/>
              <w:right w:val="single" w:sz="4" w:space="0" w:color="auto"/>
            </w:tcBorders>
          </w:tcPr>
          <w:p w14:paraId="61BE4B9B"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C6762CE" w14:textId="77777777" w:rsidR="00BC10B3" w:rsidRPr="00DF2822" w:rsidRDefault="00BC10B3" w:rsidP="00670BE6">
            <w:pPr>
              <w:autoSpaceDE w:val="0"/>
              <w:autoSpaceDN w:val="0"/>
              <w:adjustRightInd w:val="0"/>
              <w:jc w:val="both"/>
              <w:rPr>
                <w:sz w:val="22"/>
                <w:szCs w:val="22"/>
              </w:rPr>
            </w:pPr>
          </w:p>
        </w:tc>
      </w:tr>
      <w:tr w:rsidR="00BC10B3" w:rsidRPr="00DF2822" w14:paraId="5B81E1DC" w14:textId="77777777" w:rsidTr="00670BE6">
        <w:trPr>
          <w:jc w:val="center"/>
        </w:trPr>
        <w:tc>
          <w:tcPr>
            <w:tcW w:w="566" w:type="dxa"/>
            <w:vMerge/>
            <w:tcBorders>
              <w:left w:val="single" w:sz="4" w:space="0" w:color="auto"/>
              <w:right w:val="single" w:sz="4" w:space="0" w:color="auto"/>
            </w:tcBorders>
            <w:vAlign w:val="center"/>
          </w:tcPr>
          <w:p w14:paraId="7A2E56D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EC705B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4334EE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F675681"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A6E5122" w14:textId="77777777" w:rsidR="00BC10B3" w:rsidRPr="00DF2822" w:rsidRDefault="00BC10B3">
            <w:pPr>
              <w:numPr>
                <w:ilvl w:val="0"/>
                <w:numId w:val="13"/>
              </w:numPr>
              <w:tabs>
                <w:tab w:val="left" w:pos="391"/>
              </w:tabs>
              <w:autoSpaceDE w:val="0"/>
              <w:autoSpaceDN w:val="0"/>
              <w:adjustRightInd w:val="0"/>
              <w:ind w:left="0" w:firstLine="0"/>
              <w:jc w:val="both"/>
              <w:rPr>
                <w:sz w:val="22"/>
                <w:szCs w:val="22"/>
              </w:rPr>
            </w:pPr>
            <w:r w:rsidRPr="00DF2822">
              <w:rPr>
                <w:sz w:val="22"/>
                <w:szCs w:val="22"/>
              </w:rPr>
              <w:t>naudojami visiškai uždari bioreaktoriai;</w:t>
            </w:r>
          </w:p>
          <w:p w14:paraId="452B36A8" w14:textId="77777777" w:rsidR="00BC10B3" w:rsidRPr="00DF2822" w:rsidRDefault="00BC10B3" w:rsidP="00670BE6">
            <w:pPr>
              <w:autoSpaceDE w:val="0"/>
              <w:autoSpaceDN w:val="0"/>
              <w:adjustRightInd w:val="0"/>
              <w:jc w:val="both"/>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25DC9271"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9EAB080" w14:textId="77777777" w:rsidR="00BC10B3" w:rsidRPr="00DF2822" w:rsidRDefault="00BC10B3">
            <w:pPr>
              <w:numPr>
                <w:ilvl w:val="0"/>
                <w:numId w:val="15"/>
              </w:numPr>
              <w:tabs>
                <w:tab w:val="left" w:pos="426"/>
              </w:tabs>
              <w:autoSpaceDE w:val="0"/>
              <w:autoSpaceDN w:val="0"/>
              <w:adjustRightInd w:val="0"/>
              <w:ind w:left="34" w:firstLine="0"/>
              <w:jc w:val="both"/>
              <w:rPr>
                <w:sz w:val="22"/>
                <w:szCs w:val="22"/>
              </w:rPr>
            </w:pPr>
            <w:r w:rsidRPr="00DF2822">
              <w:rPr>
                <w:sz w:val="22"/>
                <w:szCs w:val="22"/>
              </w:rPr>
              <w:t>Fermentavimo tuneliai ir bioreaktoriai uždaro tipo</w:t>
            </w:r>
          </w:p>
        </w:tc>
      </w:tr>
      <w:tr w:rsidR="00BC10B3" w:rsidRPr="00DF2822" w14:paraId="76B30FCA" w14:textId="77777777" w:rsidTr="00670BE6">
        <w:trPr>
          <w:jc w:val="center"/>
        </w:trPr>
        <w:tc>
          <w:tcPr>
            <w:tcW w:w="566" w:type="dxa"/>
            <w:vMerge/>
            <w:tcBorders>
              <w:left w:val="single" w:sz="4" w:space="0" w:color="auto"/>
              <w:right w:val="single" w:sz="4" w:space="0" w:color="auto"/>
            </w:tcBorders>
            <w:vAlign w:val="center"/>
          </w:tcPr>
          <w:p w14:paraId="20C29A1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49DACFB"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002107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A3EAC07"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15A599E" w14:textId="77777777" w:rsidR="00BC10B3" w:rsidRPr="00DF2822" w:rsidRDefault="00BC10B3">
            <w:pPr>
              <w:numPr>
                <w:ilvl w:val="0"/>
                <w:numId w:val="13"/>
              </w:numPr>
              <w:tabs>
                <w:tab w:val="left" w:pos="391"/>
              </w:tabs>
              <w:autoSpaceDE w:val="0"/>
              <w:autoSpaceDN w:val="0"/>
              <w:adjustRightInd w:val="0"/>
              <w:ind w:left="0" w:firstLine="0"/>
              <w:jc w:val="both"/>
              <w:rPr>
                <w:sz w:val="22"/>
                <w:szCs w:val="22"/>
              </w:rPr>
            </w:pPr>
            <w:r w:rsidRPr="00DF2822">
              <w:rPr>
                <w:sz w:val="22"/>
                <w:szCs w:val="22"/>
              </w:rPr>
              <w:t>vengiama anaerobinių sąlygų aerobinio tvarkymo metu kontroliuojant skaidymą ir oro tiekimą (naudojant stabilizuotą oro kontūrą) ir priderinant vėdinimą prie faktinės biologinio irimo veiklos;</w:t>
            </w:r>
          </w:p>
        </w:tc>
        <w:tc>
          <w:tcPr>
            <w:tcW w:w="1277" w:type="dxa"/>
            <w:tcBorders>
              <w:top w:val="single" w:sz="4" w:space="0" w:color="auto"/>
              <w:left w:val="single" w:sz="4" w:space="0" w:color="auto"/>
              <w:bottom w:val="single" w:sz="4" w:space="0" w:color="auto"/>
              <w:right w:val="single" w:sz="4" w:space="0" w:color="auto"/>
            </w:tcBorders>
          </w:tcPr>
          <w:p w14:paraId="522CCA67"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B5DC09D" w14:textId="77777777" w:rsidR="00BC10B3" w:rsidRPr="00DF2822" w:rsidRDefault="00BC10B3">
            <w:pPr>
              <w:numPr>
                <w:ilvl w:val="0"/>
                <w:numId w:val="15"/>
              </w:numPr>
              <w:tabs>
                <w:tab w:val="left" w:pos="426"/>
              </w:tabs>
              <w:autoSpaceDE w:val="0"/>
              <w:autoSpaceDN w:val="0"/>
              <w:adjustRightInd w:val="0"/>
              <w:ind w:left="34" w:firstLine="0"/>
              <w:jc w:val="both"/>
              <w:rPr>
                <w:sz w:val="22"/>
                <w:szCs w:val="22"/>
              </w:rPr>
            </w:pPr>
            <w:r w:rsidRPr="00DF2822">
              <w:rPr>
                <w:sz w:val="22"/>
                <w:szCs w:val="22"/>
              </w:rPr>
              <w:t>Atidirbtos biomasės aeravimo metu šalinamas oras paduodamas į biofiltrus.</w:t>
            </w:r>
          </w:p>
        </w:tc>
      </w:tr>
      <w:tr w:rsidR="00BC10B3" w:rsidRPr="00DF2822" w14:paraId="16FDF672" w14:textId="77777777" w:rsidTr="00670BE6">
        <w:trPr>
          <w:jc w:val="center"/>
        </w:trPr>
        <w:tc>
          <w:tcPr>
            <w:tcW w:w="566" w:type="dxa"/>
            <w:vMerge/>
            <w:tcBorders>
              <w:left w:val="single" w:sz="4" w:space="0" w:color="auto"/>
              <w:right w:val="single" w:sz="4" w:space="0" w:color="auto"/>
            </w:tcBorders>
            <w:vAlign w:val="center"/>
          </w:tcPr>
          <w:p w14:paraId="4E71A088"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8286DD3"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420A317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C194960"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120ADDC" w14:textId="77777777" w:rsidR="00BC10B3" w:rsidRPr="00DF2822" w:rsidRDefault="00BC10B3">
            <w:pPr>
              <w:numPr>
                <w:ilvl w:val="0"/>
                <w:numId w:val="13"/>
              </w:numPr>
              <w:tabs>
                <w:tab w:val="left" w:pos="391"/>
              </w:tabs>
              <w:autoSpaceDE w:val="0"/>
              <w:autoSpaceDN w:val="0"/>
              <w:adjustRightInd w:val="0"/>
              <w:ind w:left="0" w:firstLine="0"/>
              <w:jc w:val="both"/>
              <w:rPr>
                <w:sz w:val="22"/>
                <w:szCs w:val="22"/>
              </w:rPr>
            </w:pPr>
            <w:r w:rsidRPr="00DF2822">
              <w:rPr>
                <w:sz w:val="22"/>
                <w:szCs w:val="22"/>
              </w:rPr>
              <w:t>našiai naudojamas vanduo;</w:t>
            </w:r>
          </w:p>
        </w:tc>
        <w:tc>
          <w:tcPr>
            <w:tcW w:w="1277" w:type="dxa"/>
            <w:tcBorders>
              <w:top w:val="single" w:sz="4" w:space="0" w:color="auto"/>
              <w:left w:val="single" w:sz="4" w:space="0" w:color="auto"/>
              <w:bottom w:val="single" w:sz="4" w:space="0" w:color="auto"/>
              <w:right w:val="single" w:sz="4" w:space="0" w:color="auto"/>
            </w:tcBorders>
          </w:tcPr>
          <w:p w14:paraId="2DBA9D6D"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6B362388" w14:textId="77777777" w:rsidR="00BC10B3" w:rsidRPr="00DF2822" w:rsidRDefault="00BC10B3">
            <w:pPr>
              <w:numPr>
                <w:ilvl w:val="0"/>
                <w:numId w:val="15"/>
              </w:numPr>
              <w:tabs>
                <w:tab w:val="left" w:pos="426"/>
              </w:tabs>
              <w:autoSpaceDE w:val="0"/>
              <w:autoSpaceDN w:val="0"/>
              <w:adjustRightInd w:val="0"/>
              <w:ind w:left="34" w:firstLine="0"/>
              <w:jc w:val="both"/>
              <w:rPr>
                <w:sz w:val="22"/>
                <w:szCs w:val="22"/>
              </w:rPr>
            </w:pPr>
            <w:r w:rsidRPr="00DF2822">
              <w:rPr>
                <w:sz w:val="22"/>
                <w:szCs w:val="22"/>
              </w:rPr>
              <w:t>Procese naudojamas perkolatas, kuris recirkuliuojamas, papildomai vanduo naudojamas tik sistemos papildymui iki reikiamo lygio.</w:t>
            </w:r>
          </w:p>
        </w:tc>
      </w:tr>
      <w:tr w:rsidR="00BC10B3" w:rsidRPr="00DF2822" w14:paraId="2A5B5F4C" w14:textId="77777777" w:rsidTr="00670BE6">
        <w:trPr>
          <w:jc w:val="center"/>
        </w:trPr>
        <w:tc>
          <w:tcPr>
            <w:tcW w:w="566" w:type="dxa"/>
            <w:vMerge/>
            <w:tcBorders>
              <w:left w:val="single" w:sz="4" w:space="0" w:color="auto"/>
              <w:right w:val="single" w:sz="4" w:space="0" w:color="auto"/>
            </w:tcBorders>
            <w:vAlign w:val="center"/>
          </w:tcPr>
          <w:p w14:paraId="27E42565"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67B4D1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3492413"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7F9DA12"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72FD768" w14:textId="77777777" w:rsidR="00BC10B3" w:rsidRPr="00DF2822" w:rsidRDefault="00BC10B3">
            <w:pPr>
              <w:numPr>
                <w:ilvl w:val="0"/>
                <w:numId w:val="13"/>
              </w:numPr>
              <w:tabs>
                <w:tab w:val="left" w:pos="391"/>
              </w:tabs>
              <w:autoSpaceDE w:val="0"/>
              <w:autoSpaceDN w:val="0"/>
              <w:adjustRightInd w:val="0"/>
              <w:ind w:left="0" w:firstLine="0"/>
              <w:jc w:val="both"/>
              <w:rPr>
                <w:sz w:val="22"/>
                <w:szCs w:val="22"/>
              </w:rPr>
            </w:pPr>
            <w:r w:rsidRPr="00DF2822">
              <w:rPr>
                <w:sz w:val="22"/>
                <w:szCs w:val="22"/>
              </w:rPr>
              <w:t>biologinio irimo patalpų, naudojamų aerobiniame procese, lubos turi būti su šilumine izoliacija;</w:t>
            </w:r>
          </w:p>
        </w:tc>
        <w:tc>
          <w:tcPr>
            <w:tcW w:w="1277" w:type="dxa"/>
            <w:tcBorders>
              <w:top w:val="single" w:sz="4" w:space="0" w:color="auto"/>
              <w:left w:val="single" w:sz="4" w:space="0" w:color="auto"/>
              <w:bottom w:val="single" w:sz="4" w:space="0" w:color="auto"/>
              <w:right w:val="single" w:sz="4" w:space="0" w:color="auto"/>
            </w:tcBorders>
          </w:tcPr>
          <w:p w14:paraId="716775B6"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291BCB84" w14:textId="77777777" w:rsidR="00BC10B3" w:rsidRPr="00DF2822" w:rsidRDefault="00BC10B3">
            <w:pPr>
              <w:numPr>
                <w:ilvl w:val="0"/>
                <w:numId w:val="15"/>
              </w:numPr>
              <w:tabs>
                <w:tab w:val="left" w:pos="426"/>
              </w:tabs>
              <w:autoSpaceDE w:val="0"/>
              <w:autoSpaceDN w:val="0"/>
              <w:adjustRightInd w:val="0"/>
              <w:ind w:left="34" w:firstLine="0"/>
              <w:jc w:val="both"/>
              <w:rPr>
                <w:sz w:val="22"/>
                <w:szCs w:val="22"/>
              </w:rPr>
            </w:pPr>
            <w:r w:rsidRPr="00DF2822">
              <w:rPr>
                <w:sz w:val="22"/>
                <w:szCs w:val="22"/>
              </w:rPr>
              <w:t>Naudojamas anaerobinis apdorojimas.</w:t>
            </w:r>
          </w:p>
        </w:tc>
      </w:tr>
      <w:tr w:rsidR="00BC10B3" w:rsidRPr="00612131" w14:paraId="5C0BCC11" w14:textId="77777777" w:rsidTr="00670BE6">
        <w:trPr>
          <w:jc w:val="center"/>
        </w:trPr>
        <w:tc>
          <w:tcPr>
            <w:tcW w:w="566" w:type="dxa"/>
            <w:vMerge/>
            <w:tcBorders>
              <w:left w:val="single" w:sz="4" w:space="0" w:color="auto"/>
              <w:right w:val="single" w:sz="4" w:space="0" w:color="auto"/>
            </w:tcBorders>
            <w:vAlign w:val="center"/>
          </w:tcPr>
          <w:p w14:paraId="0E63A002"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EFE2573"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6EF7383"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B2F2E0C"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C066ACF" w14:textId="77777777" w:rsidR="00BC10B3" w:rsidRPr="00DF2822" w:rsidRDefault="00BC10B3">
            <w:pPr>
              <w:numPr>
                <w:ilvl w:val="0"/>
                <w:numId w:val="13"/>
              </w:numPr>
              <w:tabs>
                <w:tab w:val="left" w:pos="391"/>
              </w:tabs>
              <w:autoSpaceDE w:val="0"/>
              <w:autoSpaceDN w:val="0"/>
              <w:adjustRightInd w:val="0"/>
              <w:ind w:left="0" w:firstLine="0"/>
              <w:jc w:val="both"/>
              <w:rPr>
                <w:sz w:val="22"/>
                <w:szCs w:val="22"/>
              </w:rPr>
            </w:pPr>
            <w:r w:rsidRPr="00DF2822">
              <w:rPr>
                <w:sz w:val="22"/>
                <w:szCs w:val="22"/>
              </w:rPr>
              <w:t>kuo labiau sumažinti išmetamųjų dujų gamybos kiekį iki 2500–8000 Nm</w:t>
            </w:r>
            <w:r w:rsidRPr="00DF2822">
              <w:rPr>
                <w:sz w:val="22"/>
                <w:szCs w:val="22"/>
                <w:vertAlign w:val="superscript"/>
              </w:rPr>
              <w:t>3</w:t>
            </w:r>
            <w:r w:rsidRPr="00DF2822">
              <w:rPr>
                <w:sz w:val="22"/>
                <w:szCs w:val="22"/>
              </w:rPr>
              <w:t xml:space="preserve"> tonai. Negauta pranešimų apie mažesnius nei 2500 Nm</w:t>
            </w:r>
            <w:r w:rsidRPr="00DF2822">
              <w:rPr>
                <w:sz w:val="22"/>
                <w:szCs w:val="22"/>
                <w:vertAlign w:val="superscript"/>
              </w:rPr>
              <w:t>3</w:t>
            </w:r>
            <w:r w:rsidRPr="00DF2822">
              <w:rPr>
                <w:sz w:val="22"/>
                <w:szCs w:val="22"/>
              </w:rPr>
              <w:t xml:space="preserve"> tonai lygius;</w:t>
            </w:r>
          </w:p>
        </w:tc>
        <w:tc>
          <w:tcPr>
            <w:tcW w:w="1277" w:type="dxa"/>
            <w:tcBorders>
              <w:top w:val="single" w:sz="4" w:space="0" w:color="auto"/>
              <w:left w:val="single" w:sz="4" w:space="0" w:color="auto"/>
              <w:bottom w:val="single" w:sz="4" w:space="0" w:color="auto"/>
              <w:right w:val="single" w:sz="4" w:space="0" w:color="auto"/>
            </w:tcBorders>
          </w:tcPr>
          <w:p w14:paraId="7D3C6921"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19A0057" w14:textId="77777777" w:rsidR="00BC10B3" w:rsidRPr="00DF2822" w:rsidRDefault="00BC10B3">
            <w:pPr>
              <w:numPr>
                <w:ilvl w:val="0"/>
                <w:numId w:val="15"/>
              </w:numPr>
              <w:tabs>
                <w:tab w:val="left" w:pos="426"/>
              </w:tabs>
              <w:autoSpaceDE w:val="0"/>
              <w:autoSpaceDN w:val="0"/>
              <w:adjustRightInd w:val="0"/>
              <w:ind w:left="34" w:firstLine="0"/>
              <w:jc w:val="both"/>
              <w:rPr>
                <w:sz w:val="22"/>
                <w:szCs w:val="22"/>
                <w:lang w:val="fr-FR"/>
              </w:rPr>
            </w:pPr>
            <w:r w:rsidRPr="00DF2822">
              <w:rPr>
                <w:sz w:val="22"/>
                <w:szCs w:val="22"/>
                <w:lang w:val="fr-FR"/>
              </w:rPr>
              <w:t>Degimo produktai deginami kogeneratoriuje su minimaliais oro pertekliaus koeficientais.</w:t>
            </w:r>
          </w:p>
        </w:tc>
      </w:tr>
      <w:tr w:rsidR="00BC10B3" w:rsidRPr="00DF2822" w14:paraId="08D6EE33" w14:textId="77777777" w:rsidTr="00670BE6">
        <w:trPr>
          <w:jc w:val="center"/>
        </w:trPr>
        <w:tc>
          <w:tcPr>
            <w:tcW w:w="566" w:type="dxa"/>
            <w:vMerge/>
            <w:tcBorders>
              <w:left w:val="single" w:sz="4" w:space="0" w:color="auto"/>
              <w:right w:val="single" w:sz="4" w:space="0" w:color="auto"/>
            </w:tcBorders>
            <w:vAlign w:val="center"/>
          </w:tcPr>
          <w:p w14:paraId="4BA0866F" w14:textId="77777777" w:rsidR="00BC10B3" w:rsidRPr="00DF2822" w:rsidRDefault="00BC10B3" w:rsidP="00670BE6">
            <w:pPr>
              <w:suppressAutoHyphens/>
              <w:adjustRightInd w:val="0"/>
              <w:jc w:val="center"/>
              <w:textAlignment w:val="baseline"/>
              <w:rPr>
                <w:sz w:val="22"/>
                <w:szCs w:val="22"/>
                <w:lang w:val="fr-FR"/>
              </w:rPr>
            </w:pPr>
          </w:p>
        </w:tc>
        <w:tc>
          <w:tcPr>
            <w:tcW w:w="1560" w:type="dxa"/>
            <w:vMerge/>
            <w:tcBorders>
              <w:left w:val="single" w:sz="4" w:space="0" w:color="auto"/>
              <w:right w:val="single" w:sz="4" w:space="0" w:color="auto"/>
            </w:tcBorders>
            <w:vAlign w:val="center"/>
          </w:tcPr>
          <w:p w14:paraId="68523D7E" w14:textId="77777777" w:rsidR="00BC10B3" w:rsidRPr="00DF2822" w:rsidRDefault="00BC10B3" w:rsidP="00670BE6">
            <w:pPr>
              <w:suppressAutoHyphens/>
              <w:adjustRightInd w:val="0"/>
              <w:jc w:val="center"/>
              <w:textAlignment w:val="baseline"/>
              <w:rPr>
                <w:sz w:val="22"/>
                <w:szCs w:val="22"/>
                <w:lang w:val="fr-FR"/>
              </w:rPr>
            </w:pPr>
          </w:p>
        </w:tc>
        <w:tc>
          <w:tcPr>
            <w:tcW w:w="1417" w:type="dxa"/>
            <w:vMerge/>
            <w:tcBorders>
              <w:left w:val="single" w:sz="4" w:space="0" w:color="auto"/>
              <w:right w:val="single" w:sz="4" w:space="0" w:color="auto"/>
            </w:tcBorders>
            <w:vAlign w:val="center"/>
          </w:tcPr>
          <w:p w14:paraId="360DFD91" w14:textId="77777777" w:rsidR="00BC10B3" w:rsidRPr="00DF2822" w:rsidRDefault="00BC10B3" w:rsidP="00670BE6">
            <w:pPr>
              <w:suppressAutoHyphens/>
              <w:adjustRightInd w:val="0"/>
              <w:jc w:val="center"/>
              <w:textAlignment w:val="baseline"/>
              <w:rPr>
                <w:sz w:val="22"/>
                <w:szCs w:val="22"/>
                <w:lang w:val="fr-FR"/>
              </w:rPr>
            </w:pPr>
          </w:p>
        </w:tc>
        <w:tc>
          <w:tcPr>
            <w:tcW w:w="1418" w:type="dxa"/>
            <w:vMerge/>
            <w:tcBorders>
              <w:left w:val="single" w:sz="4" w:space="0" w:color="auto"/>
              <w:right w:val="single" w:sz="4" w:space="0" w:color="auto"/>
            </w:tcBorders>
            <w:vAlign w:val="center"/>
          </w:tcPr>
          <w:p w14:paraId="51C561A4" w14:textId="77777777" w:rsidR="00BC10B3" w:rsidRPr="00DF2822" w:rsidRDefault="00BC10B3" w:rsidP="00670BE6">
            <w:pPr>
              <w:suppressAutoHyphens/>
              <w:adjustRightInd w:val="0"/>
              <w:jc w:val="center"/>
              <w:textAlignment w:val="baseline"/>
              <w:rPr>
                <w:sz w:val="22"/>
                <w:szCs w:val="22"/>
                <w:lang w:val="fr-FR"/>
              </w:rPr>
            </w:pPr>
          </w:p>
        </w:tc>
        <w:tc>
          <w:tcPr>
            <w:tcW w:w="3968" w:type="dxa"/>
            <w:gridSpan w:val="3"/>
            <w:tcBorders>
              <w:top w:val="single" w:sz="4" w:space="0" w:color="auto"/>
              <w:left w:val="single" w:sz="4" w:space="0" w:color="auto"/>
              <w:bottom w:val="single" w:sz="4" w:space="0" w:color="auto"/>
              <w:right w:val="single" w:sz="4" w:space="0" w:color="auto"/>
            </w:tcBorders>
          </w:tcPr>
          <w:p w14:paraId="1C3FB2BD" w14:textId="77777777" w:rsidR="00BC10B3" w:rsidRPr="00DF2822" w:rsidRDefault="00BC10B3">
            <w:pPr>
              <w:numPr>
                <w:ilvl w:val="0"/>
                <w:numId w:val="13"/>
              </w:numPr>
              <w:tabs>
                <w:tab w:val="left" w:pos="391"/>
              </w:tabs>
              <w:autoSpaceDE w:val="0"/>
              <w:autoSpaceDN w:val="0"/>
              <w:adjustRightInd w:val="0"/>
              <w:ind w:left="0" w:firstLine="0"/>
              <w:jc w:val="both"/>
              <w:rPr>
                <w:sz w:val="22"/>
                <w:szCs w:val="22"/>
              </w:rPr>
            </w:pPr>
            <w:r w:rsidRPr="00DF2822">
              <w:rPr>
                <w:sz w:val="22"/>
                <w:szCs w:val="22"/>
              </w:rPr>
              <w:t>užtikrinti pastovų tiekimą;</w:t>
            </w:r>
          </w:p>
        </w:tc>
        <w:tc>
          <w:tcPr>
            <w:tcW w:w="1277" w:type="dxa"/>
            <w:tcBorders>
              <w:top w:val="single" w:sz="4" w:space="0" w:color="auto"/>
              <w:left w:val="single" w:sz="4" w:space="0" w:color="auto"/>
              <w:bottom w:val="single" w:sz="4" w:space="0" w:color="auto"/>
              <w:right w:val="single" w:sz="4" w:space="0" w:color="auto"/>
            </w:tcBorders>
          </w:tcPr>
          <w:p w14:paraId="52B8AE30"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1FF43C1" w14:textId="77777777" w:rsidR="00BC10B3" w:rsidRPr="00DF2822" w:rsidRDefault="00BC10B3">
            <w:pPr>
              <w:numPr>
                <w:ilvl w:val="0"/>
                <w:numId w:val="15"/>
              </w:numPr>
              <w:tabs>
                <w:tab w:val="left" w:pos="426"/>
              </w:tabs>
              <w:autoSpaceDE w:val="0"/>
              <w:autoSpaceDN w:val="0"/>
              <w:adjustRightInd w:val="0"/>
              <w:ind w:left="34" w:firstLine="0"/>
              <w:jc w:val="both"/>
              <w:rPr>
                <w:sz w:val="22"/>
                <w:szCs w:val="22"/>
              </w:rPr>
            </w:pPr>
            <w:r w:rsidRPr="00DF2822">
              <w:rPr>
                <w:sz w:val="22"/>
                <w:szCs w:val="22"/>
              </w:rPr>
              <w:t>Procesas vyksta nepertraukiamai</w:t>
            </w:r>
          </w:p>
        </w:tc>
      </w:tr>
      <w:tr w:rsidR="00BC10B3" w:rsidRPr="00DF2822" w14:paraId="3825B808" w14:textId="77777777" w:rsidTr="00670BE6">
        <w:trPr>
          <w:jc w:val="center"/>
        </w:trPr>
        <w:tc>
          <w:tcPr>
            <w:tcW w:w="566" w:type="dxa"/>
            <w:vMerge/>
            <w:tcBorders>
              <w:left w:val="single" w:sz="4" w:space="0" w:color="auto"/>
              <w:right w:val="single" w:sz="4" w:space="0" w:color="auto"/>
            </w:tcBorders>
            <w:vAlign w:val="center"/>
          </w:tcPr>
          <w:p w14:paraId="387CDF03"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98450AE"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417EDD7"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50C27A6"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E59DD47" w14:textId="77777777" w:rsidR="00BC10B3" w:rsidRPr="00DF2822" w:rsidRDefault="00BC10B3">
            <w:pPr>
              <w:numPr>
                <w:ilvl w:val="0"/>
                <w:numId w:val="13"/>
              </w:numPr>
              <w:tabs>
                <w:tab w:val="left" w:pos="391"/>
              </w:tabs>
              <w:autoSpaceDE w:val="0"/>
              <w:autoSpaceDN w:val="0"/>
              <w:adjustRightInd w:val="0"/>
              <w:ind w:left="0" w:firstLine="0"/>
              <w:jc w:val="both"/>
              <w:rPr>
                <w:sz w:val="22"/>
                <w:szCs w:val="22"/>
              </w:rPr>
            </w:pPr>
            <w:r w:rsidRPr="00DF2822">
              <w:rPr>
                <w:sz w:val="22"/>
                <w:szCs w:val="22"/>
              </w:rPr>
              <w:t>perdirbimo proceso vandenys arba purvini likučiai aerobinio tvarkymo procese turi visiškai išvengti emisijos į vandenį. Jei generuojamos nuotekos, jos turėtų būti valomos ir pasiekti vertes, nurodytas GPGB.</w:t>
            </w:r>
          </w:p>
        </w:tc>
        <w:tc>
          <w:tcPr>
            <w:tcW w:w="1277" w:type="dxa"/>
            <w:tcBorders>
              <w:top w:val="single" w:sz="4" w:space="0" w:color="auto"/>
              <w:left w:val="single" w:sz="4" w:space="0" w:color="auto"/>
              <w:bottom w:val="single" w:sz="4" w:space="0" w:color="auto"/>
              <w:right w:val="single" w:sz="4" w:space="0" w:color="auto"/>
            </w:tcBorders>
          </w:tcPr>
          <w:p w14:paraId="488ABBB1"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0D4F5969" w14:textId="77777777" w:rsidR="00BC10B3" w:rsidRPr="00DF2822" w:rsidRDefault="00BC10B3">
            <w:pPr>
              <w:numPr>
                <w:ilvl w:val="0"/>
                <w:numId w:val="15"/>
              </w:numPr>
              <w:tabs>
                <w:tab w:val="left" w:pos="426"/>
              </w:tabs>
              <w:autoSpaceDE w:val="0"/>
              <w:autoSpaceDN w:val="0"/>
              <w:adjustRightInd w:val="0"/>
              <w:ind w:left="34" w:firstLine="0"/>
              <w:jc w:val="both"/>
              <w:rPr>
                <w:sz w:val="22"/>
                <w:szCs w:val="22"/>
              </w:rPr>
            </w:pPr>
            <w:r w:rsidRPr="00DF2822">
              <w:rPr>
                <w:sz w:val="22"/>
                <w:szCs w:val="22"/>
              </w:rPr>
              <w:t>Perdirbimo proceso vandenys nebus šalinami, atidirbusi biomasė laikoma asfaltuotoje brandinimo aikštelėje, vanduo nuo aikštelių surenkamas ir nuvedamas į valymo įrenginius.</w:t>
            </w:r>
          </w:p>
        </w:tc>
      </w:tr>
      <w:tr w:rsidR="00BC10B3" w:rsidRPr="00DF2822" w14:paraId="3B01C663" w14:textId="77777777" w:rsidTr="00670BE6">
        <w:trPr>
          <w:jc w:val="center"/>
        </w:trPr>
        <w:tc>
          <w:tcPr>
            <w:tcW w:w="566" w:type="dxa"/>
            <w:vMerge/>
            <w:tcBorders>
              <w:left w:val="single" w:sz="4" w:space="0" w:color="auto"/>
              <w:right w:val="single" w:sz="4" w:space="0" w:color="auto"/>
            </w:tcBorders>
            <w:vAlign w:val="center"/>
          </w:tcPr>
          <w:p w14:paraId="1A11EF2A"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D10D31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497EA8A4"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B187785"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4ADD7ED" w14:textId="77777777" w:rsidR="00BC10B3" w:rsidRPr="00DF2822" w:rsidRDefault="00BC10B3">
            <w:pPr>
              <w:numPr>
                <w:ilvl w:val="0"/>
                <w:numId w:val="13"/>
              </w:numPr>
              <w:tabs>
                <w:tab w:val="left" w:pos="391"/>
              </w:tabs>
              <w:autoSpaceDE w:val="0"/>
              <w:autoSpaceDN w:val="0"/>
              <w:adjustRightInd w:val="0"/>
              <w:ind w:left="0" w:firstLine="0"/>
              <w:jc w:val="both"/>
              <w:rPr>
                <w:sz w:val="22"/>
                <w:szCs w:val="22"/>
              </w:rPr>
            </w:pPr>
            <w:r w:rsidRPr="00DF2822">
              <w:rPr>
                <w:sz w:val="22"/>
                <w:szCs w:val="22"/>
              </w:rPr>
              <w:t>nuolat gaunama žinių apie ryšį tarp kontroliuojamų biologinio irimo kintamųjų ir matuojamų (dujinių) emisijų;</w:t>
            </w:r>
          </w:p>
        </w:tc>
        <w:tc>
          <w:tcPr>
            <w:tcW w:w="1277" w:type="dxa"/>
            <w:tcBorders>
              <w:top w:val="single" w:sz="4" w:space="0" w:color="auto"/>
              <w:left w:val="single" w:sz="4" w:space="0" w:color="auto"/>
              <w:bottom w:val="single" w:sz="4" w:space="0" w:color="auto"/>
              <w:right w:val="single" w:sz="4" w:space="0" w:color="auto"/>
            </w:tcBorders>
          </w:tcPr>
          <w:p w14:paraId="6C4151D2"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20ECE45F" w14:textId="77777777" w:rsidR="00BC10B3" w:rsidRPr="00DF2822" w:rsidRDefault="00BC10B3">
            <w:pPr>
              <w:numPr>
                <w:ilvl w:val="0"/>
                <w:numId w:val="15"/>
              </w:numPr>
              <w:tabs>
                <w:tab w:val="left" w:pos="459"/>
              </w:tabs>
              <w:autoSpaceDE w:val="0"/>
              <w:autoSpaceDN w:val="0"/>
              <w:adjustRightInd w:val="0"/>
              <w:ind w:left="0" w:firstLine="34"/>
              <w:jc w:val="both"/>
              <w:rPr>
                <w:sz w:val="22"/>
                <w:szCs w:val="22"/>
              </w:rPr>
            </w:pPr>
            <w:r w:rsidRPr="00DF2822">
              <w:rPr>
                <w:sz w:val="22"/>
                <w:szCs w:val="22"/>
              </w:rPr>
              <w:t>Įrengta temperatūros, slėgio, srauto, biodujų sudėties jutiklių sistema.</w:t>
            </w:r>
          </w:p>
        </w:tc>
      </w:tr>
      <w:tr w:rsidR="00BC10B3" w:rsidRPr="00DF2822" w14:paraId="59163811" w14:textId="77777777" w:rsidTr="00670BE6">
        <w:trPr>
          <w:jc w:val="center"/>
        </w:trPr>
        <w:tc>
          <w:tcPr>
            <w:tcW w:w="566" w:type="dxa"/>
            <w:vMerge/>
            <w:tcBorders>
              <w:left w:val="single" w:sz="4" w:space="0" w:color="auto"/>
              <w:right w:val="single" w:sz="4" w:space="0" w:color="auto"/>
            </w:tcBorders>
            <w:vAlign w:val="center"/>
          </w:tcPr>
          <w:p w14:paraId="4E248E71"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B797404"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2D64BE08"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CDB070F"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49AA8F3C" w14:textId="77777777" w:rsidR="00BC10B3" w:rsidRPr="00DF2822" w:rsidRDefault="00BC10B3">
            <w:pPr>
              <w:numPr>
                <w:ilvl w:val="0"/>
                <w:numId w:val="13"/>
              </w:numPr>
              <w:tabs>
                <w:tab w:val="left" w:pos="391"/>
              </w:tabs>
              <w:autoSpaceDE w:val="0"/>
              <w:autoSpaceDN w:val="0"/>
              <w:adjustRightInd w:val="0"/>
              <w:ind w:left="0" w:firstLine="0"/>
              <w:jc w:val="both"/>
              <w:rPr>
                <w:sz w:val="22"/>
                <w:szCs w:val="22"/>
              </w:rPr>
            </w:pPr>
            <w:r w:rsidRPr="00DF2822">
              <w:rPr>
                <w:sz w:val="22"/>
                <w:szCs w:val="22"/>
              </w:rPr>
              <w:t>mažinamos azoto junginių emisijos optimizuojant C:N santykį;</w:t>
            </w:r>
          </w:p>
        </w:tc>
        <w:tc>
          <w:tcPr>
            <w:tcW w:w="1277" w:type="dxa"/>
            <w:tcBorders>
              <w:top w:val="single" w:sz="4" w:space="0" w:color="auto"/>
              <w:left w:val="single" w:sz="4" w:space="0" w:color="auto"/>
              <w:bottom w:val="single" w:sz="4" w:space="0" w:color="auto"/>
              <w:right w:val="single" w:sz="4" w:space="0" w:color="auto"/>
            </w:tcBorders>
          </w:tcPr>
          <w:p w14:paraId="2F45C0E6"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2205F1B4" w14:textId="77777777" w:rsidR="00BC10B3" w:rsidRPr="00DF2822" w:rsidRDefault="00BC10B3">
            <w:pPr>
              <w:numPr>
                <w:ilvl w:val="0"/>
                <w:numId w:val="15"/>
              </w:numPr>
              <w:tabs>
                <w:tab w:val="left" w:pos="459"/>
              </w:tabs>
              <w:autoSpaceDE w:val="0"/>
              <w:autoSpaceDN w:val="0"/>
              <w:adjustRightInd w:val="0"/>
              <w:ind w:left="0" w:firstLine="34"/>
              <w:jc w:val="both"/>
              <w:rPr>
                <w:sz w:val="22"/>
                <w:szCs w:val="22"/>
              </w:rPr>
            </w:pPr>
            <w:r w:rsidRPr="00DF2822">
              <w:rPr>
                <w:sz w:val="22"/>
                <w:szCs w:val="22"/>
              </w:rPr>
              <w:t>Bus atliekama eksploatacijos metu.</w:t>
            </w:r>
          </w:p>
        </w:tc>
      </w:tr>
      <w:tr w:rsidR="00BC10B3" w:rsidRPr="00DF2822" w14:paraId="6D50EDE4" w14:textId="77777777" w:rsidTr="00670BE6">
        <w:trPr>
          <w:trHeight w:val="565"/>
          <w:jc w:val="center"/>
        </w:trPr>
        <w:tc>
          <w:tcPr>
            <w:tcW w:w="566" w:type="dxa"/>
            <w:vMerge/>
            <w:tcBorders>
              <w:left w:val="single" w:sz="4" w:space="0" w:color="auto"/>
              <w:right w:val="single" w:sz="4" w:space="0" w:color="auto"/>
            </w:tcBorders>
            <w:vAlign w:val="center"/>
          </w:tcPr>
          <w:p w14:paraId="4471CE6D"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D08F4CD"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BA44812"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86DAE16"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2BC49C7" w14:textId="77777777" w:rsidR="00BC10B3" w:rsidRPr="00DF2822" w:rsidRDefault="00BC10B3" w:rsidP="00670BE6">
            <w:pPr>
              <w:autoSpaceDE w:val="0"/>
              <w:autoSpaceDN w:val="0"/>
              <w:adjustRightInd w:val="0"/>
              <w:jc w:val="both"/>
              <w:rPr>
                <w:sz w:val="22"/>
                <w:szCs w:val="22"/>
              </w:rPr>
            </w:pPr>
            <w:r w:rsidRPr="00DF2822">
              <w:rPr>
                <w:sz w:val="22"/>
                <w:szCs w:val="22"/>
              </w:rPr>
              <w:t>70. mažinti mechaninio biologinio tvarkymo emisijos iki tokių lygių (žr. 4.2.12 skirsnį):</w:t>
            </w:r>
          </w:p>
        </w:tc>
        <w:tc>
          <w:tcPr>
            <w:tcW w:w="1277" w:type="dxa"/>
            <w:vMerge w:val="restart"/>
            <w:tcBorders>
              <w:top w:val="single" w:sz="4" w:space="0" w:color="auto"/>
              <w:left w:val="single" w:sz="4" w:space="0" w:color="auto"/>
              <w:right w:val="single" w:sz="4" w:space="0" w:color="auto"/>
            </w:tcBorders>
          </w:tcPr>
          <w:p w14:paraId="5C670B38"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vMerge w:val="restart"/>
            <w:tcBorders>
              <w:top w:val="single" w:sz="4" w:space="0" w:color="auto"/>
              <w:left w:val="single" w:sz="4" w:space="0" w:color="auto"/>
              <w:right w:val="single" w:sz="4" w:space="0" w:color="auto"/>
            </w:tcBorders>
          </w:tcPr>
          <w:p w14:paraId="78263876" w14:textId="77777777" w:rsidR="00BC10B3" w:rsidRPr="00DF2822" w:rsidRDefault="00BC10B3" w:rsidP="00670BE6">
            <w:pPr>
              <w:autoSpaceDE w:val="0"/>
              <w:autoSpaceDN w:val="0"/>
              <w:adjustRightInd w:val="0"/>
              <w:jc w:val="both"/>
              <w:rPr>
                <w:sz w:val="22"/>
                <w:szCs w:val="22"/>
              </w:rPr>
            </w:pPr>
            <w:r w:rsidRPr="00DF2822">
              <w:rPr>
                <w:sz w:val="22"/>
                <w:szCs w:val="22"/>
              </w:rPr>
              <w:t xml:space="preserve">Oras po aeracijos proceso iš fermentavimo tunelių tiekiamas į biofiltrus. Pagrindinė </w:t>
            </w:r>
            <w:r w:rsidRPr="00DF2822">
              <w:rPr>
                <w:sz w:val="22"/>
                <w:szCs w:val="22"/>
              </w:rPr>
              <w:lastRenderedPageBreak/>
              <w:t>biofiltrų paskirtis yra kvapų ir NH</w:t>
            </w:r>
            <w:r w:rsidRPr="00DF2822">
              <w:rPr>
                <w:sz w:val="22"/>
                <w:szCs w:val="22"/>
                <w:vertAlign w:val="subscript"/>
              </w:rPr>
              <w:t>3</w:t>
            </w:r>
            <w:r w:rsidRPr="00DF2822">
              <w:rPr>
                <w:sz w:val="22"/>
                <w:szCs w:val="22"/>
              </w:rPr>
              <w:t xml:space="preserve"> emisijos neutralizavimas.</w:t>
            </w:r>
          </w:p>
        </w:tc>
      </w:tr>
      <w:tr w:rsidR="00BC10B3" w:rsidRPr="00DF2822" w14:paraId="0960F54A" w14:textId="77777777" w:rsidTr="00670BE6">
        <w:trPr>
          <w:trHeight w:val="237"/>
          <w:jc w:val="center"/>
        </w:trPr>
        <w:tc>
          <w:tcPr>
            <w:tcW w:w="566" w:type="dxa"/>
            <w:vMerge/>
            <w:tcBorders>
              <w:left w:val="single" w:sz="4" w:space="0" w:color="auto"/>
              <w:right w:val="single" w:sz="4" w:space="0" w:color="auto"/>
            </w:tcBorders>
            <w:vAlign w:val="center"/>
          </w:tcPr>
          <w:p w14:paraId="54C33ABD"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0B148B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C3E7496"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30B6081" w14:textId="77777777" w:rsidR="00BC10B3" w:rsidRPr="00DF2822" w:rsidRDefault="00BC10B3" w:rsidP="00670BE6">
            <w:pPr>
              <w:suppressAutoHyphens/>
              <w:adjustRightInd w:val="0"/>
              <w:jc w:val="center"/>
              <w:textAlignment w:val="baseline"/>
              <w:rPr>
                <w:sz w:val="22"/>
                <w:szCs w:val="22"/>
              </w:rPr>
            </w:pPr>
          </w:p>
        </w:tc>
        <w:tc>
          <w:tcPr>
            <w:tcW w:w="1490" w:type="dxa"/>
            <w:gridSpan w:val="2"/>
            <w:tcBorders>
              <w:top w:val="single" w:sz="4" w:space="0" w:color="auto"/>
              <w:left w:val="single" w:sz="4" w:space="0" w:color="auto"/>
              <w:bottom w:val="single" w:sz="4" w:space="0" w:color="auto"/>
              <w:right w:val="single" w:sz="4" w:space="0" w:color="auto"/>
            </w:tcBorders>
          </w:tcPr>
          <w:p w14:paraId="76820FAC" w14:textId="77777777" w:rsidR="00BC10B3" w:rsidRPr="00DF2822" w:rsidRDefault="00BC10B3" w:rsidP="00670BE6">
            <w:pPr>
              <w:autoSpaceDE w:val="0"/>
              <w:autoSpaceDN w:val="0"/>
              <w:adjustRightInd w:val="0"/>
              <w:jc w:val="both"/>
              <w:rPr>
                <w:sz w:val="22"/>
                <w:szCs w:val="22"/>
              </w:rPr>
            </w:pPr>
            <w:r w:rsidRPr="00DF2822">
              <w:rPr>
                <w:sz w:val="22"/>
                <w:szCs w:val="22"/>
              </w:rPr>
              <w:t>Parametras</w:t>
            </w:r>
          </w:p>
        </w:tc>
        <w:tc>
          <w:tcPr>
            <w:tcW w:w="2478" w:type="dxa"/>
            <w:tcBorders>
              <w:top w:val="single" w:sz="4" w:space="0" w:color="auto"/>
              <w:left w:val="single" w:sz="4" w:space="0" w:color="auto"/>
              <w:bottom w:val="single" w:sz="4" w:space="0" w:color="auto"/>
              <w:right w:val="single" w:sz="4" w:space="0" w:color="auto"/>
            </w:tcBorders>
          </w:tcPr>
          <w:p w14:paraId="76A03F61" w14:textId="77777777" w:rsidR="00BC10B3" w:rsidRPr="00DF2822" w:rsidRDefault="00BC10B3" w:rsidP="00670BE6">
            <w:pPr>
              <w:autoSpaceDE w:val="0"/>
              <w:autoSpaceDN w:val="0"/>
              <w:adjustRightInd w:val="0"/>
              <w:jc w:val="both"/>
              <w:rPr>
                <w:sz w:val="22"/>
                <w:szCs w:val="22"/>
              </w:rPr>
            </w:pPr>
            <w:r w:rsidRPr="00DF2822">
              <w:rPr>
                <w:sz w:val="22"/>
                <w:szCs w:val="22"/>
              </w:rPr>
              <w:t>Apdorotos išmetamosios dujos</w:t>
            </w:r>
          </w:p>
        </w:tc>
        <w:tc>
          <w:tcPr>
            <w:tcW w:w="1277" w:type="dxa"/>
            <w:vMerge/>
            <w:tcBorders>
              <w:left w:val="single" w:sz="4" w:space="0" w:color="auto"/>
              <w:right w:val="single" w:sz="4" w:space="0" w:color="auto"/>
            </w:tcBorders>
          </w:tcPr>
          <w:p w14:paraId="7CAC5CDA" w14:textId="77777777" w:rsidR="00BC10B3" w:rsidRPr="00DF2822" w:rsidRDefault="00BC10B3" w:rsidP="00670BE6">
            <w:pPr>
              <w:suppressAutoHyphens/>
              <w:adjustRightInd w:val="0"/>
              <w:jc w:val="center"/>
              <w:textAlignment w:val="baseline"/>
              <w:rPr>
                <w:sz w:val="22"/>
                <w:szCs w:val="22"/>
              </w:rPr>
            </w:pPr>
          </w:p>
        </w:tc>
        <w:tc>
          <w:tcPr>
            <w:tcW w:w="4111" w:type="dxa"/>
            <w:vMerge/>
            <w:tcBorders>
              <w:left w:val="single" w:sz="4" w:space="0" w:color="auto"/>
              <w:right w:val="single" w:sz="4" w:space="0" w:color="auto"/>
            </w:tcBorders>
          </w:tcPr>
          <w:p w14:paraId="7B7317B2" w14:textId="77777777" w:rsidR="00BC10B3" w:rsidRPr="00DF2822" w:rsidRDefault="00BC10B3" w:rsidP="00670BE6">
            <w:pPr>
              <w:autoSpaceDE w:val="0"/>
              <w:autoSpaceDN w:val="0"/>
              <w:adjustRightInd w:val="0"/>
              <w:jc w:val="both"/>
              <w:rPr>
                <w:sz w:val="22"/>
                <w:szCs w:val="22"/>
              </w:rPr>
            </w:pPr>
          </w:p>
        </w:tc>
      </w:tr>
      <w:tr w:rsidR="00BC10B3" w:rsidRPr="00DF2822" w14:paraId="65A6ABD7" w14:textId="77777777" w:rsidTr="00670BE6">
        <w:trPr>
          <w:trHeight w:val="239"/>
          <w:jc w:val="center"/>
        </w:trPr>
        <w:tc>
          <w:tcPr>
            <w:tcW w:w="566" w:type="dxa"/>
            <w:vMerge/>
            <w:tcBorders>
              <w:left w:val="single" w:sz="4" w:space="0" w:color="auto"/>
              <w:right w:val="single" w:sz="4" w:space="0" w:color="auto"/>
            </w:tcBorders>
            <w:vAlign w:val="center"/>
          </w:tcPr>
          <w:p w14:paraId="67AEC177"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640EB2A"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38A8A8A"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4F1B9A2" w14:textId="77777777" w:rsidR="00BC10B3" w:rsidRPr="00DF2822" w:rsidRDefault="00BC10B3" w:rsidP="00670BE6">
            <w:pPr>
              <w:suppressAutoHyphens/>
              <w:adjustRightInd w:val="0"/>
              <w:jc w:val="center"/>
              <w:textAlignment w:val="baseline"/>
              <w:rPr>
                <w:sz w:val="22"/>
                <w:szCs w:val="22"/>
              </w:rPr>
            </w:pPr>
          </w:p>
        </w:tc>
        <w:tc>
          <w:tcPr>
            <w:tcW w:w="1490" w:type="dxa"/>
            <w:gridSpan w:val="2"/>
            <w:tcBorders>
              <w:top w:val="single" w:sz="4" w:space="0" w:color="auto"/>
              <w:left w:val="single" w:sz="4" w:space="0" w:color="auto"/>
              <w:bottom w:val="single" w:sz="4" w:space="0" w:color="auto"/>
              <w:right w:val="single" w:sz="4" w:space="0" w:color="auto"/>
            </w:tcBorders>
          </w:tcPr>
          <w:p w14:paraId="686B4C19" w14:textId="77777777" w:rsidR="00BC10B3" w:rsidRPr="00DF2822" w:rsidRDefault="00BC10B3" w:rsidP="00670BE6">
            <w:pPr>
              <w:autoSpaceDE w:val="0"/>
              <w:autoSpaceDN w:val="0"/>
              <w:adjustRightInd w:val="0"/>
              <w:jc w:val="both"/>
              <w:rPr>
                <w:sz w:val="22"/>
                <w:szCs w:val="22"/>
              </w:rPr>
            </w:pPr>
            <w:r w:rsidRPr="00DF2822">
              <w:rPr>
                <w:sz w:val="22"/>
                <w:szCs w:val="22"/>
              </w:rPr>
              <w:t>Kvapas (ouE/m3)</w:t>
            </w:r>
          </w:p>
        </w:tc>
        <w:tc>
          <w:tcPr>
            <w:tcW w:w="2478" w:type="dxa"/>
            <w:tcBorders>
              <w:top w:val="single" w:sz="4" w:space="0" w:color="auto"/>
              <w:left w:val="single" w:sz="4" w:space="0" w:color="auto"/>
              <w:bottom w:val="single" w:sz="4" w:space="0" w:color="auto"/>
              <w:right w:val="single" w:sz="4" w:space="0" w:color="auto"/>
            </w:tcBorders>
          </w:tcPr>
          <w:p w14:paraId="77534986" w14:textId="77777777" w:rsidR="00BC10B3" w:rsidRPr="00DF2822" w:rsidRDefault="00BC10B3" w:rsidP="00670BE6">
            <w:pPr>
              <w:autoSpaceDE w:val="0"/>
              <w:autoSpaceDN w:val="0"/>
              <w:adjustRightInd w:val="0"/>
              <w:jc w:val="both"/>
              <w:rPr>
                <w:sz w:val="22"/>
                <w:szCs w:val="22"/>
              </w:rPr>
            </w:pPr>
            <w:r w:rsidRPr="00DF2822">
              <w:rPr>
                <w:sz w:val="22"/>
                <w:szCs w:val="22"/>
              </w:rPr>
              <w:t>&lt;500-6000</w:t>
            </w:r>
          </w:p>
        </w:tc>
        <w:tc>
          <w:tcPr>
            <w:tcW w:w="1277" w:type="dxa"/>
            <w:vMerge/>
            <w:tcBorders>
              <w:left w:val="single" w:sz="4" w:space="0" w:color="auto"/>
              <w:right w:val="single" w:sz="4" w:space="0" w:color="auto"/>
            </w:tcBorders>
          </w:tcPr>
          <w:p w14:paraId="51388FD7" w14:textId="77777777" w:rsidR="00BC10B3" w:rsidRPr="00DF2822" w:rsidRDefault="00BC10B3" w:rsidP="00670BE6">
            <w:pPr>
              <w:suppressAutoHyphens/>
              <w:adjustRightInd w:val="0"/>
              <w:jc w:val="center"/>
              <w:textAlignment w:val="baseline"/>
              <w:rPr>
                <w:sz w:val="22"/>
                <w:szCs w:val="22"/>
              </w:rPr>
            </w:pPr>
          </w:p>
        </w:tc>
        <w:tc>
          <w:tcPr>
            <w:tcW w:w="4111" w:type="dxa"/>
            <w:vMerge/>
            <w:tcBorders>
              <w:left w:val="single" w:sz="4" w:space="0" w:color="auto"/>
              <w:right w:val="single" w:sz="4" w:space="0" w:color="auto"/>
            </w:tcBorders>
          </w:tcPr>
          <w:p w14:paraId="01F3162F" w14:textId="77777777" w:rsidR="00BC10B3" w:rsidRPr="00DF2822" w:rsidRDefault="00BC10B3" w:rsidP="00670BE6">
            <w:pPr>
              <w:autoSpaceDE w:val="0"/>
              <w:autoSpaceDN w:val="0"/>
              <w:adjustRightInd w:val="0"/>
              <w:jc w:val="both"/>
              <w:rPr>
                <w:sz w:val="22"/>
                <w:szCs w:val="22"/>
              </w:rPr>
            </w:pPr>
          </w:p>
        </w:tc>
      </w:tr>
      <w:tr w:rsidR="00BC10B3" w:rsidRPr="00DF2822" w14:paraId="00A05EFB" w14:textId="77777777" w:rsidTr="00670BE6">
        <w:trPr>
          <w:trHeight w:val="209"/>
          <w:jc w:val="center"/>
        </w:trPr>
        <w:tc>
          <w:tcPr>
            <w:tcW w:w="566" w:type="dxa"/>
            <w:vMerge/>
            <w:tcBorders>
              <w:left w:val="single" w:sz="4" w:space="0" w:color="auto"/>
              <w:right w:val="single" w:sz="4" w:space="0" w:color="auto"/>
            </w:tcBorders>
            <w:vAlign w:val="center"/>
          </w:tcPr>
          <w:p w14:paraId="461B3BBD"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DCF89F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DECAD6F"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BC659F6" w14:textId="77777777" w:rsidR="00BC10B3" w:rsidRPr="00DF2822" w:rsidRDefault="00BC10B3" w:rsidP="00670BE6">
            <w:pPr>
              <w:suppressAutoHyphens/>
              <w:adjustRightInd w:val="0"/>
              <w:jc w:val="center"/>
              <w:textAlignment w:val="baseline"/>
              <w:rPr>
                <w:sz w:val="22"/>
                <w:szCs w:val="22"/>
              </w:rPr>
            </w:pPr>
          </w:p>
        </w:tc>
        <w:tc>
          <w:tcPr>
            <w:tcW w:w="1490" w:type="dxa"/>
            <w:gridSpan w:val="2"/>
            <w:tcBorders>
              <w:top w:val="single" w:sz="4" w:space="0" w:color="auto"/>
              <w:left w:val="single" w:sz="4" w:space="0" w:color="auto"/>
              <w:bottom w:val="single" w:sz="4" w:space="0" w:color="auto"/>
              <w:right w:val="single" w:sz="4" w:space="0" w:color="auto"/>
            </w:tcBorders>
          </w:tcPr>
          <w:p w14:paraId="4375F5A7" w14:textId="77777777" w:rsidR="00BC10B3" w:rsidRPr="00DF2822" w:rsidRDefault="00BC10B3" w:rsidP="00670BE6">
            <w:pPr>
              <w:autoSpaceDE w:val="0"/>
              <w:autoSpaceDN w:val="0"/>
              <w:adjustRightInd w:val="0"/>
              <w:jc w:val="both"/>
              <w:rPr>
                <w:sz w:val="22"/>
                <w:szCs w:val="22"/>
              </w:rPr>
            </w:pPr>
            <w:r w:rsidRPr="00DF2822">
              <w:rPr>
                <w:sz w:val="22"/>
                <w:szCs w:val="22"/>
              </w:rPr>
              <w:t>NH3 (mg/Nm3)</w:t>
            </w:r>
          </w:p>
        </w:tc>
        <w:tc>
          <w:tcPr>
            <w:tcW w:w="2478" w:type="dxa"/>
            <w:tcBorders>
              <w:top w:val="single" w:sz="4" w:space="0" w:color="auto"/>
              <w:left w:val="single" w:sz="4" w:space="0" w:color="auto"/>
              <w:bottom w:val="single" w:sz="4" w:space="0" w:color="auto"/>
              <w:right w:val="single" w:sz="4" w:space="0" w:color="auto"/>
            </w:tcBorders>
          </w:tcPr>
          <w:p w14:paraId="1F5DE5DB" w14:textId="77777777" w:rsidR="00BC10B3" w:rsidRPr="00DF2822" w:rsidRDefault="00BC10B3" w:rsidP="00670BE6">
            <w:pPr>
              <w:autoSpaceDE w:val="0"/>
              <w:autoSpaceDN w:val="0"/>
              <w:adjustRightInd w:val="0"/>
              <w:jc w:val="both"/>
              <w:rPr>
                <w:sz w:val="22"/>
                <w:szCs w:val="22"/>
              </w:rPr>
            </w:pPr>
            <w:r w:rsidRPr="00DF2822">
              <w:rPr>
                <w:sz w:val="22"/>
                <w:szCs w:val="22"/>
              </w:rPr>
              <w:t>&lt;1-20</w:t>
            </w:r>
          </w:p>
        </w:tc>
        <w:tc>
          <w:tcPr>
            <w:tcW w:w="1277" w:type="dxa"/>
            <w:vMerge/>
            <w:tcBorders>
              <w:left w:val="single" w:sz="4" w:space="0" w:color="auto"/>
              <w:right w:val="single" w:sz="4" w:space="0" w:color="auto"/>
            </w:tcBorders>
          </w:tcPr>
          <w:p w14:paraId="7047C265" w14:textId="77777777" w:rsidR="00BC10B3" w:rsidRPr="00DF2822" w:rsidRDefault="00BC10B3" w:rsidP="00670BE6">
            <w:pPr>
              <w:suppressAutoHyphens/>
              <w:adjustRightInd w:val="0"/>
              <w:jc w:val="center"/>
              <w:textAlignment w:val="baseline"/>
              <w:rPr>
                <w:sz w:val="22"/>
                <w:szCs w:val="22"/>
              </w:rPr>
            </w:pPr>
          </w:p>
        </w:tc>
        <w:tc>
          <w:tcPr>
            <w:tcW w:w="4111" w:type="dxa"/>
            <w:vMerge/>
            <w:tcBorders>
              <w:left w:val="single" w:sz="4" w:space="0" w:color="auto"/>
              <w:right w:val="single" w:sz="4" w:space="0" w:color="auto"/>
            </w:tcBorders>
          </w:tcPr>
          <w:p w14:paraId="0BF9939B" w14:textId="77777777" w:rsidR="00BC10B3" w:rsidRPr="00DF2822" w:rsidRDefault="00BC10B3" w:rsidP="00670BE6">
            <w:pPr>
              <w:autoSpaceDE w:val="0"/>
              <w:autoSpaceDN w:val="0"/>
              <w:adjustRightInd w:val="0"/>
              <w:jc w:val="both"/>
              <w:rPr>
                <w:sz w:val="22"/>
                <w:szCs w:val="22"/>
              </w:rPr>
            </w:pPr>
          </w:p>
        </w:tc>
      </w:tr>
      <w:tr w:rsidR="00BC10B3" w:rsidRPr="00DF2822" w14:paraId="4CB8C575" w14:textId="77777777" w:rsidTr="00670BE6">
        <w:trPr>
          <w:trHeight w:val="238"/>
          <w:jc w:val="center"/>
        </w:trPr>
        <w:tc>
          <w:tcPr>
            <w:tcW w:w="566" w:type="dxa"/>
            <w:vMerge/>
            <w:tcBorders>
              <w:left w:val="single" w:sz="4" w:space="0" w:color="auto"/>
              <w:right w:val="single" w:sz="4" w:space="0" w:color="auto"/>
            </w:tcBorders>
            <w:vAlign w:val="center"/>
          </w:tcPr>
          <w:p w14:paraId="2368631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6AEC4D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29C1929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2220C2B"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F398883" w14:textId="77777777" w:rsidR="00BC10B3" w:rsidRPr="00DF2822" w:rsidRDefault="00BC10B3" w:rsidP="00670BE6">
            <w:pPr>
              <w:autoSpaceDE w:val="0"/>
              <w:autoSpaceDN w:val="0"/>
              <w:adjustRightInd w:val="0"/>
              <w:jc w:val="both"/>
              <w:rPr>
                <w:sz w:val="22"/>
                <w:szCs w:val="22"/>
              </w:rPr>
            </w:pPr>
            <w:r w:rsidRPr="00DF2822">
              <w:rPr>
                <w:sz w:val="22"/>
                <w:szCs w:val="22"/>
              </w:rPr>
              <w:t>Dėl LOJ ir kietųjų dalelių žr. GPGB Nr. 41. TDG pripažino, kad į šią lentelę taip pat reikia įtraukti N2O ir Hg, tačiau šiems klausimams patvirtinti buvo gauta per mažai duomenų.</w:t>
            </w:r>
          </w:p>
        </w:tc>
        <w:tc>
          <w:tcPr>
            <w:tcW w:w="1277" w:type="dxa"/>
            <w:vMerge/>
            <w:tcBorders>
              <w:left w:val="single" w:sz="4" w:space="0" w:color="auto"/>
              <w:bottom w:val="single" w:sz="4" w:space="0" w:color="auto"/>
              <w:right w:val="single" w:sz="4" w:space="0" w:color="auto"/>
            </w:tcBorders>
          </w:tcPr>
          <w:p w14:paraId="0D3700F5" w14:textId="77777777" w:rsidR="00BC10B3" w:rsidRPr="00DF2822" w:rsidRDefault="00BC10B3" w:rsidP="00670BE6">
            <w:pPr>
              <w:suppressAutoHyphens/>
              <w:adjustRightInd w:val="0"/>
              <w:jc w:val="center"/>
              <w:textAlignment w:val="baseline"/>
              <w:rPr>
                <w:sz w:val="22"/>
                <w:szCs w:val="22"/>
              </w:rPr>
            </w:pPr>
          </w:p>
        </w:tc>
        <w:tc>
          <w:tcPr>
            <w:tcW w:w="4111" w:type="dxa"/>
            <w:vMerge/>
            <w:tcBorders>
              <w:left w:val="single" w:sz="4" w:space="0" w:color="auto"/>
              <w:bottom w:val="single" w:sz="4" w:space="0" w:color="auto"/>
              <w:right w:val="single" w:sz="4" w:space="0" w:color="auto"/>
            </w:tcBorders>
          </w:tcPr>
          <w:p w14:paraId="122C68AF" w14:textId="77777777" w:rsidR="00BC10B3" w:rsidRPr="00DF2822" w:rsidRDefault="00BC10B3" w:rsidP="00670BE6">
            <w:pPr>
              <w:autoSpaceDE w:val="0"/>
              <w:autoSpaceDN w:val="0"/>
              <w:adjustRightInd w:val="0"/>
              <w:jc w:val="both"/>
              <w:rPr>
                <w:sz w:val="22"/>
                <w:szCs w:val="22"/>
              </w:rPr>
            </w:pPr>
          </w:p>
        </w:tc>
      </w:tr>
      <w:tr w:rsidR="00BC10B3" w:rsidRPr="00DF2822" w14:paraId="62F52F66" w14:textId="77777777" w:rsidTr="00670BE6">
        <w:trPr>
          <w:jc w:val="center"/>
        </w:trPr>
        <w:tc>
          <w:tcPr>
            <w:tcW w:w="566" w:type="dxa"/>
            <w:vMerge/>
            <w:tcBorders>
              <w:left w:val="single" w:sz="4" w:space="0" w:color="auto"/>
              <w:right w:val="single" w:sz="4" w:space="0" w:color="auto"/>
            </w:tcBorders>
            <w:vAlign w:val="center"/>
          </w:tcPr>
          <w:p w14:paraId="677C0912"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C74E323"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4B3A8942"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FB09720"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4A25A8D" w14:textId="77777777" w:rsidR="00BC10B3" w:rsidRPr="00DF2822" w:rsidRDefault="00BC10B3" w:rsidP="00670BE6">
            <w:pPr>
              <w:autoSpaceDE w:val="0"/>
              <w:autoSpaceDN w:val="0"/>
              <w:adjustRightInd w:val="0"/>
              <w:jc w:val="both"/>
              <w:rPr>
                <w:sz w:val="22"/>
                <w:szCs w:val="22"/>
              </w:rPr>
            </w:pPr>
            <w:r w:rsidRPr="00DF2822">
              <w:rPr>
                <w:sz w:val="22"/>
                <w:szCs w:val="22"/>
              </w:rPr>
              <w:t>mažinti emisijas į vandenį iki koncentracijų, nurodytų GPGB Nr. 56. Be to, riboti viso azoto, amoniako, nitrato ir nitrito emisijas į vandenį</w:t>
            </w:r>
          </w:p>
        </w:tc>
        <w:tc>
          <w:tcPr>
            <w:tcW w:w="1277" w:type="dxa"/>
            <w:tcBorders>
              <w:top w:val="single" w:sz="4" w:space="0" w:color="auto"/>
              <w:left w:val="single" w:sz="4" w:space="0" w:color="auto"/>
              <w:bottom w:val="single" w:sz="4" w:space="0" w:color="auto"/>
              <w:right w:val="single" w:sz="4" w:space="0" w:color="auto"/>
            </w:tcBorders>
          </w:tcPr>
          <w:p w14:paraId="7378A857"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76DEF8A1" w14:textId="77777777" w:rsidR="00BC10B3" w:rsidRPr="00DF2822" w:rsidRDefault="00BC10B3" w:rsidP="00670BE6">
            <w:pPr>
              <w:autoSpaceDE w:val="0"/>
              <w:autoSpaceDN w:val="0"/>
              <w:adjustRightInd w:val="0"/>
              <w:jc w:val="both"/>
              <w:rPr>
                <w:sz w:val="22"/>
                <w:szCs w:val="22"/>
              </w:rPr>
            </w:pPr>
            <w:r w:rsidRPr="00DF2822">
              <w:rPr>
                <w:sz w:val="22"/>
                <w:szCs w:val="22"/>
              </w:rPr>
              <w:t>Biologinio apdorojimo metu fermentavimo tuneliuose ar bioreaktoriuose nesusidaro perteklinis vandens kiekis kurį reikėtų šalinti. Nuotekos nuo asfaltuotų dangų surenkamos ir nuvedamos į esamus valymo įrenginius.</w:t>
            </w:r>
          </w:p>
        </w:tc>
      </w:tr>
      <w:tr w:rsidR="00BC10B3" w:rsidRPr="00DF2822" w14:paraId="207E450F" w14:textId="77777777" w:rsidTr="00670BE6">
        <w:trPr>
          <w:trHeight w:val="470"/>
          <w:jc w:val="center"/>
        </w:trPr>
        <w:tc>
          <w:tcPr>
            <w:tcW w:w="566" w:type="dxa"/>
            <w:vMerge w:val="restart"/>
            <w:tcBorders>
              <w:left w:val="single" w:sz="4" w:space="0" w:color="auto"/>
              <w:right w:val="single" w:sz="4" w:space="0" w:color="auto"/>
            </w:tcBorders>
            <w:vAlign w:val="center"/>
          </w:tcPr>
          <w:p w14:paraId="73284015" w14:textId="77777777" w:rsidR="00BC10B3" w:rsidRPr="00DF2822" w:rsidRDefault="00BC10B3" w:rsidP="00670BE6">
            <w:pPr>
              <w:suppressAutoHyphens/>
              <w:adjustRightInd w:val="0"/>
              <w:jc w:val="center"/>
              <w:textAlignment w:val="baseline"/>
              <w:rPr>
                <w:sz w:val="22"/>
                <w:szCs w:val="22"/>
              </w:rPr>
            </w:pPr>
            <w:r w:rsidRPr="00DF2822">
              <w:rPr>
                <w:sz w:val="22"/>
                <w:szCs w:val="22"/>
              </w:rPr>
              <w:t>13</w:t>
            </w:r>
          </w:p>
        </w:tc>
        <w:tc>
          <w:tcPr>
            <w:tcW w:w="1560" w:type="dxa"/>
            <w:vMerge w:val="restart"/>
            <w:tcBorders>
              <w:left w:val="single" w:sz="4" w:space="0" w:color="auto"/>
              <w:right w:val="single" w:sz="4" w:space="0" w:color="auto"/>
            </w:tcBorders>
            <w:vAlign w:val="center"/>
          </w:tcPr>
          <w:p w14:paraId="6A2F5246" w14:textId="77777777" w:rsidR="00BC10B3" w:rsidRPr="00DF2822" w:rsidRDefault="00BC10B3" w:rsidP="00670BE6">
            <w:pPr>
              <w:suppressAutoHyphens/>
              <w:adjustRightInd w:val="0"/>
              <w:jc w:val="center"/>
              <w:textAlignment w:val="baseline"/>
              <w:rPr>
                <w:sz w:val="22"/>
                <w:szCs w:val="22"/>
              </w:rPr>
            </w:pPr>
            <w:r w:rsidRPr="00DF2822">
              <w:rPr>
                <w:sz w:val="22"/>
                <w:szCs w:val="22"/>
              </w:rPr>
              <w:t>Atliekų, kurios bus naudojamos kaip kuras, paruošimas</w:t>
            </w:r>
          </w:p>
        </w:tc>
        <w:tc>
          <w:tcPr>
            <w:tcW w:w="1417" w:type="dxa"/>
            <w:vMerge w:val="restart"/>
            <w:tcBorders>
              <w:left w:val="single" w:sz="4" w:space="0" w:color="auto"/>
              <w:right w:val="single" w:sz="4" w:space="0" w:color="auto"/>
            </w:tcBorders>
            <w:vAlign w:val="center"/>
          </w:tcPr>
          <w:p w14:paraId="34742FF5"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Komisijos</w:t>
            </w:r>
          </w:p>
          <w:p w14:paraId="68608C63"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sprendimas (ES)</w:t>
            </w:r>
          </w:p>
          <w:p w14:paraId="5AF6AF9E"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2018/1147 2018</w:t>
            </w:r>
          </w:p>
          <w:p w14:paraId="44BC31B1"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rugpjūčio 10 d</w:t>
            </w:r>
          </w:p>
          <w:p w14:paraId="02CB1F5B"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kuriame pagal</w:t>
            </w:r>
          </w:p>
          <w:p w14:paraId="457EA78C"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Europos</w:t>
            </w:r>
          </w:p>
          <w:p w14:paraId="26EE7643"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Parlamento ir</w:t>
            </w:r>
          </w:p>
          <w:p w14:paraId="253BAF00"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Tarybos direktyvą</w:t>
            </w:r>
          </w:p>
          <w:p w14:paraId="7DB5517D" w14:textId="77777777" w:rsidR="00BC10B3" w:rsidRPr="00DF2822" w:rsidRDefault="00BC10B3" w:rsidP="00670BE6">
            <w:pPr>
              <w:suppressAutoHyphens/>
              <w:adjustRightInd w:val="0"/>
              <w:jc w:val="center"/>
              <w:textAlignment w:val="baseline"/>
              <w:rPr>
                <w:sz w:val="22"/>
                <w:szCs w:val="22"/>
                <w:lang w:val="fr-FR"/>
              </w:rPr>
            </w:pPr>
            <w:r w:rsidRPr="00DF2822">
              <w:rPr>
                <w:sz w:val="22"/>
                <w:szCs w:val="22"/>
                <w:lang w:val="fr-FR"/>
              </w:rPr>
              <w:t>2010/75/ES</w:t>
            </w:r>
          </w:p>
          <w:p w14:paraId="300414FC"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pateikiamos</w:t>
            </w:r>
          </w:p>
          <w:p w14:paraId="27A5C2AB"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1D29D9AA"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6990036E"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left w:val="single" w:sz="4" w:space="0" w:color="auto"/>
              <w:right w:val="single" w:sz="4" w:space="0" w:color="auto"/>
            </w:tcBorders>
            <w:vAlign w:val="center"/>
          </w:tcPr>
          <w:p w14:paraId="54E08766"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Atliekų, kurios bus naudojamos kaip kuras, paruošimas</w:t>
            </w:r>
          </w:p>
        </w:tc>
        <w:tc>
          <w:tcPr>
            <w:tcW w:w="3968" w:type="dxa"/>
            <w:gridSpan w:val="3"/>
            <w:tcBorders>
              <w:top w:val="single" w:sz="4" w:space="0" w:color="auto"/>
              <w:left w:val="single" w:sz="4" w:space="0" w:color="auto"/>
              <w:right w:val="single" w:sz="4" w:space="0" w:color="auto"/>
            </w:tcBorders>
          </w:tcPr>
          <w:p w14:paraId="44B7383C" w14:textId="77777777" w:rsidR="00BC10B3" w:rsidRPr="00DF2822" w:rsidRDefault="00BC10B3" w:rsidP="00670BE6">
            <w:pPr>
              <w:jc w:val="both"/>
              <w:rPr>
                <w:sz w:val="22"/>
                <w:szCs w:val="22"/>
              </w:rPr>
            </w:pPr>
            <w:r w:rsidRPr="00DF2822">
              <w:rPr>
                <w:sz w:val="22"/>
                <w:szCs w:val="22"/>
              </w:rPr>
              <w:t>Ruošiant atliekas, kurios bus naudojamos kaip kuras, GPGB privalo:</w:t>
            </w:r>
          </w:p>
        </w:tc>
        <w:tc>
          <w:tcPr>
            <w:tcW w:w="1277" w:type="dxa"/>
            <w:tcBorders>
              <w:top w:val="single" w:sz="4" w:space="0" w:color="auto"/>
              <w:left w:val="single" w:sz="4" w:space="0" w:color="auto"/>
              <w:right w:val="single" w:sz="4" w:space="0" w:color="auto"/>
            </w:tcBorders>
          </w:tcPr>
          <w:p w14:paraId="43F52A04"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right w:val="single" w:sz="4" w:space="0" w:color="auto"/>
            </w:tcBorders>
          </w:tcPr>
          <w:p w14:paraId="2F59BB96" w14:textId="77777777" w:rsidR="00BC10B3" w:rsidRPr="00DF2822" w:rsidRDefault="00BC10B3" w:rsidP="00670BE6">
            <w:pPr>
              <w:autoSpaceDE w:val="0"/>
              <w:autoSpaceDN w:val="0"/>
              <w:adjustRightInd w:val="0"/>
              <w:jc w:val="both"/>
              <w:rPr>
                <w:sz w:val="22"/>
                <w:szCs w:val="22"/>
              </w:rPr>
            </w:pPr>
          </w:p>
        </w:tc>
      </w:tr>
      <w:tr w:rsidR="00BC10B3" w:rsidRPr="00DF2822" w14:paraId="4A287A3B" w14:textId="77777777" w:rsidTr="00670BE6">
        <w:trPr>
          <w:jc w:val="center"/>
        </w:trPr>
        <w:tc>
          <w:tcPr>
            <w:tcW w:w="566" w:type="dxa"/>
            <w:vMerge/>
            <w:tcBorders>
              <w:left w:val="single" w:sz="4" w:space="0" w:color="auto"/>
              <w:right w:val="single" w:sz="4" w:space="0" w:color="auto"/>
            </w:tcBorders>
            <w:vAlign w:val="center"/>
          </w:tcPr>
          <w:p w14:paraId="272C029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E6BAF19"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42928E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A13D395"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5A8B98C" w14:textId="77777777" w:rsidR="00BC10B3" w:rsidRPr="00DF2822" w:rsidRDefault="00BC10B3" w:rsidP="00670BE6">
            <w:pPr>
              <w:jc w:val="both"/>
              <w:rPr>
                <w:sz w:val="22"/>
                <w:szCs w:val="22"/>
              </w:rPr>
            </w:pPr>
            <w:r w:rsidRPr="00DF2822">
              <w:rPr>
                <w:sz w:val="22"/>
                <w:szCs w:val="22"/>
              </w:rPr>
              <w:t>mėginti užmegzti glaudžius santykius su atliekų kuro naudotoju, kad būtų tinkamai perduotos žinios apie atliekų kuro sudėtį;</w:t>
            </w:r>
          </w:p>
        </w:tc>
        <w:tc>
          <w:tcPr>
            <w:tcW w:w="1277" w:type="dxa"/>
            <w:tcBorders>
              <w:top w:val="single" w:sz="4" w:space="0" w:color="auto"/>
              <w:left w:val="single" w:sz="4" w:space="0" w:color="auto"/>
              <w:bottom w:val="single" w:sz="4" w:space="0" w:color="auto"/>
              <w:right w:val="single" w:sz="4" w:space="0" w:color="auto"/>
            </w:tcBorders>
          </w:tcPr>
          <w:p w14:paraId="34E2EF1A"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00FB779D" w14:textId="77777777" w:rsidR="00BC10B3" w:rsidRPr="00DF2822" w:rsidRDefault="00BC10B3" w:rsidP="00670BE6">
            <w:pPr>
              <w:jc w:val="both"/>
              <w:rPr>
                <w:sz w:val="22"/>
                <w:szCs w:val="22"/>
              </w:rPr>
            </w:pPr>
            <w:r w:rsidRPr="00DF2822">
              <w:rPr>
                <w:sz w:val="22"/>
                <w:szCs w:val="22"/>
              </w:rPr>
              <w:t>Atskirta degioji frakcija perduodama į atliekų deginimo įrenginius. Su atliekų kuro naudotojais yra bendradarbiaujama ir palaikomi geri santykiai.</w:t>
            </w:r>
          </w:p>
        </w:tc>
      </w:tr>
      <w:tr w:rsidR="00BC10B3" w:rsidRPr="00DF2822" w14:paraId="7A7198B4" w14:textId="77777777" w:rsidTr="00670BE6">
        <w:trPr>
          <w:jc w:val="center"/>
        </w:trPr>
        <w:tc>
          <w:tcPr>
            <w:tcW w:w="566" w:type="dxa"/>
            <w:vMerge/>
            <w:tcBorders>
              <w:left w:val="single" w:sz="4" w:space="0" w:color="auto"/>
              <w:right w:val="single" w:sz="4" w:space="0" w:color="auto"/>
            </w:tcBorders>
            <w:vAlign w:val="center"/>
          </w:tcPr>
          <w:p w14:paraId="0DE60C1E"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D6BA24E"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53E6826"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62E3D2B"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6ED596A" w14:textId="77777777" w:rsidR="00BC10B3" w:rsidRPr="00DF2822" w:rsidRDefault="00BC10B3" w:rsidP="00670BE6">
            <w:pPr>
              <w:jc w:val="both"/>
              <w:rPr>
                <w:sz w:val="22"/>
                <w:szCs w:val="22"/>
              </w:rPr>
            </w:pPr>
            <w:r w:rsidRPr="00DF2822">
              <w:rPr>
                <w:sz w:val="22"/>
                <w:szCs w:val="22"/>
              </w:rPr>
              <w:t>turėti kokybės užtikrinimo sistemą, garantuojančią pagaminto atliekų kuro charakteristikas;</w:t>
            </w:r>
          </w:p>
        </w:tc>
        <w:tc>
          <w:tcPr>
            <w:tcW w:w="1277" w:type="dxa"/>
            <w:tcBorders>
              <w:top w:val="single" w:sz="4" w:space="0" w:color="auto"/>
              <w:left w:val="single" w:sz="4" w:space="0" w:color="auto"/>
              <w:bottom w:val="single" w:sz="4" w:space="0" w:color="auto"/>
              <w:right w:val="single" w:sz="4" w:space="0" w:color="auto"/>
            </w:tcBorders>
          </w:tcPr>
          <w:p w14:paraId="7A8BF339"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5FEC8FE" w14:textId="77777777" w:rsidR="00BC10B3" w:rsidRPr="00DF2822" w:rsidRDefault="00BC10B3" w:rsidP="00670BE6">
            <w:pPr>
              <w:autoSpaceDE w:val="0"/>
              <w:autoSpaceDN w:val="0"/>
              <w:adjustRightInd w:val="0"/>
              <w:jc w:val="both"/>
              <w:rPr>
                <w:sz w:val="22"/>
                <w:szCs w:val="22"/>
              </w:rPr>
            </w:pPr>
          </w:p>
        </w:tc>
      </w:tr>
      <w:tr w:rsidR="00BC10B3" w:rsidRPr="00DF2822" w14:paraId="1E9A4BFB" w14:textId="77777777" w:rsidTr="00670BE6">
        <w:trPr>
          <w:jc w:val="center"/>
        </w:trPr>
        <w:tc>
          <w:tcPr>
            <w:tcW w:w="566" w:type="dxa"/>
            <w:vMerge/>
            <w:tcBorders>
              <w:left w:val="single" w:sz="4" w:space="0" w:color="auto"/>
              <w:right w:val="single" w:sz="4" w:space="0" w:color="auto"/>
            </w:tcBorders>
            <w:vAlign w:val="center"/>
          </w:tcPr>
          <w:p w14:paraId="72FC28D3"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EB7152C"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0B40FD3"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6CFFF7F"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4898FEB" w14:textId="77777777" w:rsidR="00BC10B3" w:rsidRPr="00DF2822" w:rsidRDefault="00BC10B3" w:rsidP="00670BE6">
            <w:pPr>
              <w:jc w:val="both"/>
              <w:rPr>
                <w:sz w:val="22"/>
                <w:szCs w:val="22"/>
              </w:rPr>
            </w:pPr>
            <w:r w:rsidRPr="00DF2822">
              <w:rPr>
                <w:sz w:val="22"/>
                <w:szCs w:val="22"/>
              </w:rPr>
              <w:t xml:space="preserve">gaminti skirtingų tipų atliekų kurą pagal naudotojo tipą (pvz., cemento krosnims, į vairioms jėgainėms), krosnies tipą (pvz., kūrenamos per groteles, pučiamasis tiekimas)ir pagal atliekų, naudojamų </w:t>
            </w:r>
            <w:r w:rsidRPr="00DF2822">
              <w:rPr>
                <w:sz w:val="22"/>
                <w:szCs w:val="22"/>
              </w:rPr>
              <w:lastRenderedPageBreak/>
              <w:t>gaminant atliekas, tipą (pvz., pavojingos atliekos, kietosios komunalinės atliekos);</w:t>
            </w:r>
          </w:p>
        </w:tc>
        <w:tc>
          <w:tcPr>
            <w:tcW w:w="1277" w:type="dxa"/>
            <w:tcBorders>
              <w:top w:val="single" w:sz="4" w:space="0" w:color="auto"/>
              <w:left w:val="single" w:sz="4" w:space="0" w:color="auto"/>
              <w:bottom w:val="single" w:sz="4" w:space="0" w:color="auto"/>
              <w:right w:val="single" w:sz="4" w:space="0" w:color="auto"/>
            </w:tcBorders>
          </w:tcPr>
          <w:p w14:paraId="4C62E9AF"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09ABCB13" w14:textId="77777777" w:rsidR="00BC10B3" w:rsidRPr="00DF2822" w:rsidRDefault="00BC10B3" w:rsidP="00670BE6">
            <w:pPr>
              <w:jc w:val="both"/>
              <w:rPr>
                <w:sz w:val="22"/>
                <w:szCs w:val="22"/>
              </w:rPr>
            </w:pPr>
            <w:r w:rsidRPr="00DF2822">
              <w:rPr>
                <w:sz w:val="22"/>
                <w:szCs w:val="22"/>
              </w:rPr>
              <w:t>Gaminama lengva ir sunkioji degiųjų atliekų frakcija. Lengva degiųjų atliekų frakcija bus per duodama KAK gamintojams. Sunkioji degiųjų atliekų frakcija perduodama į atliekų deginimo įrenginius.</w:t>
            </w:r>
          </w:p>
        </w:tc>
      </w:tr>
      <w:tr w:rsidR="00BC10B3" w:rsidRPr="00DF2822" w14:paraId="134E32D0" w14:textId="77777777" w:rsidTr="00670BE6">
        <w:trPr>
          <w:jc w:val="center"/>
        </w:trPr>
        <w:tc>
          <w:tcPr>
            <w:tcW w:w="566" w:type="dxa"/>
            <w:vMerge/>
            <w:tcBorders>
              <w:left w:val="single" w:sz="4" w:space="0" w:color="auto"/>
              <w:right w:val="single" w:sz="4" w:space="0" w:color="auto"/>
            </w:tcBorders>
            <w:vAlign w:val="center"/>
          </w:tcPr>
          <w:p w14:paraId="206198E1"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B32A82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4169FE1E"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A469AD8"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1AF110F" w14:textId="77777777" w:rsidR="00BC10B3" w:rsidRPr="00DF2822" w:rsidRDefault="00BC10B3" w:rsidP="00670BE6">
            <w:pPr>
              <w:jc w:val="both"/>
              <w:rPr>
                <w:sz w:val="22"/>
                <w:szCs w:val="22"/>
              </w:rPr>
            </w:pPr>
            <w:r w:rsidRPr="00DF2822">
              <w:rPr>
                <w:sz w:val="22"/>
                <w:szCs w:val="22"/>
              </w:rPr>
              <w:t>jei atliekų kuras gaminamas iš pavojingų atliekų, naudoti aktyvuotos anglies valymą žemo užterštumo vandeniui ir šiluminį valymą labai užterštam vandeniui;</w:t>
            </w:r>
          </w:p>
        </w:tc>
        <w:tc>
          <w:tcPr>
            <w:tcW w:w="1277" w:type="dxa"/>
            <w:tcBorders>
              <w:top w:val="single" w:sz="4" w:space="0" w:color="auto"/>
              <w:left w:val="single" w:sz="4" w:space="0" w:color="auto"/>
              <w:bottom w:val="single" w:sz="4" w:space="0" w:color="auto"/>
              <w:right w:val="single" w:sz="4" w:space="0" w:color="auto"/>
            </w:tcBorders>
          </w:tcPr>
          <w:p w14:paraId="542E35F4"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0BD8B2C0" w14:textId="77777777" w:rsidR="00BC10B3" w:rsidRPr="00DF2822" w:rsidRDefault="00BC10B3" w:rsidP="00670BE6">
            <w:pPr>
              <w:rPr>
                <w:sz w:val="22"/>
                <w:szCs w:val="22"/>
              </w:rPr>
            </w:pPr>
            <w:r w:rsidRPr="00DF2822">
              <w:rPr>
                <w:sz w:val="22"/>
                <w:szCs w:val="22"/>
              </w:rPr>
              <w:t>Pavojingosios atliekos įmonėje netvarkomos.</w:t>
            </w:r>
          </w:p>
        </w:tc>
      </w:tr>
      <w:tr w:rsidR="00BC10B3" w:rsidRPr="00DF2822" w14:paraId="108C91DA" w14:textId="77777777" w:rsidTr="00670BE6">
        <w:trPr>
          <w:jc w:val="center"/>
        </w:trPr>
        <w:tc>
          <w:tcPr>
            <w:tcW w:w="566" w:type="dxa"/>
            <w:vMerge/>
            <w:tcBorders>
              <w:left w:val="single" w:sz="4" w:space="0" w:color="auto"/>
              <w:right w:val="single" w:sz="4" w:space="0" w:color="auto"/>
            </w:tcBorders>
            <w:vAlign w:val="center"/>
          </w:tcPr>
          <w:p w14:paraId="3A001ED8"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1AC10AC"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10865E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A3A63CD"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D13863E" w14:textId="77777777" w:rsidR="00BC10B3" w:rsidRPr="00DF2822" w:rsidRDefault="00BC10B3" w:rsidP="00670BE6">
            <w:pPr>
              <w:jc w:val="both"/>
              <w:rPr>
                <w:sz w:val="22"/>
                <w:szCs w:val="22"/>
              </w:rPr>
            </w:pPr>
            <w:r w:rsidRPr="00DF2822">
              <w:rPr>
                <w:sz w:val="22"/>
                <w:szCs w:val="22"/>
              </w:rPr>
              <w:t>jei atliekų kuras gaminamas iš pavojingų atliekų, užtikrinti tinkamą laikymąsi saugos taisyklių, skirtų elektrostatiniam ir degimo pavojams;</w:t>
            </w:r>
          </w:p>
        </w:tc>
        <w:tc>
          <w:tcPr>
            <w:tcW w:w="1277" w:type="dxa"/>
            <w:tcBorders>
              <w:top w:val="single" w:sz="4" w:space="0" w:color="auto"/>
              <w:left w:val="single" w:sz="4" w:space="0" w:color="auto"/>
              <w:bottom w:val="single" w:sz="4" w:space="0" w:color="auto"/>
              <w:right w:val="single" w:sz="4" w:space="0" w:color="auto"/>
            </w:tcBorders>
          </w:tcPr>
          <w:p w14:paraId="1111B90A"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6FF4772B" w14:textId="77777777" w:rsidR="00BC10B3" w:rsidRPr="00DF2822" w:rsidRDefault="00BC10B3" w:rsidP="00670BE6">
            <w:pPr>
              <w:jc w:val="both"/>
              <w:rPr>
                <w:sz w:val="22"/>
                <w:szCs w:val="22"/>
              </w:rPr>
            </w:pPr>
            <w:r w:rsidRPr="00DF2822">
              <w:rPr>
                <w:sz w:val="22"/>
                <w:szCs w:val="22"/>
              </w:rPr>
              <w:t>Pavojingosios atliekos įmonėje netvarkomos.</w:t>
            </w:r>
          </w:p>
        </w:tc>
      </w:tr>
      <w:tr w:rsidR="00BC10B3" w:rsidRPr="00DF2822" w14:paraId="43E988A4" w14:textId="77777777" w:rsidTr="00670BE6">
        <w:trPr>
          <w:jc w:val="center"/>
        </w:trPr>
        <w:tc>
          <w:tcPr>
            <w:tcW w:w="566" w:type="dxa"/>
            <w:vMerge/>
            <w:tcBorders>
              <w:left w:val="single" w:sz="4" w:space="0" w:color="auto"/>
              <w:right w:val="single" w:sz="4" w:space="0" w:color="auto"/>
            </w:tcBorders>
            <w:vAlign w:val="center"/>
          </w:tcPr>
          <w:p w14:paraId="7BC41AF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D4AFCC6" w14:textId="77777777" w:rsidR="00BC10B3" w:rsidRPr="00DF2822" w:rsidRDefault="00BC10B3" w:rsidP="00670BE6">
            <w:pPr>
              <w:jc w:val="center"/>
              <w:rPr>
                <w:sz w:val="22"/>
                <w:szCs w:val="22"/>
              </w:rPr>
            </w:pPr>
          </w:p>
        </w:tc>
        <w:tc>
          <w:tcPr>
            <w:tcW w:w="1417" w:type="dxa"/>
            <w:vMerge/>
            <w:tcBorders>
              <w:left w:val="single" w:sz="4" w:space="0" w:color="auto"/>
              <w:right w:val="single" w:sz="4" w:space="0" w:color="auto"/>
            </w:tcBorders>
            <w:vAlign w:val="center"/>
          </w:tcPr>
          <w:p w14:paraId="30D014C4"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9B97F11" w14:textId="77777777" w:rsidR="00BC10B3" w:rsidRPr="00DF2822" w:rsidRDefault="00BC10B3" w:rsidP="00670BE6">
            <w:pPr>
              <w:jc w:val="center"/>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C4C7D2E" w14:textId="77777777" w:rsidR="00BC10B3" w:rsidRPr="00DF2822" w:rsidRDefault="00BC10B3" w:rsidP="00670BE6">
            <w:pPr>
              <w:jc w:val="both"/>
              <w:rPr>
                <w:sz w:val="22"/>
                <w:szCs w:val="22"/>
              </w:rPr>
            </w:pPr>
            <w:r w:rsidRPr="00DF2822">
              <w:rPr>
                <w:sz w:val="22"/>
                <w:szCs w:val="22"/>
              </w:rPr>
              <w:t>Ruošiant kietąjį atliekų kurą iš nepavojingų atliekų GPGB privalo:</w:t>
            </w:r>
          </w:p>
        </w:tc>
        <w:tc>
          <w:tcPr>
            <w:tcW w:w="1277" w:type="dxa"/>
            <w:tcBorders>
              <w:top w:val="single" w:sz="4" w:space="0" w:color="auto"/>
              <w:left w:val="single" w:sz="4" w:space="0" w:color="auto"/>
              <w:bottom w:val="single" w:sz="4" w:space="0" w:color="auto"/>
              <w:right w:val="single" w:sz="4" w:space="0" w:color="auto"/>
            </w:tcBorders>
          </w:tcPr>
          <w:p w14:paraId="3D6B048F"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D9ABA4A" w14:textId="77777777" w:rsidR="00BC10B3" w:rsidRPr="00DF2822" w:rsidRDefault="00BC10B3" w:rsidP="00670BE6">
            <w:pPr>
              <w:autoSpaceDE w:val="0"/>
              <w:autoSpaceDN w:val="0"/>
              <w:adjustRightInd w:val="0"/>
              <w:jc w:val="both"/>
              <w:rPr>
                <w:sz w:val="22"/>
                <w:szCs w:val="22"/>
              </w:rPr>
            </w:pPr>
          </w:p>
        </w:tc>
      </w:tr>
      <w:tr w:rsidR="00BC10B3" w:rsidRPr="00DF2822" w14:paraId="082DFCCE" w14:textId="77777777" w:rsidTr="00670BE6">
        <w:trPr>
          <w:jc w:val="center"/>
        </w:trPr>
        <w:tc>
          <w:tcPr>
            <w:tcW w:w="566" w:type="dxa"/>
            <w:vMerge/>
            <w:tcBorders>
              <w:left w:val="single" w:sz="4" w:space="0" w:color="auto"/>
              <w:right w:val="single" w:sz="4" w:space="0" w:color="auto"/>
            </w:tcBorders>
            <w:vAlign w:val="center"/>
          </w:tcPr>
          <w:p w14:paraId="712BDAA9"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A70727E" w14:textId="77777777" w:rsidR="00BC10B3" w:rsidRPr="00DF2822" w:rsidRDefault="00BC10B3" w:rsidP="00670BE6">
            <w:pPr>
              <w:jc w:val="center"/>
              <w:rPr>
                <w:sz w:val="22"/>
                <w:szCs w:val="22"/>
              </w:rPr>
            </w:pPr>
          </w:p>
        </w:tc>
        <w:tc>
          <w:tcPr>
            <w:tcW w:w="1417" w:type="dxa"/>
            <w:vMerge/>
            <w:tcBorders>
              <w:left w:val="single" w:sz="4" w:space="0" w:color="auto"/>
              <w:right w:val="single" w:sz="4" w:space="0" w:color="auto"/>
            </w:tcBorders>
            <w:vAlign w:val="center"/>
          </w:tcPr>
          <w:p w14:paraId="06E5113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CD2ECE3" w14:textId="77777777" w:rsidR="00BC10B3" w:rsidRPr="00DF2822" w:rsidRDefault="00BC10B3" w:rsidP="00670BE6">
            <w:pPr>
              <w:jc w:val="center"/>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2D67BE2" w14:textId="77777777" w:rsidR="00BC10B3" w:rsidRPr="00DF2822" w:rsidRDefault="00BC10B3" w:rsidP="00670BE6">
            <w:pPr>
              <w:jc w:val="both"/>
              <w:rPr>
                <w:sz w:val="22"/>
                <w:szCs w:val="22"/>
              </w:rPr>
            </w:pPr>
            <w:r w:rsidRPr="00DF2822">
              <w:rPr>
                <w:sz w:val="22"/>
                <w:szCs w:val="22"/>
              </w:rPr>
              <w:t>apžiūrėti tiekiamas atliekas ir atrinkti stambias metalines arba nemetalines dalis. Tai daroma siekiant apsaugoti įrenginį nuo mechaninio sunaikinimo;</w:t>
            </w:r>
          </w:p>
        </w:tc>
        <w:tc>
          <w:tcPr>
            <w:tcW w:w="1277" w:type="dxa"/>
            <w:tcBorders>
              <w:top w:val="single" w:sz="4" w:space="0" w:color="auto"/>
              <w:left w:val="single" w:sz="4" w:space="0" w:color="auto"/>
              <w:bottom w:val="single" w:sz="4" w:space="0" w:color="auto"/>
              <w:right w:val="single" w:sz="4" w:space="0" w:color="auto"/>
            </w:tcBorders>
          </w:tcPr>
          <w:p w14:paraId="595B6883"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22C55A82" w14:textId="77777777" w:rsidR="00BC10B3" w:rsidRPr="00DF2822" w:rsidRDefault="00BC10B3" w:rsidP="00670BE6">
            <w:pPr>
              <w:jc w:val="both"/>
              <w:rPr>
                <w:sz w:val="22"/>
                <w:szCs w:val="22"/>
              </w:rPr>
            </w:pPr>
            <w:r w:rsidRPr="00DF2822">
              <w:rPr>
                <w:sz w:val="22"/>
                <w:szCs w:val="22"/>
              </w:rPr>
              <w:t>Priėmimo zonoje patekę mišrios komunalinės atliekos apžiūrimos, netinkamos rūšiuoti atliekos atskiriamos.</w:t>
            </w:r>
          </w:p>
        </w:tc>
      </w:tr>
      <w:tr w:rsidR="00BC10B3" w:rsidRPr="00DF2822" w14:paraId="632593D0" w14:textId="77777777" w:rsidTr="00670BE6">
        <w:trPr>
          <w:jc w:val="center"/>
        </w:trPr>
        <w:tc>
          <w:tcPr>
            <w:tcW w:w="566" w:type="dxa"/>
            <w:vMerge/>
            <w:tcBorders>
              <w:left w:val="single" w:sz="4" w:space="0" w:color="auto"/>
              <w:right w:val="single" w:sz="4" w:space="0" w:color="auto"/>
            </w:tcBorders>
            <w:vAlign w:val="center"/>
          </w:tcPr>
          <w:p w14:paraId="67481A90"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42FFB33" w14:textId="77777777" w:rsidR="00BC10B3" w:rsidRPr="00DF2822" w:rsidRDefault="00BC10B3" w:rsidP="00670BE6">
            <w:pPr>
              <w:jc w:val="center"/>
              <w:rPr>
                <w:sz w:val="22"/>
                <w:szCs w:val="22"/>
              </w:rPr>
            </w:pPr>
          </w:p>
        </w:tc>
        <w:tc>
          <w:tcPr>
            <w:tcW w:w="1417" w:type="dxa"/>
            <w:vMerge/>
            <w:tcBorders>
              <w:left w:val="single" w:sz="4" w:space="0" w:color="auto"/>
              <w:right w:val="single" w:sz="4" w:space="0" w:color="auto"/>
            </w:tcBorders>
            <w:vAlign w:val="center"/>
          </w:tcPr>
          <w:p w14:paraId="4FC4BB27"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94CA906" w14:textId="77777777" w:rsidR="00BC10B3" w:rsidRPr="00DF2822" w:rsidRDefault="00BC10B3" w:rsidP="00670BE6">
            <w:pPr>
              <w:jc w:val="center"/>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CFD2D90" w14:textId="77777777" w:rsidR="00BC10B3" w:rsidRPr="00DF2822" w:rsidRDefault="00BC10B3" w:rsidP="00670BE6">
            <w:pPr>
              <w:jc w:val="both"/>
              <w:rPr>
                <w:sz w:val="22"/>
                <w:szCs w:val="22"/>
              </w:rPr>
            </w:pPr>
            <w:r w:rsidRPr="00DF2822">
              <w:rPr>
                <w:sz w:val="22"/>
                <w:szCs w:val="22"/>
              </w:rPr>
              <w:t>naudoti magnetinius juodųjų ir nejuodųjų metalų separatorius. Tai daroma siekiant apsaugoti granuliatorius ir patenkinti galutinių naudotojų poreikius;</w:t>
            </w:r>
          </w:p>
        </w:tc>
        <w:tc>
          <w:tcPr>
            <w:tcW w:w="1277" w:type="dxa"/>
            <w:tcBorders>
              <w:top w:val="single" w:sz="4" w:space="0" w:color="auto"/>
              <w:left w:val="single" w:sz="4" w:space="0" w:color="auto"/>
              <w:bottom w:val="single" w:sz="4" w:space="0" w:color="auto"/>
              <w:right w:val="single" w:sz="4" w:space="0" w:color="auto"/>
            </w:tcBorders>
          </w:tcPr>
          <w:p w14:paraId="37C9B3BF"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50017656" w14:textId="77777777" w:rsidR="00BC10B3" w:rsidRPr="00DF2822" w:rsidRDefault="00BC10B3" w:rsidP="00670BE6">
            <w:pPr>
              <w:jc w:val="both"/>
              <w:rPr>
                <w:sz w:val="22"/>
                <w:szCs w:val="22"/>
              </w:rPr>
            </w:pPr>
            <w:r w:rsidRPr="00DF2822">
              <w:rPr>
                <w:sz w:val="22"/>
                <w:szCs w:val="22"/>
              </w:rPr>
              <w:t>Mechaninio rūšiavimo įrenginyje juodųjų ir spalvotųjų metalų atskyrimui iš mišrių komunalinių atliekų srauto naudojami magnetiniai separatoriai.</w:t>
            </w:r>
          </w:p>
        </w:tc>
      </w:tr>
      <w:tr w:rsidR="00BC10B3" w:rsidRPr="00DF2822" w14:paraId="3DA4F23E" w14:textId="77777777" w:rsidTr="00670BE6">
        <w:trPr>
          <w:jc w:val="center"/>
        </w:trPr>
        <w:tc>
          <w:tcPr>
            <w:tcW w:w="566" w:type="dxa"/>
            <w:vMerge/>
            <w:tcBorders>
              <w:left w:val="single" w:sz="4" w:space="0" w:color="auto"/>
              <w:right w:val="single" w:sz="4" w:space="0" w:color="auto"/>
            </w:tcBorders>
            <w:vAlign w:val="center"/>
          </w:tcPr>
          <w:p w14:paraId="33A472D9"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6D6B1F8" w14:textId="77777777" w:rsidR="00BC10B3" w:rsidRPr="00DF2822" w:rsidRDefault="00BC10B3" w:rsidP="00670BE6">
            <w:pPr>
              <w:jc w:val="center"/>
              <w:rPr>
                <w:sz w:val="22"/>
                <w:szCs w:val="22"/>
              </w:rPr>
            </w:pPr>
          </w:p>
        </w:tc>
        <w:tc>
          <w:tcPr>
            <w:tcW w:w="1417" w:type="dxa"/>
            <w:vMerge/>
            <w:tcBorders>
              <w:left w:val="single" w:sz="4" w:space="0" w:color="auto"/>
              <w:right w:val="single" w:sz="4" w:space="0" w:color="auto"/>
            </w:tcBorders>
            <w:vAlign w:val="center"/>
          </w:tcPr>
          <w:p w14:paraId="35764758"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59BC30D" w14:textId="77777777" w:rsidR="00BC10B3" w:rsidRPr="00DF2822" w:rsidRDefault="00BC10B3" w:rsidP="00670BE6">
            <w:pPr>
              <w:jc w:val="center"/>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3969986" w14:textId="77777777" w:rsidR="00BC10B3" w:rsidRPr="00DF2822" w:rsidRDefault="00BC10B3" w:rsidP="00670BE6">
            <w:pPr>
              <w:jc w:val="both"/>
              <w:rPr>
                <w:sz w:val="22"/>
                <w:szCs w:val="22"/>
              </w:rPr>
            </w:pPr>
            <w:r w:rsidRPr="00DF2822">
              <w:rPr>
                <w:sz w:val="22"/>
                <w:szCs w:val="22"/>
              </w:rPr>
              <w:t>naudoti NIR technologiją plastikiniams objektams atrinkti. Tai daroma siekiant redukuoti organinį chloriną ir tam tikrus metalus, kurių yra plastmasėje;</w:t>
            </w:r>
          </w:p>
        </w:tc>
        <w:tc>
          <w:tcPr>
            <w:tcW w:w="1277" w:type="dxa"/>
            <w:tcBorders>
              <w:top w:val="single" w:sz="4" w:space="0" w:color="auto"/>
              <w:left w:val="single" w:sz="4" w:space="0" w:color="auto"/>
              <w:bottom w:val="single" w:sz="4" w:space="0" w:color="auto"/>
              <w:right w:val="single" w:sz="4" w:space="0" w:color="auto"/>
            </w:tcBorders>
          </w:tcPr>
          <w:p w14:paraId="138C6E51"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0D70DB97" w14:textId="77777777" w:rsidR="00BC10B3" w:rsidRPr="00DF2822" w:rsidRDefault="00BC10B3" w:rsidP="00670BE6">
            <w:pPr>
              <w:jc w:val="both"/>
              <w:rPr>
                <w:sz w:val="22"/>
                <w:szCs w:val="22"/>
              </w:rPr>
            </w:pPr>
            <w:r w:rsidRPr="00DF2822">
              <w:rPr>
                <w:sz w:val="22"/>
                <w:szCs w:val="22"/>
              </w:rPr>
              <w:t>PVC atskyrimui iš lengvos degios frakcijos naudojamas automatini infraraudonujų spindulių atskirtuvas NIR.</w:t>
            </w:r>
          </w:p>
        </w:tc>
      </w:tr>
      <w:tr w:rsidR="00BC10B3" w:rsidRPr="00DF2822" w14:paraId="797EC1CC" w14:textId="77777777" w:rsidTr="00670BE6">
        <w:trPr>
          <w:jc w:val="center"/>
        </w:trPr>
        <w:tc>
          <w:tcPr>
            <w:tcW w:w="566" w:type="dxa"/>
            <w:vMerge/>
            <w:tcBorders>
              <w:left w:val="single" w:sz="4" w:space="0" w:color="auto"/>
              <w:right w:val="single" w:sz="4" w:space="0" w:color="auto"/>
            </w:tcBorders>
            <w:vAlign w:val="center"/>
          </w:tcPr>
          <w:p w14:paraId="7BEE0BD0"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6481BDA" w14:textId="77777777" w:rsidR="00BC10B3" w:rsidRPr="00DF2822" w:rsidRDefault="00BC10B3" w:rsidP="00670BE6">
            <w:pPr>
              <w:jc w:val="center"/>
              <w:rPr>
                <w:sz w:val="22"/>
                <w:szCs w:val="22"/>
              </w:rPr>
            </w:pPr>
          </w:p>
        </w:tc>
        <w:tc>
          <w:tcPr>
            <w:tcW w:w="1417" w:type="dxa"/>
            <w:vMerge/>
            <w:tcBorders>
              <w:left w:val="single" w:sz="4" w:space="0" w:color="auto"/>
              <w:right w:val="single" w:sz="4" w:space="0" w:color="auto"/>
            </w:tcBorders>
            <w:vAlign w:val="center"/>
          </w:tcPr>
          <w:p w14:paraId="47616C9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F908498" w14:textId="77777777" w:rsidR="00BC10B3" w:rsidRPr="00DF2822" w:rsidRDefault="00BC10B3" w:rsidP="00670BE6">
            <w:pPr>
              <w:jc w:val="center"/>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63BB8F2" w14:textId="77777777" w:rsidR="00BC10B3" w:rsidRPr="00DF2822" w:rsidRDefault="00BC10B3" w:rsidP="00670BE6">
            <w:pPr>
              <w:jc w:val="both"/>
              <w:rPr>
                <w:sz w:val="22"/>
                <w:szCs w:val="22"/>
              </w:rPr>
            </w:pPr>
            <w:r w:rsidRPr="00DF2822">
              <w:rPr>
                <w:sz w:val="22"/>
                <w:szCs w:val="22"/>
              </w:rPr>
              <w:t>naudoti trupinimo sistemų ir granuliatorių derinį, tinkamą ruošiant nurodyto dydžio atliekų kurui;</w:t>
            </w:r>
          </w:p>
        </w:tc>
        <w:tc>
          <w:tcPr>
            <w:tcW w:w="1277" w:type="dxa"/>
            <w:tcBorders>
              <w:top w:val="single" w:sz="4" w:space="0" w:color="auto"/>
              <w:left w:val="single" w:sz="4" w:space="0" w:color="auto"/>
              <w:bottom w:val="single" w:sz="4" w:space="0" w:color="auto"/>
              <w:right w:val="single" w:sz="4" w:space="0" w:color="auto"/>
            </w:tcBorders>
          </w:tcPr>
          <w:p w14:paraId="1C331454"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6E9F8A05" w14:textId="77777777" w:rsidR="00BC10B3" w:rsidRPr="00DF2822" w:rsidRDefault="00BC10B3" w:rsidP="00670BE6">
            <w:pPr>
              <w:autoSpaceDE w:val="0"/>
              <w:autoSpaceDN w:val="0"/>
              <w:adjustRightInd w:val="0"/>
              <w:jc w:val="both"/>
              <w:rPr>
                <w:sz w:val="22"/>
                <w:szCs w:val="22"/>
              </w:rPr>
            </w:pPr>
            <w:r w:rsidRPr="00DF2822">
              <w:rPr>
                <w:sz w:val="22"/>
                <w:szCs w:val="22"/>
              </w:rPr>
              <w:t xml:space="preserve">Naudojamas KAK smulkintuvas, kuris lengvą degią frakciją susmulkina iki 15 mm. </w:t>
            </w:r>
          </w:p>
        </w:tc>
      </w:tr>
      <w:tr w:rsidR="00BC10B3" w:rsidRPr="00DF2822" w14:paraId="67C9B6C2" w14:textId="77777777" w:rsidTr="00670BE6">
        <w:trPr>
          <w:trHeight w:val="337"/>
          <w:jc w:val="center"/>
        </w:trPr>
        <w:tc>
          <w:tcPr>
            <w:tcW w:w="14317" w:type="dxa"/>
            <w:gridSpan w:val="9"/>
            <w:tcBorders>
              <w:left w:val="single" w:sz="4" w:space="0" w:color="auto"/>
              <w:right w:val="single" w:sz="4" w:space="0" w:color="auto"/>
            </w:tcBorders>
            <w:vAlign w:val="center"/>
          </w:tcPr>
          <w:p w14:paraId="0EDDA32D" w14:textId="77777777" w:rsidR="00BC10B3" w:rsidRPr="00DF2822" w:rsidRDefault="00BC10B3" w:rsidP="00670BE6">
            <w:pPr>
              <w:rPr>
                <w:sz w:val="22"/>
                <w:szCs w:val="22"/>
              </w:rPr>
            </w:pPr>
            <w:r w:rsidRPr="00DF2822">
              <w:rPr>
                <w:sz w:val="22"/>
                <w:szCs w:val="22"/>
              </w:rPr>
              <w:t>Horizontalūs ES geriausi prieinami gamybos būdai</w:t>
            </w:r>
          </w:p>
        </w:tc>
      </w:tr>
      <w:tr w:rsidR="00BC10B3" w:rsidRPr="00DF2822" w14:paraId="3A77902A" w14:textId="77777777" w:rsidTr="00670BE6">
        <w:trPr>
          <w:jc w:val="center"/>
        </w:trPr>
        <w:tc>
          <w:tcPr>
            <w:tcW w:w="566" w:type="dxa"/>
            <w:vMerge w:val="restart"/>
            <w:tcBorders>
              <w:left w:val="single" w:sz="4" w:space="0" w:color="auto"/>
              <w:right w:val="single" w:sz="4" w:space="0" w:color="auto"/>
            </w:tcBorders>
            <w:vAlign w:val="center"/>
          </w:tcPr>
          <w:p w14:paraId="40752045" w14:textId="77777777" w:rsidR="00BC10B3" w:rsidRPr="00DF2822" w:rsidRDefault="00BC10B3" w:rsidP="00670BE6">
            <w:pPr>
              <w:suppressAutoHyphens/>
              <w:adjustRightInd w:val="0"/>
              <w:jc w:val="center"/>
              <w:textAlignment w:val="baseline"/>
              <w:rPr>
                <w:sz w:val="22"/>
                <w:szCs w:val="22"/>
              </w:rPr>
            </w:pPr>
            <w:r w:rsidRPr="00DF2822">
              <w:rPr>
                <w:sz w:val="22"/>
                <w:szCs w:val="22"/>
              </w:rPr>
              <w:t>14.</w:t>
            </w:r>
          </w:p>
        </w:tc>
        <w:tc>
          <w:tcPr>
            <w:tcW w:w="1560" w:type="dxa"/>
            <w:vMerge w:val="restart"/>
            <w:tcBorders>
              <w:left w:val="single" w:sz="4" w:space="0" w:color="auto"/>
              <w:right w:val="single" w:sz="4" w:space="0" w:color="auto"/>
            </w:tcBorders>
            <w:vAlign w:val="center"/>
          </w:tcPr>
          <w:p w14:paraId="6863D134" w14:textId="77777777" w:rsidR="00BC10B3" w:rsidRPr="00DF2822" w:rsidRDefault="00BC10B3" w:rsidP="00670BE6">
            <w:pPr>
              <w:jc w:val="center"/>
              <w:rPr>
                <w:sz w:val="22"/>
                <w:szCs w:val="22"/>
              </w:rPr>
            </w:pPr>
            <w:r w:rsidRPr="00DF2822">
              <w:rPr>
                <w:sz w:val="22"/>
                <w:szCs w:val="22"/>
              </w:rPr>
              <w:t>Monitoringo sistemoms</w:t>
            </w:r>
          </w:p>
        </w:tc>
        <w:tc>
          <w:tcPr>
            <w:tcW w:w="1417" w:type="dxa"/>
            <w:vMerge w:val="restart"/>
            <w:tcBorders>
              <w:left w:val="single" w:sz="4" w:space="0" w:color="auto"/>
              <w:right w:val="single" w:sz="4" w:space="0" w:color="auto"/>
            </w:tcBorders>
            <w:vAlign w:val="center"/>
          </w:tcPr>
          <w:p w14:paraId="585DA56F" w14:textId="77777777" w:rsidR="00BC10B3" w:rsidRPr="00DF2822" w:rsidRDefault="00BC10B3" w:rsidP="00670BE6">
            <w:pPr>
              <w:jc w:val="center"/>
              <w:rPr>
                <w:sz w:val="22"/>
                <w:szCs w:val="22"/>
              </w:rPr>
            </w:pPr>
            <w:r w:rsidRPr="00DF2822">
              <w:rPr>
                <w:sz w:val="22"/>
                <w:szCs w:val="22"/>
              </w:rPr>
              <w:t xml:space="preserve">Taršos integruota </w:t>
            </w:r>
            <w:r w:rsidRPr="00DF2822">
              <w:rPr>
                <w:sz w:val="22"/>
                <w:szCs w:val="22"/>
              </w:rPr>
              <w:lastRenderedPageBreak/>
              <w:t>prevencija ir kontrolė (TIPK) Informacinis dokumentas Bendrieji stebėsenos (monitoringo) principai</w:t>
            </w:r>
          </w:p>
        </w:tc>
        <w:tc>
          <w:tcPr>
            <w:tcW w:w="1418" w:type="dxa"/>
            <w:vMerge w:val="restart"/>
            <w:tcBorders>
              <w:left w:val="single" w:sz="4" w:space="0" w:color="auto"/>
              <w:right w:val="single" w:sz="4" w:space="0" w:color="auto"/>
            </w:tcBorders>
            <w:vAlign w:val="center"/>
          </w:tcPr>
          <w:p w14:paraId="1BA08298" w14:textId="77777777" w:rsidR="00BC10B3" w:rsidRPr="00DF2822" w:rsidRDefault="00BC10B3" w:rsidP="00670BE6">
            <w:pPr>
              <w:jc w:val="center"/>
              <w:rPr>
                <w:sz w:val="22"/>
                <w:szCs w:val="22"/>
              </w:rPr>
            </w:pPr>
            <w:r w:rsidRPr="00DF2822">
              <w:rPr>
                <w:sz w:val="22"/>
                <w:szCs w:val="22"/>
              </w:rPr>
              <w:lastRenderedPageBreak/>
              <w:t>Monitoringo sistemoms</w:t>
            </w:r>
          </w:p>
        </w:tc>
        <w:tc>
          <w:tcPr>
            <w:tcW w:w="3968" w:type="dxa"/>
            <w:gridSpan w:val="3"/>
            <w:tcBorders>
              <w:top w:val="single" w:sz="4" w:space="0" w:color="auto"/>
              <w:left w:val="single" w:sz="4" w:space="0" w:color="auto"/>
              <w:bottom w:val="single" w:sz="4" w:space="0" w:color="auto"/>
              <w:right w:val="single" w:sz="4" w:space="0" w:color="auto"/>
            </w:tcBorders>
          </w:tcPr>
          <w:p w14:paraId="77BED0F0" w14:textId="77777777" w:rsidR="00BC10B3" w:rsidRPr="00DF2822" w:rsidRDefault="00BC10B3" w:rsidP="00670BE6">
            <w:pPr>
              <w:jc w:val="both"/>
              <w:rPr>
                <w:sz w:val="22"/>
                <w:szCs w:val="22"/>
              </w:rPr>
            </w:pPr>
            <w:r w:rsidRPr="00DF2822">
              <w:rPr>
                <w:sz w:val="22"/>
                <w:szCs w:val="22"/>
              </w:rPr>
              <w:t>Monitoringo duomenų palyginamumui ir patikimumui gauti reikia:</w:t>
            </w:r>
          </w:p>
          <w:p w14:paraId="6E629194" w14:textId="77777777" w:rsidR="00BC10B3" w:rsidRPr="00DF2822" w:rsidRDefault="00BC10B3" w:rsidP="00670BE6">
            <w:pPr>
              <w:tabs>
                <w:tab w:val="left" w:pos="391"/>
              </w:tabs>
              <w:jc w:val="both"/>
              <w:rPr>
                <w:sz w:val="22"/>
                <w:szCs w:val="22"/>
              </w:rPr>
            </w:pPr>
            <w:r w:rsidRPr="00DF2822">
              <w:rPr>
                <w:sz w:val="22"/>
                <w:szCs w:val="22"/>
              </w:rPr>
              <w:lastRenderedPageBreak/>
              <w:t xml:space="preserve">- vadovautis standartinėmis raštiškomis mėginių ėmimo ir analizės procedūromis, pageidautina (jei įmanoma) – CEN (Europos standartizavimo komisijos) standartais; </w:t>
            </w:r>
          </w:p>
          <w:p w14:paraId="5677C77C" w14:textId="77777777" w:rsidR="00BC10B3" w:rsidRPr="00DF2822" w:rsidRDefault="00BC10B3" w:rsidP="00670BE6">
            <w:pPr>
              <w:jc w:val="both"/>
              <w:rPr>
                <w:sz w:val="22"/>
                <w:szCs w:val="22"/>
              </w:rPr>
            </w:pPr>
            <w:r w:rsidRPr="00DF2822">
              <w:rPr>
                <w:sz w:val="22"/>
                <w:szCs w:val="22"/>
              </w:rPr>
              <w:t xml:space="preserve">- visiems paimtiems mėginiams taikyti standartines tvarkymo ir pervežimo procedūras; </w:t>
            </w:r>
          </w:p>
          <w:p w14:paraId="4C2CCF77" w14:textId="77777777" w:rsidR="00BC10B3" w:rsidRPr="00DF2822" w:rsidRDefault="00BC10B3" w:rsidP="00670BE6">
            <w:pPr>
              <w:jc w:val="both"/>
              <w:rPr>
                <w:sz w:val="22"/>
                <w:szCs w:val="22"/>
              </w:rPr>
            </w:pPr>
            <w:r w:rsidRPr="00DF2822">
              <w:rPr>
                <w:sz w:val="22"/>
                <w:szCs w:val="22"/>
              </w:rPr>
              <w:t>- darbus pavesti patyrusiems darbuotojams;</w:t>
            </w:r>
          </w:p>
          <w:p w14:paraId="6E1FE5E3" w14:textId="77777777" w:rsidR="00BC10B3" w:rsidRPr="00DF2822" w:rsidRDefault="00BC10B3" w:rsidP="00670BE6">
            <w:pPr>
              <w:jc w:val="both"/>
              <w:rPr>
                <w:sz w:val="22"/>
                <w:szCs w:val="22"/>
              </w:rPr>
            </w:pPr>
            <w:r w:rsidRPr="00DF2822">
              <w:rPr>
                <w:sz w:val="22"/>
                <w:szCs w:val="22"/>
              </w:rPr>
              <w:t>- darbų ataskaitose nuosekliai naudoti pasirinktus vienetus.</w:t>
            </w:r>
          </w:p>
        </w:tc>
        <w:tc>
          <w:tcPr>
            <w:tcW w:w="1277" w:type="dxa"/>
            <w:tcBorders>
              <w:top w:val="single" w:sz="4" w:space="0" w:color="auto"/>
              <w:left w:val="single" w:sz="4" w:space="0" w:color="auto"/>
              <w:bottom w:val="single" w:sz="4" w:space="0" w:color="auto"/>
              <w:right w:val="single" w:sz="4" w:space="0" w:color="auto"/>
            </w:tcBorders>
          </w:tcPr>
          <w:p w14:paraId="58C3379D"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54396F81" w14:textId="77777777" w:rsidR="00BC10B3" w:rsidRPr="00DF2822" w:rsidRDefault="00BC10B3" w:rsidP="00670BE6">
            <w:pPr>
              <w:jc w:val="both"/>
              <w:rPr>
                <w:sz w:val="22"/>
                <w:szCs w:val="22"/>
              </w:rPr>
            </w:pPr>
            <w:r w:rsidRPr="00DF2822">
              <w:rPr>
                <w:sz w:val="22"/>
                <w:szCs w:val="22"/>
              </w:rPr>
              <w:t xml:space="preserve">Aplinkos monitoringo tyrimų ir matavimų kokybės užtikrinimas ir kontrolė vykdoma </w:t>
            </w:r>
            <w:r w:rsidRPr="00DF2822">
              <w:rPr>
                <w:sz w:val="22"/>
                <w:szCs w:val="22"/>
              </w:rPr>
              <w:lastRenderedPageBreak/>
              <w:t>pagal Ūkio subjektų aplinkos monitoringo nuostatų reikalavimus</w:t>
            </w:r>
          </w:p>
        </w:tc>
      </w:tr>
      <w:tr w:rsidR="00BC10B3" w:rsidRPr="00DF2822" w14:paraId="4A78AF77" w14:textId="77777777" w:rsidTr="00670BE6">
        <w:trPr>
          <w:jc w:val="center"/>
        </w:trPr>
        <w:tc>
          <w:tcPr>
            <w:tcW w:w="566" w:type="dxa"/>
            <w:vMerge/>
            <w:tcBorders>
              <w:left w:val="single" w:sz="4" w:space="0" w:color="auto"/>
              <w:right w:val="single" w:sz="4" w:space="0" w:color="auto"/>
            </w:tcBorders>
            <w:vAlign w:val="center"/>
          </w:tcPr>
          <w:p w14:paraId="17E26F1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4CD1C19" w14:textId="77777777" w:rsidR="00BC10B3" w:rsidRPr="00DF2822" w:rsidRDefault="00BC10B3" w:rsidP="00670BE6">
            <w:pPr>
              <w:jc w:val="center"/>
              <w:rPr>
                <w:sz w:val="22"/>
                <w:szCs w:val="22"/>
              </w:rPr>
            </w:pPr>
          </w:p>
        </w:tc>
        <w:tc>
          <w:tcPr>
            <w:tcW w:w="1417" w:type="dxa"/>
            <w:vMerge/>
            <w:tcBorders>
              <w:left w:val="single" w:sz="4" w:space="0" w:color="auto"/>
              <w:right w:val="single" w:sz="4" w:space="0" w:color="auto"/>
            </w:tcBorders>
            <w:vAlign w:val="center"/>
          </w:tcPr>
          <w:p w14:paraId="2BBBDB40"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60D6FCDE" w14:textId="77777777" w:rsidR="00BC10B3" w:rsidRPr="00DF2822" w:rsidRDefault="00BC10B3" w:rsidP="00670BE6">
            <w:pPr>
              <w:jc w:val="center"/>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2AFA997" w14:textId="77777777" w:rsidR="00BC10B3" w:rsidRPr="00DF2822" w:rsidRDefault="00BC10B3" w:rsidP="00670BE6">
            <w:pPr>
              <w:jc w:val="both"/>
              <w:rPr>
                <w:sz w:val="22"/>
                <w:szCs w:val="22"/>
              </w:rPr>
            </w:pPr>
            <w:r w:rsidRPr="00DF2822">
              <w:rPr>
                <w:sz w:val="22"/>
                <w:szCs w:val="22"/>
              </w:rPr>
              <w:t>Monitoringo duomenų paruošimas:</w:t>
            </w:r>
          </w:p>
          <w:p w14:paraId="1809D0A3" w14:textId="77777777" w:rsidR="00BC10B3" w:rsidRPr="00DF2822" w:rsidRDefault="00BC10B3" w:rsidP="00670BE6">
            <w:pPr>
              <w:jc w:val="both"/>
              <w:rPr>
                <w:sz w:val="22"/>
                <w:szCs w:val="22"/>
              </w:rPr>
            </w:pPr>
            <w:r w:rsidRPr="00DF2822">
              <w:rPr>
                <w:sz w:val="22"/>
                <w:szCs w:val="22"/>
              </w:rPr>
              <w:t>- mėginys turi būti reprezentatyvus laiko ir erdvės atžvilgiu;</w:t>
            </w:r>
          </w:p>
          <w:p w14:paraId="4B95BB54" w14:textId="77777777" w:rsidR="00BC10B3" w:rsidRPr="00DF2822" w:rsidRDefault="00BC10B3" w:rsidP="00670BE6">
            <w:pPr>
              <w:jc w:val="both"/>
              <w:rPr>
                <w:sz w:val="22"/>
                <w:szCs w:val="22"/>
              </w:rPr>
            </w:pPr>
            <w:r w:rsidRPr="00DF2822">
              <w:rPr>
                <w:sz w:val="22"/>
                <w:szCs w:val="22"/>
              </w:rPr>
              <w:t>- imant mėginių laikytis pastovių sąlygų (vietos, dažnumo, ėmimo metodo, būdo, dydžio, tipo ir t.t.);</w:t>
            </w:r>
          </w:p>
          <w:p w14:paraId="4A40759C" w14:textId="77777777" w:rsidR="00BC10B3" w:rsidRPr="00DF2822" w:rsidRDefault="00BC10B3" w:rsidP="00670BE6">
            <w:pPr>
              <w:jc w:val="both"/>
              <w:rPr>
                <w:sz w:val="22"/>
                <w:szCs w:val="22"/>
              </w:rPr>
            </w:pPr>
            <w:r w:rsidRPr="00DF2822">
              <w:rPr>
                <w:sz w:val="22"/>
                <w:szCs w:val="22"/>
              </w:rPr>
              <w:t>- mėginių laikymas, pervežimas, išsaugojimas, apdorojimas ir analizavimas vykdomas laikantis monitoringo programos standartizavimo procedūrų reikalavimų.</w:t>
            </w:r>
          </w:p>
          <w:p w14:paraId="25ECB153" w14:textId="77777777" w:rsidR="00BC10B3" w:rsidRPr="00DF2822" w:rsidRDefault="00BC10B3" w:rsidP="00670BE6">
            <w:pPr>
              <w:jc w:val="both"/>
              <w:rPr>
                <w:sz w:val="22"/>
                <w:szCs w:val="22"/>
              </w:rPr>
            </w:pPr>
            <w:r w:rsidRPr="00DF2822">
              <w:rPr>
                <w:sz w:val="22"/>
                <w:szCs w:val="22"/>
              </w:rPr>
              <w:t>- parengiama ataskaita, kuri atspindinti per tam tikrą laikotarpį gautų rezultatų santrauką.</w:t>
            </w:r>
          </w:p>
          <w:p w14:paraId="045B73DB" w14:textId="77777777" w:rsidR="00BC10B3" w:rsidRPr="00DF2822" w:rsidRDefault="00BC10B3" w:rsidP="00670BE6">
            <w:pPr>
              <w:jc w:val="both"/>
              <w:rPr>
                <w:sz w:val="22"/>
                <w:szCs w:val="22"/>
              </w:rPr>
            </w:pPr>
            <w:r w:rsidRPr="00DF2822">
              <w:rPr>
                <w:sz w:val="22"/>
                <w:szCs w:val="22"/>
              </w:rPr>
              <w:t xml:space="preserve">- tuo atveju, kai vykdomas atrankinis patikrinimas tikrinama ar laikomasi nustatytų reikalavimų įrenginiuose, kurių eksploatacijos sąlygos laikui bėgant iš esmės nesikeičia, atliekami keli </w:t>
            </w:r>
            <w:r w:rsidRPr="00DF2822">
              <w:rPr>
                <w:rStyle w:val="highlight"/>
                <w:sz w:val="22"/>
                <w:szCs w:val="22"/>
              </w:rPr>
              <w:t>individua</w:t>
            </w:r>
            <w:r w:rsidRPr="00DF2822">
              <w:rPr>
                <w:sz w:val="22"/>
                <w:szCs w:val="22"/>
              </w:rPr>
              <w:t xml:space="preserve">lūs matavimai netrikdomai </w:t>
            </w:r>
            <w:r w:rsidRPr="00DF2822">
              <w:rPr>
                <w:sz w:val="22"/>
                <w:szCs w:val="22"/>
              </w:rPr>
              <w:lastRenderedPageBreak/>
              <w:t>vykstant nenutrūkstamai eksploatacijai ir teršalų išmetimo lygį reprezentuojančiais periodais.</w:t>
            </w:r>
          </w:p>
        </w:tc>
        <w:tc>
          <w:tcPr>
            <w:tcW w:w="1277" w:type="dxa"/>
            <w:tcBorders>
              <w:top w:val="single" w:sz="4" w:space="0" w:color="auto"/>
              <w:left w:val="single" w:sz="4" w:space="0" w:color="auto"/>
              <w:bottom w:val="single" w:sz="4" w:space="0" w:color="auto"/>
              <w:right w:val="single" w:sz="4" w:space="0" w:color="auto"/>
            </w:tcBorders>
          </w:tcPr>
          <w:p w14:paraId="43783C99"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76B9A194" w14:textId="77777777" w:rsidR="00BC10B3" w:rsidRPr="00DF2822" w:rsidRDefault="00BC10B3" w:rsidP="00670BE6">
            <w:pPr>
              <w:jc w:val="both"/>
              <w:rPr>
                <w:sz w:val="22"/>
                <w:szCs w:val="22"/>
              </w:rPr>
            </w:pPr>
            <w:r w:rsidRPr="00DF2822">
              <w:rPr>
                <w:sz w:val="22"/>
                <w:szCs w:val="22"/>
              </w:rPr>
              <w:t>Aplinkos monitoringo tyrimų ir matavimų kokybės užtikrinimas ir kontrolė vykdoma pagal Ūkio subjektų aplinkos monitoringo nuostatų reikalavimus</w:t>
            </w:r>
          </w:p>
        </w:tc>
      </w:tr>
      <w:tr w:rsidR="00BC10B3" w:rsidRPr="00DF2822" w14:paraId="7B15E217" w14:textId="77777777" w:rsidTr="00670BE6">
        <w:trPr>
          <w:jc w:val="center"/>
        </w:trPr>
        <w:tc>
          <w:tcPr>
            <w:tcW w:w="566" w:type="dxa"/>
            <w:vMerge/>
            <w:tcBorders>
              <w:left w:val="single" w:sz="4" w:space="0" w:color="auto"/>
              <w:right w:val="single" w:sz="4" w:space="0" w:color="auto"/>
            </w:tcBorders>
            <w:vAlign w:val="center"/>
          </w:tcPr>
          <w:p w14:paraId="12F03616"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45792E8" w14:textId="77777777" w:rsidR="00BC10B3" w:rsidRPr="00DF2822" w:rsidRDefault="00BC10B3" w:rsidP="00670BE6">
            <w:pPr>
              <w:jc w:val="center"/>
              <w:rPr>
                <w:sz w:val="22"/>
                <w:szCs w:val="22"/>
              </w:rPr>
            </w:pPr>
          </w:p>
        </w:tc>
        <w:tc>
          <w:tcPr>
            <w:tcW w:w="1417" w:type="dxa"/>
            <w:vMerge/>
            <w:tcBorders>
              <w:left w:val="single" w:sz="4" w:space="0" w:color="auto"/>
              <w:right w:val="single" w:sz="4" w:space="0" w:color="auto"/>
            </w:tcBorders>
            <w:vAlign w:val="center"/>
          </w:tcPr>
          <w:p w14:paraId="4EAB8880"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5A07583" w14:textId="77777777" w:rsidR="00BC10B3" w:rsidRPr="00DF2822" w:rsidRDefault="00BC10B3" w:rsidP="00670BE6">
            <w:pPr>
              <w:jc w:val="center"/>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7C8E25B" w14:textId="77777777" w:rsidR="00BC10B3" w:rsidRPr="00DF2822" w:rsidRDefault="00BC10B3" w:rsidP="00670BE6">
            <w:pPr>
              <w:jc w:val="both"/>
              <w:rPr>
                <w:sz w:val="22"/>
                <w:szCs w:val="22"/>
              </w:rPr>
            </w:pPr>
            <w:r w:rsidRPr="00DF2822">
              <w:rPr>
                <w:sz w:val="22"/>
                <w:szCs w:val="22"/>
              </w:rPr>
              <w:t>Monitoringo būdai:</w:t>
            </w:r>
          </w:p>
          <w:p w14:paraId="10A086A4" w14:textId="77777777" w:rsidR="00BC10B3" w:rsidRPr="00DF2822" w:rsidRDefault="00BC10B3" w:rsidP="00670BE6">
            <w:pPr>
              <w:jc w:val="both"/>
              <w:rPr>
                <w:sz w:val="22"/>
                <w:szCs w:val="22"/>
              </w:rPr>
            </w:pPr>
            <w:r w:rsidRPr="00DF2822">
              <w:rPr>
                <w:sz w:val="22"/>
                <w:szCs w:val="22"/>
              </w:rPr>
              <w:t>- vienas iš monitoringo būdų yra tiesioginiai matavimai, kurie gali būti nepertraukiami ir pertraukiami. Tiesioginiai matavimai turi būti vykdomi pagal nenuolatiniams ar nuolatiniams matavimams nurodytus standartus.:</w:t>
            </w:r>
          </w:p>
        </w:tc>
        <w:tc>
          <w:tcPr>
            <w:tcW w:w="1277" w:type="dxa"/>
            <w:tcBorders>
              <w:top w:val="single" w:sz="4" w:space="0" w:color="auto"/>
              <w:left w:val="single" w:sz="4" w:space="0" w:color="auto"/>
              <w:bottom w:val="single" w:sz="4" w:space="0" w:color="auto"/>
              <w:right w:val="single" w:sz="4" w:space="0" w:color="auto"/>
            </w:tcBorders>
          </w:tcPr>
          <w:p w14:paraId="795A0349"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0D3D1330" w14:textId="77777777" w:rsidR="00BC10B3" w:rsidRPr="00DF2822" w:rsidRDefault="00BC10B3" w:rsidP="00670BE6">
            <w:pPr>
              <w:jc w:val="both"/>
              <w:rPr>
                <w:sz w:val="22"/>
                <w:szCs w:val="22"/>
              </w:rPr>
            </w:pPr>
            <w:r w:rsidRPr="00DF2822">
              <w:rPr>
                <w:sz w:val="22"/>
                <w:szCs w:val="22"/>
              </w:rPr>
              <w:t>Aplinkos monitoringo tyrimų ir matavimų kokybės užtikrinimas ir kontrolė vykdoma pagal Ūkio subjektų aplinkos monitoringo nuostatų reikalavimus</w:t>
            </w:r>
          </w:p>
        </w:tc>
      </w:tr>
      <w:tr w:rsidR="00BC10B3" w:rsidRPr="00DF2822" w14:paraId="11A79C94" w14:textId="77777777" w:rsidTr="00670BE6">
        <w:trPr>
          <w:jc w:val="center"/>
        </w:trPr>
        <w:tc>
          <w:tcPr>
            <w:tcW w:w="566" w:type="dxa"/>
            <w:vMerge/>
            <w:tcBorders>
              <w:left w:val="single" w:sz="4" w:space="0" w:color="auto"/>
              <w:right w:val="single" w:sz="4" w:space="0" w:color="auto"/>
            </w:tcBorders>
            <w:vAlign w:val="center"/>
          </w:tcPr>
          <w:p w14:paraId="118F7B67"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87DD963" w14:textId="77777777" w:rsidR="00BC10B3" w:rsidRPr="00DF2822" w:rsidRDefault="00BC10B3" w:rsidP="00670BE6">
            <w:pPr>
              <w:jc w:val="center"/>
              <w:rPr>
                <w:sz w:val="22"/>
                <w:szCs w:val="22"/>
              </w:rPr>
            </w:pPr>
          </w:p>
        </w:tc>
        <w:tc>
          <w:tcPr>
            <w:tcW w:w="1417" w:type="dxa"/>
            <w:vMerge/>
            <w:tcBorders>
              <w:left w:val="single" w:sz="4" w:space="0" w:color="auto"/>
              <w:right w:val="single" w:sz="4" w:space="0" w:color="auto"/>
            </w:tcBorders>
            <w:vAlign w:val="center"/>
          </w:tcPr>
          <w:p w14:paraId="1F0982EF"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AF0C7BE" w14:textId="77777777" w:rsidR="00BC10B3" w:rsidRPr="00DF2822" w:rsidRDefault="00BC10B3" w:rsidP="00670BE6">
            <w:pPr>
              <w:jc w:val="center"/>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22B915A" w14:textId="77777777" w:rsidR="00BC10B3" w:rsidRPr="00DF2822" w:rsidRDefault="00BC10B3" w:rsidP="00670BE6">
            <w:pPr>
              <w:jc w:val="both"/>
              <w:rPr>
                <w:sz w:val="22"/>
                <w:szCs w:val="22"/>
              </w:rPr>
            </w:pPr>
            <w:r w:rsidRPr="00DF2822">
              <w:rPr>
                <w:sz w:val="22"/>
                <w:szCs w:val="22"/>
              </w:rPr>
              <w:t>Monitoringo reikalavimų laikymo vertinimas:</w:t>
            </w:r>
          </w:p>
          <w:p w14:paraId="2C73EE8E" w14:textId="77777777" w:rsidR="00BC10B3" w:rsidRPr="00DF2822" w:rsidRDefault="00BC10B3" w:rsidP="00670BE6">
            <w:pPr>
              <w:jc w:val="both"/>
              <w:rPr>
                <w:sz w:val="22"/>
                <w:szCs w:val="22"/>
              </w:rPr>
            </w:pPr>
            <w:r w:rsidRPr="00DF2822">
              <w:rPr>
                <w:sz w:val="22"/>
                <w:szCs w:val="22"/>
              </w:rPr>
              <w:t>- reikalavimų laikymosi vertinimas gali apimti statistinį palyginimą arba gali būti tik patikrinimas, ar sąlyga yra įvykdyta.</w:t>
            </w:r>
          </w:p>
        </w:tc>
        <w:tc>
          <w:tcPr>
            <w:tcW w:w="1277" w:type="dxa"/>
            <w:tcBorders>
              <w:top w:val="single" w:sz="4" w:space="0" w:color="auto"/>
              <w:left w:val="single" w:sz="4" w:space="0" w:color="auto"/>
              <w:bottom w:val="single" w:sz="4" w:space="0" w:color="auto"/>
              <w:right w:val="single" w:sz="4" w:space="0" w:color="auto"/>
            </w:tcBorders>
          </w:tcPr>
          <w:p w14:paraId="769394A6"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6BAA70F" w14:textId="77777777" w:rsidR="00BC10B3" w:rsidRPr="00DF2822" w:rsidRDefault="00BC10B3" w:rsidP="00670BE6">
            <w:pPr>
              <w:jc w:val="both"/>
              <w:rPr>
                <w:sz w:val="22"/>
                <w:szCs w:val="22"/>
              </w:rPr>
            </w:pPr>
            <w:r w:rsidRPr="00DF2822">
              <w:rPr>
                <w:sz w:val="22"/>
                <w:szCs w:val="22"/>
              </w:rPr>
              <w:t>Aplinkos monitoringo ataskaitos teikiamos pagal Ūkio subjektų aplinkos monitoringo nuostatų reikalavimus.</w:t>
            </w:r>
          </w:p>
        </w:tc>
      </w:tr>
      <w:tr w:rsidR="00BC10B3" w:rsidRPr="00DF2822" w14:paraId="729C0DC4" w14:textId="77777777" w:rsidTr="00670BE6">
        <w:trPr>
          <w:jc w:val="center"/>
        </w:trPr>
        <w:tc>
          <w:tcPr>
            <w:tcW w:w="566" w:type="dxa"/>
            <w:vMerge/>
            <w:tcBorders>
              <w:left w:val="single" w:sz="4" w:space="0" w:color="auto"/>
              <w:right w:val="single" w:sz="4" w:space="0" w:color="auto"/>
            </w:tcBorders>
            <w:vAlign w:val="center"/>
          </w:tcPr>
          <w:p w14:paraId="662EA118"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5E712ED" w14:textId="77777777" w:rsidR="00BC10B3" w:rsidRPr="00DF2822" w:rsidRDefault="00BC10B3" w:rsidP="00670BE6">
            <w:pPr>
              <w:jc w:val="center"/>
              <w:rPr>
                <w:sz w:val="22"/>
                <w:szCs w:val="22"/>
              </w:rPr>
            </w:pPr>
          </w:p>
        </w:tc>
        <w:tc>
          <w:tcPr>
            <w:tcW w:w="1417" w:type="dxa"/>
            <w:vMerge/>
            <w:tcBorders>
              <w:left w:val="single" w:sz="4" w:space="0" w:color="auto"/>
              <w:right w:val="single" w:sz="4" w:space="0" w:color="auto"/>
            </w:tcBorders>
            <w:vAlign w:val="center"/>
          </w:tcPr>
          <w:p w14:paraId="2CCDD595"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6F87738B" w14:textId="77777777" w:rsidR="00BC10B3" w:rsidRPr="00DF2822" w:rsidRDefault="00BC10B3" w:rsidP="00670BE6">
            <w:pPr>
              <w:jc w:val="center"/>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A688119" w14:textId="77777777" w:rsidR="00BC10B3" w:rsidRPr="00DF2822" w:rsidRDefault="00BC10B3" w:rsidP="00670BE6">
            <w:pPr>
              <w:jc w:val="both"/>
              <w:rPr>
                <w:sz w:val="22"/>
                <w:szCs w:val="22"/>
              </w:rPr>
            </w:pPr>
            <w:r w:rsidRPr="00DF2822">
              <w:rPr>
                <w:sz w:val="22"/>
                <w:szCs w:val="22"/>
              </w:rPr>
              <w:t>Monitoringo ataskaitos reikalingos įvairiems tikslams pasiekti:</w:t>
            </w:r>
          </w:p>
          <w:p w14:paraId="562D819C" w14:textId="77777777" w:rsidR="00BC10B3" w:rsidRPr="00DF2822" w:rsidRDefault="00BC10B3" w:rsidP="00670BE6">
            <w:pPr>
              <w:jc w:val="both"/>
              <w:rPr>
                <w:sz w:val="22"/>
                <w:szCs w:val="22"/>
              </w:rPr>
            </w:pPr>
            <w:r w:rsidRPr="00DF2822">
              <w:rPr>
                <w:sz w:val="22"/>
                <w:szCs w:val="22"/>
              </w:rPr>
              <w:t>- aplinkosaugos veiksmingumui – parodyti, kad technologinių procesų metu laikomasi tokių kaip geriausi prieinami gamybos būdai, taupiai naudojami ištekliai ir prisidedama prie nustatytų techninių reikalavimų poveikiui aplinkai sumažinti iki minimumo, darnaus vystymosi;</w:t>
            </w:r>
          </w:p>
          <w:p w14:paraId="2AD21C3C" w14:textId="77777777" w:rsidR="00BC10B3" w:rsidRPr="00DF2822" w:rsidRDefault="00BC10B3" w:rsidP="00670BE6">
            <w:pPr>
              <w:jc w:val="both"/>
              <w:rPr>
                <w:sz w:val="22"/>
                <w:szCs w:val="22"/>
              </w:rPr>
            </w:pPr>
            <w:r w:rsidRPr="00DF2822">
              <w:rPr>
                <w:sz w:val="22"/>
                <w:szCs w:val="22"/>
              </w:rPr>
              <w:t>- įrodymams – pateikti duomenis, kuriuos veiklos vykdytojai ir valdžios institucijos galėtų panaudoti kaip įrodymus, kad laikomasi arba nesilaikoma nustatytų reikalavimų, teisinėse situacijose (pvz., nagrinėjant baudžiamąsias bylas, skundus);</w:t>
            </w:r>
          </w:p>
          <w:p w14:paraId="5991E61D" w14:textId="77777777" w:rsidR="00BC10B3" w:rsidRPr="00DF2822" w:rsidRDefault="00BC10B3" w:rsidP="00670BE6">
            <w:pPr>
              <w:jc w:val="both"/>
              <w:rPr>
                <w:sz w:val="22"/>
                <w:szCs w:val="22"/>
              </w:rPr>
            </w:pPr>
            <w:r w:rsidRPr="00DF2822">
              <w:rPr>
                <w:sz w:val="22"/>
                <w:szCs w:val="22"/>
              </w:rPr>
              <w:lastRenderedPageBreak/>
              <w:t>- sąrašams - pateikti pagrindinę informaciją, reikalingą išmetamų teršalų sąrašams sudaryti;</w:t>
            </w:r>
          </w:p>
          <w:p w14:paraId="4D35C8D7" w14:textId="77777777" w:rsidR="00BC10B3" w:rsidRPr="00DF2822" w:rsidRDefault="00BC10B3" w:rsidP="00670BE6">
            <w:pPr>
              <w:jc w:val="both"/>
              <w:rPr>
                <w:sz w:val="22"/>
                <w:szCs w:val="22"/>
              </w:rPr>
            </w:pPr>
            <w:r w:rsidRPr="00DF2822">
              <w:rPr>
                <w:sz w:val="22"/>
                <w:szCs w:val="22"/>
              </w:rPr>
              <w:t>- apmokestinimams – pateikti duomenis, reikalingus norminiams ir aplinkosaugos mokesčiams nustatyti;</w:t>
            </w:r>
          </w:p>
          <w:p w14:paraId="2366C5EF" w14:textId="77777777" w:rsidR="00BC10B3" w:rsidRPr="00DF2822" w:rsidRDefault="00BC10B3" w:rsidP="00670BE6">
            <w:pPr>
              <w:jc w:val="both"/>
              <w:rPr>
                <w:sz w:val="22"/>
                <w:szCs w:val="22"/>
              </w:rPr>
            </w:pPr>
            <w:r w:rsidRPr="00DF2822">
              <w:rPr>
                <w:sz w:val="22"/>
                <w:szCs w:val="22"/>
              </w:rPr>
              <w:t>- visuomenės interesams – teikti informaciją gyventojams ir visuomeninėms organizacijoms (pvz., į gyvendinant Århus „Informacijos laisvės“ konvenciją).</w:t>
            </w:r>
          </w:p>
        </w:tc>
        <w:tc>
          <w:tcPr>
            <w:tcW w:w="1277" w:type="dxa"/>
            <w:tcBorders>
              <w:top w:val="single" w:sz="4" w:space="0" w:color="auto"/>
              <w:left w:val="single" w:sz="4" w:space="0" w:color="auto"/>
              <w:bottom w:val="single" w:sz="4" w:space="0" w:color="auto"/>
              <w:right w:val="single" w:sz="4" w:space="0" w:color="auto"/>
            </w:tcBorders>
          </w:tcPr>
          <w:p w14:paraId="38C435E5"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5A546463" w14:textId="77777777" w:rsidR="00BC10B3" w:rsidRPr="00DF2822" w:rsidRDefault="00BC10B3" w:rsidP="00670BE6">
            <w:pPr>
              <w:jc w:val="both"/>
              <w:rPr>
                <w:sz w:val="22"/>
                <w:szCs w:val="22"/>
              </w:rPr>
            </w:pPr>
            <w:r w:rsidRPr="00DF2822">
              <w:rPr>
                <w:sz w:val="22"/>
                <w:szCs w:val="22"/>
              </w:rPr>
              <w:t>Aplinkos monitoringo ataskaitos teikiamos pagal Ūkio subjektų aplinkos monitoringo nuostatų reikalavimus.</w:t>
            </w:r>
          </w:p>
        </w:tc>
      </w:tr>
      <w:tr w:rsidR="00BC10B3" w:rsidRPr="00612131" w14:paraId="38FDD65A" w14:textId="77777777" w:rsidTr="00670BE6">
        <w:trPr>
          <w:jc w:val="center"/>
        </w:trPr>
        <w:tc>
          <w:tcPr>
            <w:tcW w:w="566" w:type="dxa"/>
            <w:tcBorders>
              <w:left w:val="single" w:sz="4" w:space="0" w:color="auto"/>
              <w:right w:val="single" w:sz="4" w:space="0" w:color="auto"/>
            </w:tcBorders>
            <w:vAlign w:val="center"/>
          </w:tcPr>
          <w:p w14:paraId="67C9164E" w14:textId="77777777" w:rsidR="00BC10B3" w:rsidRPr="00DF2822" w:rsidRDefault="00BC10B3" w:rsidP="00670BE6">
            <w:pPr>
              <w:suppressAutoHyphens/>
              <w:adjustRightInd w:val="0"/>
              <w:jc w:val="center"/>
              <w:textAlignment w:val="baseline"/>
              <w:rPr>
                <w:sz w:val="22"/>
                <w:szCs w:val="22"/>
              </w:rPr>
            </w:pPr>
            <w:r w:rsidRPr="00DF2822">
              <w:rPr>
                <w:sz w:val="22"/>
                <w:szCs w:val="22"/>
              </w:rPr>
              <w:t>15.</w:t>
            </w:r>
          </w:p>
        </w:tc>
        <w:tc>
          <w:tcPr>
            <w:tcW w:w="1560" w:type="dxa"/>
            <w:tcBorders>
              <w:left w:val="single" w:sz="4" w:space="0" w:color="auto"/>
              <w:right w:val="single" w:sz="4" w:space="0" w:color="auto"/>
            </w:tcBorders>
            <w:vAlign w:val="center"/>
          </w:tcPr>
          <w:p w14:paraId="2869A327" w14:textId="77777777" w:rsidR="00BC10B3" w:rsidRPr="00DF2822" w:rsidRDefault="00BC10B3" w:rsidP="00670BE6">
            <w:pPr>
              <w:jc w:val="center"/>
              <w:rPr>
                <w:sz w:val="22"/>
                <w:szCs w:val="22"/>
              </w:rPr>
            </w:pPr>
            <w:r w:rsidRPr="00DF2822">
              <w:rPr>
                <w:sz w:val="22"/>
                <w:szCs w:val="22"/>
              </w:rPr>
              <w:t>Energijos efektyvumui</w:t>
            </w:r>
          </w:p>
        </w:tc>
        <w:tc>
          <w:tcPr>
            <w:tcW w:w="1417" w:type="dxa"/>
            <w:tcBorders>
              <w:left w:val="single" w:sz="4" w:space="0" w:color="auto"/>
              <w:right w:val="single" w:sz="4" w:space="0" w:color="auto"/>
            </w:tcBorders>
            <w:vAlign w:val="center"/>
          </w:tcPr>
          <w:p w14:paraId="77A4C976" w14:textId="77777777" w:rsidR="00BC10B3" w:rsidRPr="00DF2822" w:rsidRDefault="00BC10B3" w:rsidP="00670BE6">
            <w:pPr>
              <w:shd w:val="clear" w:color="auto" w:fill="FFFFFF"/>
              <w:jc w:val="center"/>
              <w:rPr>
                <w:sz w:val="22"/>
                <w:szCs w:val="22"/>
              </w:rPr>
            </w:pPr>
            <w:r w:rsidRPr="00DF2822">
              <w:rPr>
                <w:bCs/>
                <w:spacing w:val="1"/>
                <w:sz w:val="22"/>
                <w:szCs w:val="22"/>
              </w:rPr>
              <w:t xml:space="preserve">Taršos integruota prevencija ir kontrolė </w:t>
            </w:r>
            <w:r w:rsidRPr="00DF2822">
              <w:rPr>
                <w:bCs/>
                <w:spacing w:val="-1"/>
                <w:sz w:val="22"/>
                <w:szCs w:val="22"/>
              </w:rPr>
              <w:t>informacinio dokumento projekto apie geriausius prieinamus gamybos būdus energijos efektyvumui</w:t>
            </w:r>
          </w:p>
        </w:tc>
        <w:tc>
          <w:tcPr>
            <w:tcW w:w="1418" w:type="dxa"/>
            <w:tcBorders>
              <w:left w:val="single" w:sz="4" w:space="0" w:color="auto"/>
              <w:right w:val="single" w:sz="4" w:space="0" w:color="auto"/>
            </w:tcBorders>
            <w:vAlign w:val="center"/>
          </w:tcPr>
          <w:p w14:paraId="07D199D9" w14:textId="77777777" w:rsidR="00BC10B3" w:rsidRPr="00DF2822" w:rsidRDefault="00BC10B3" w:rsidP="00670BE6">
            <w:pPr>
              <w:jc w:val="center"/>
              <w:rPr>
                <w:sz w:val="22"/>
                <w:szCs w:val="22"/>
              </w:rPr>
            </w:pPr>
            <w:r w:rsidRPr="00DF2822">
              <w:rPr>
                <w:sz w:val="22"/>
                <w:szCs w:val="22"/>
              </w:rPr>
              <w:t>Energijos efektyvumui</w:t>
            </w:r>
          </w:p>
        </w:tc>
        <w:tc>
          <w:tcPr>
            <w:tcW w:w="3968" w:type="dxa"/>
            <w:gridSpan w:val="3"/>
            <w:tcBorders>
              <w:top w:val="single" w:sz="4" w:space="0" w:color="auto"/>
              <w:left w:val="single" w:sz="4" w:space="0" w:color="auto"/>
              <w:bottom w:val="single" w:sz="4" w:space="0" w:color="auto"/>
              <w:right w:val="single" w:sz="4" w:space="0" w:color="auto"/>
            </w:tcBorders>
          </w:tcPr>
          <w:p w14:paraId="0F07D58E" w14:textId="77777777" w:rsidR="00BC10B3" w:rsidRPr="00DF2822" w:rsidRDefault="00BC10B3" w:rsidP="00670BE6">
            <w:pPr>
              <w:shd w:val="clear" w:color="auto" w:fill="FFFFFF"/>
              <w:jc w:val="both"/>
              <w:rPr>
                <w:iCs/>
                <w:sz w:val="22"/>
                <w:szCs w:val="22"/>
              </w:rPr>
            </w:pPr>
            <w:r w:rsidRPr="00DF2822">
              <w:rPr>
                <w:bCs/>
                <w:spacing w:val="-1"/>
                <w:sz w:val="22"/>
                <w:szCs w:val="22"/>
              </w:rPr>
              <w:t xml:space="preserve">GPGB yra ieškoti kogeneravimo galimybių </w:t>
            </w:r>
            <w:r w:rsidRPr="00DF2822">
              <w:rPr>
                <w:bCs/>
                <w:sz w:val="22"/>
                <w:szCs w:val="22"/>
              </w:rPr>
              <w:t xml:space="preserve"> įrenginio viduje ir(arba) už jos ribų </w:t>
            </w:r>
            <w:r w:rsidRPr="00DF2822">
              <w:rPr>
                <w:iCs/>
                <w:sz w:val="22"/>
                <w:szCs w:val="22"/>
              </w:rPr>
              <w:t>kai:</w:t>
            </w:r>
          </w:p>
          <w:p w14:paraId="3A985325" w14:textId="77777777" w:rsidR="00BC10B3" w:rsidRPr="00DF2822" w:rsidRDefault="00BC10B3" w:rsidP="00670BE6">
            <w:pPr>
              <w:shd w:val="clear" w:color="auto" w:fill="FFFFFF"/>
              <w:jc w:val="both"/>
              <w:rPr>
                <w:sz w:val="22"/>
                <w:szCs w:val="22"/>
                <w:lang w:val="fr-FR"/>
              </w:rPr>
            </w:pPr>
            <w:r w:rsidRPr="00DF2822">
              <w:rPr>
                <w:sz w:val="22"/>
                <w:szCs w:val="22"/>
                <w:lang w:val="fr-FR"/>
              </w:rPr>
              <w:t xml:space="preserve">- </w:t>
            </w:r>
            <w:r w:rsidRPr="00DF2822">
              <w:rPr>
                <w:iCs/>
                <w:sz w:val="22"/>
                <w:szCs w:val="22"/>
                <w:lang w:val="fr-FR"/>
              </w:rPr>
              <w:t xml:space="preserve">šilumos ir energijos paklausa sutampa; </w:t>
            </w:r>
          </w:p>
          <w:p w14:paraId="00BA92E1" w14:textId="77777777" w:rsidR="00BC10B3" w:rsidRPr="00DF2822" w:rsidRDefault="00BC10B3" w:rsidP="00670BE6">
            <w:pPr>
              <w:widowControl w:val="0"/>
              <w:shd w:val="clear" w:color="auto" w:fill="FFFFFF"/>
              <w:tabs>
                <w:tab w:val="left" w:pos="389"/>
              </w:tabs>
              <w:autoSpaceDE w:val="0"/>
              <w:autoSpaceDN w:val="0"/>
              <w:adjustRightInd w:val="0"/>
              <w:spacing w:line="254" w:lineRule="exact"/>
              <w:jc w:val="both"/>
              <w:rPr>
                <w:sz w:val="22"/>
                <w:szCs w:val="22"/>
                <w:lang w:val="fr-FR"/>
              </w:rPr>
            </w:pPr>
            <w:r w:rsidRPr="00DF2822">
              <w:rPr>
                <w:sz w:val="22"/>
                <w:szCs w:val="22"/>
                <w:lang w:val="fr-FR"/>
              </w:rPr>
              <w:t xml:space="preserve">- </w:t>
            </w:r>
            <w:r w:rsidRPr="00DF2822">
              <w:rPr>
                <w:iCs/>
                <w:spacing w:val="1"/>
                <w:sz w:val="22"/>
                <w:szCs w:val="22"/>
                <w:lang w:val="fr-FR"/>
              </w:rPr>
              <w:t>šilumos poreikis (įmonės viduje ir už jos ribų), išreikštas kiekiu, temperatūra ir kt., gali būti patenkintas, naudojant kogeneracinės įmonės šilumą, ir nesitikima ženklaus šilumos poreikio sumažėjimo.</w:t>
            </w:r>
          </w:p>
        </w:tc>
        <w:tc>
          <w:tcPr>
            <w:tcW w:w="1277" w:type="dxa"/>
            <w:tcBorders>
              <w:top w:val="single" w:sz="4" w:space="0" w:color="auto"/>
              <w:left w:val="single" w:sz="4" w:space="0" w:color="auto"/>
              <w:bottom w:val="single" w:sz="4" w:space="0" w:color="auto"/>
              <w:right w:val="single" w:sz="4" w:space="0" w:color="auto"/>
            </w:tcBorders>
          </w:tcPr>
          <w:p w14:paraId="10A16C73" w14:textId="77777777" w:rsidR="00BC10B3" w:rsidRPr="00DF2822" w:rsidRDefault="00BC10B3" w:rsidP="00670BE6">
            <w:pPr>
              <w:suppressAutoHyphens/>
              <w:adjustRightInd w:val="0"/>
              <w:jc w:val="center"/>
              <w:textAlignment w:val="baseline"/>
              <w:rPr>
                <w:sz w:val="22"/>
                <w:szCs w:val="22"/>
                <w:lang w:val="fr-FR"/>
              </w:rPr>
            </w:pPr>
          </w:p>
        </w:tc>
        <w:tc>
          <w:tcPr>
            <w:tcW w:w="4111" w:type="dxa"/>
            <w:tcBorders>
              <w:top w:val="single" w:sz="4" w:space="0" w:color="auto"/>
              <w:left w:val="single" w:sz="4" w:space="0" w:color="auto"/>
              <w:bottom w:val="single" w:sz="4" w:space="0" w:color="auto"/>
              <w:right w:val="single" w:sz="4" w:space="0" w:color="auto"/>
            </w:tcBorders>
          </w:tcPr>
          <w:p w14:paraId="1BCA3FCA" w14:textId="77777777" w:rsidR="00BC10B3" w:rsidRPr="00DF2822" w:rsidRDefault="00BC10B3" w:rsidP="00670BE6">
            <w:pPr>
              <w:autoSpaceDE w:val="0"/>
              <w:autoSpaceDN w:val="0"/>
              <w:adjustRightInd w:val="0"/>
              <w:ind w:firstLine="34"/>
              <w:jc w:val="both"/>
              <w:rPr>
                <w:sz w:val="22"/>
                <w:szCs w:val="22"/>
                <w:lang w:val="fr-FR"/>
              </w:rPr>
            </w:pPr>
            <w:r w:rsidRPr="00DF2822">
              <w:rPr>
                <w:sz w:val="22"/>
                <w:szCs w:val="22"/>
                <w:lang w:val="fr-FR"/>
              </w:rPr>
              <w:t>Pastatyta pilnai sukomplektuota konteinerinio išpildymo kogeneracinė jėgainė. Jėgainės pagaminta elektros energija tiekiama vidaus vartojimui, o perteklius į elektros tinklų sistemą. Kogeneracinės jėgainės maksimalus elektrinis galingumas 400 kW (0,4 kV), naudojamas kuras – biodujos.</w:t>
            </w:r>
          </w:p>
        </w:tc>
      </w:tr>
    </w:tbl>
    <w:p w14:paraId="6265DF70" w14:textId="4DCE5F37" w:rsidR="004C0D58" w:rsidRPr="00DF2822" w:rsidRDefault="00F57FBD" w:rsidP="009063DD">
      <w:pPr>
        <w:spacing w:before="100" w:beforeAutospacing="1" w:after="100" w:afterAutospacing="1"/>
        <w:jc w:val="center"/>
        <w:rPr>
          <w:sz w:val="22"/>
          <w:szCs w:val="22"/>
          <w:lang w:val="lt-LT"/>
        </w:rPr>
      </w:pPr>
      <w:r w:rsidRPr="00DF2822">
        <w:rPr>
          <w:b/>
          <w:bCs/>
          <w:sz w:val="22"/>
          <w:szCs w:val="22"/>
          <w:lang w:val="lt-LT"/>
        </w:rPr>
        <w:t>II. LEIDIMO SĄLYGOS</w:t>
      </w:r>
    </w:p>
    <w:p w14:paraId="6534C96E" w14:textId="2BDA972E" w:rsidR="00F57FBD" w:rsidRPr="00DF2822" w:rsidRDefault="00F57FBD" w:rsidP="004C0D58">
      <w:pPr>
        <w:spacing w:before="100" w:beforeAutospacing="1" w:after="100" w:afterAutospacing="1"/>
        <w:ind w:firstLine="567"/>
        <w:jc w:val="both"/>
        <w:rPr>
          <w:b/>
          <w:bCs/>
          <w:sz w:val="22"/>
          <w:szCs w:val="22"/>
          <w:lang w:val="lt-LT"/>
        </w:rPr>
      </w:pPr>
      <w:r w:rsidRPr="00DF2822">
        <w:rPr>
          <w:b/>
          <w:bCs/>
          <w:sz w:val="22"/>
          <w:szCs w:val="22"/>
          <w:lang w:val="lt-LT"/>
        </w:rPr>
        <w:t>3 lentelė. Aplinkosaugos veiksmų planas</w:t>
      </w:r>
    </w:p>
    <w:p w14:paraId="7A9D00DF" w14:textId="73BF6335" w:rsidR="00DE4349" w:rsidRPr="00DF2822" w:rsidRDefault="00DE4349" w:rsidP="00BC10B3">
      <w:pPr>
        <w:autoSpaceDE w:val="0"/>
        <w:autoSpaceDN w:val="0"/>
        <w:adjustRightInd w:val="0"/>
        <w:ind w:firstLine="567"/>
        <w:jc w:val="both"/>
        <w:rPr>
          <w:sz w:val="22"/>
          <w:szCs w:val="22"/>
          <w:lang w:val="lt-LT"/>
        </w:rPr>
      </w:pPr>
      <w:r w:rsidRPr="00DF2822">
        <w:rPr>
          <w:sz w:val="22"/>
          <w:szCs w:val="22"/>
          <w:lang w:val="lt-LT"/>
        </w:rPr>
        <w:t>Vadovaujantis Taršos integruotos prevencijos ir kontrol</w:t>
      </w:r>
      <w:r w:rsidRPr="00DF2822">
        <w:rPr>
          <w:rFonts w:eastAsia="TimesNewRoman"/>
          <w:sz w:val="22"/>
          <w:szCs w:val="22"/>
          <w:lang w:val="lt-LT"/>
        </w:rPr>
        <w:t>ė</w:t>
      </w:r>
      <w:r w:rsidRPr="00DF2822">
        <w:rPr>
          <w:sz w:val="22"/>
          <w:szCs w:val="22"/>
          <w:lang w:val="lt-LT"/>
        </w:rPr>
        <w:t>s leidim</w:t>
      </w:r>
      <w:r w:rsidRPr="00DF2822">
        <w:rPr>
          <w:rFonts w:eastAsia="TimesNewRoman"/>
          <w:sz w:val="22"/>
          <w:szCs w:val="22"/>
          <w:lang w:val="lt-LT"/>
        </w:rPr>
        <w:t xml:space="preserve">ų </w:t>
      </w:r>
      <w:r w:rsidRPr="00DF2822">
        <w:rPr>
          <w:sz w:val="22"/>
          <w:szCs w:val="22"/>
          <w:lang w:val="lt-LT"/>
        </w:rPr>
        <w:t>išdavimo, pakeitimo ir galiojimo panaikinimo taisykli</w:t>
      </w:r>
      <w:r w:rsidRPr="00DF2822">
        <w:rPr>
          <w:rFonts w:eastAsia="TimesNewRoman"/>
          <w:sz w:val="22"/>
          <w:szCs w:val="22"/>
          <w:lang w:val="lt-LT"/>
        </w:rPr>
        <w:t xml:space="preserve">ų </w:t>
      </w:r>
      <w:r w:rsidRPr="00DF2822">
        <w:rPr>
          <w:sz w:val="22"/>
          <w:szCs w:val="22"/>
          <w:lang w:val="lt-LT"/>
        </w:rPr>
        <w:t>(Žin., 2013, Nr. 77-3901) 21.17 punktu, aplinkosaugos veiksm</w:t>
      </w:r>
      <w:r w:rsidRPr="00DF2822">
        <w:rPr>
          <w:rFonts w:eastAsia="TimesNewRoman"/>
          <w:sz w:val="22"/>
          <w:szCs w:val="22"/>
          <w:lang w:val="lt-LT"/>
        </w:rPr>
        <w:t xml:space="preserve">ų </w:t>
      </w:r>
      <w:r w:rsidRPr="00DF2822">
        <w:rPr>
          <w:sz w:val="22"/>
          <w:szCs w:val="22"/>
          <w:lang w:val="lt-LT"/>
        </w:rPr>
        <w:t>planas rengiamas, jei veiklos vykdytojas prašo tam tikr</w:t>
      </w:r>
      <w:r w:rsidRPr="00DF2822">
        <w:rPr>
          <w:rFonts w:eastAsia="TimesNewRoman"/>
          <w:sz w:val="22"/>
          <w:szCs w:val="22"/>
          <w:lang w:val="lt-LT"/>
        </w:rPr>
        <w:t xml:space="preserve">ų </w:t>
      </w:r>
      <w:r w:rsidRPr="00DF2822">
        <w:rPr>
          <w:sz w:val="22"/>
          <w:szCs w:val="22"/>
          <w:lang w:val="lt-LT"/>
        </w:rPr>
        <w:t>aplinkosaugos reikalavim</w:t>
      </w:r>
      <w:r w:rsidRPr="00DF2822">
        <w:rPr>
          <w:rFonts w:eastAsia="TimesNewRoman"/>
          <w:sz w:val="22"/>
          <w:szCs w:val="22"/>
          <w:lang w:val="lt-LT"/>
        </w:rPr>
        <w:t>ų į</w:t>
      </w:r>
      <w:r w:rsidRPr="00DF2822">
        <w:rPr>
          <w:sz w:val="22"/>
          <w:szCs w:val="22"/>
          <w:lang w:val="lt-LT"/>
        </w:rPr>
        <w:t>gyvendinimo išlyg</w:t>
      </w:r>
      <w:r w:rsidRPr="00DF2822">
        <w:rPr>
          <w:rFonts w:eastAsia="TimesNewRoman"/>
          <w:sz w:val="22"/>
          <w:szCs w:val="22"/>
          <w:lang w:val="lt-LT"/>
        </w:rPr>
        <w:t>ų</w:t>
      </w:r>
      <w:r w:rsidRPr="00DF2822">
        <w:rPr>
          <w:sz w:val="22"/>
          <w:szCs w:val="22"/>
          <w:lang w:val="lt-LT"/>
        </w:rPr>
        <w:t>. Jame turi b</w:t>
      </w:r>
      <w:r w:rsidRPr="00DF2822">
        <w:rPr>
          <w:rFonts w:eastAsia="TimesNewRoman"/>
          <w:sz w:val="22"/>
          <w:szCs w:val="22"/>
          <w:lang w:val="lt-LT"/>
        </w:rPr>
        <w:t>ū</w:t>
      </w:r>
      <w:r w:rsidRPr="00DF2822">
        <w:rPr>
          <w:sz w:val="22"/>
          <w:szCs w:val="22"/>
          <w:lang w:val="lt-LT"/>
        </w:rPr>
        <w:t>ti apibr</w:t>
      </w:r>
      <w:r w:rsidRPr="00DF2822">
        <w:rPr>
          <w:rFonts w:eastAsia="TimesNewRoman"/>
          <w:sz w:val="22"/>
          <w:szCs w:val="22"/>
          <w:lang w:val="lt-LT"/>
        </w:rPr>
        <w:t>ė</w:t>
      </w:r>
      <w:r w:rsidRPr="00DF2822">
        <w:rPr>
          <w:sz w:val="22"/>
          <w:szCs w:val="22"/>
          <w:lang w:val="lt-LT"/>
        </w:rPr>
        <w:t>žtos konkre</w:t>
      </w:r>
      <w:r w:rsidRPr="00DF2822">
        <w:rPr>
          <w:rFonts w:eastAsia="TimesNewRoman"/>
          <w:sz w:val="22"/>
          <w:szCs w:val="22"/>
          <w:lang w:val="lt-LT"/>
        </w:rPr>
        <w:t>č</w:t>
      </w:r>
      <w:r w:rsidRPr="00DF2822">
        <w:rPr>
          <w:sz w:val="22"/>
          <w:szCs w:val="22"/>
          <w:lang w:val="lt-LT"/>
        </w:rPr>
        <w:t>ios taršos prevencijos ir (ar) mažinimo priemon</w:t>
      </w:r>
      <w:r w:rsidRPr="00DF2822">
        <w:rPr>
          <w:rFonts w:eastAsia="TimesNewRoman"/>
          <w:sz w:val="22"/>
          <w:szCs w:val="22"/>
          <w:lang w:val="lt-LT"/>
        </w:rPr>
        <w:t>ė</w:t>
      </w:r>
      <w:r w:rsidRPr="00DF2822">
        <w:rPr>
          <w:sz w:val="22"/>
          <w:szCs w:val="22"/>
          <w:lang w:val="lt-LT"/>
        </w:rPr>
        <w:t>s, nurodyti parametrai, vienetai, siekiamos ribin</w:t>
      </w:r>
      <w:r w:rsidRPr="00DF2822">
        <w:rPr>
          <w:rFonts w:eastAsia="TimesNewRoman"/>
          <w:sz w:val="22"/>
          <w:szCs w:val="22"/>
          <w:lang w:val="lt-LT"/>
        </w:rPr>
        <w:t>ė</w:t>
      </w:r>
      <w:r w:rsidRPr="00DF2822">
        <w:rPr>
          <w:sz w:val="22"/>
          <w:szCs w:val="22"/>
          <w:lang w:val="lt-LT"/>
        </w:rPr>
        <w:t>s vert</w:t>
      </w:r>
      <w:r w:rsidRPr="00DF2822">
        <w:rPr>
          <w:rFonts w:eastAsia="TimesNewRoman"/>
          <w:sz w:val="22"/>
          <w:szCs w:val="22"/>
          <w:lang w:val="lt-LT"/>
        </w:rPr>
        <w:t>ė</w:t>
      </w:r>
      <w:r w:rsidRPr="00DF2822">
        <w:rPr>
          <w:sz w:val="22"/>
          <w:szCs w:val="22"/>
          <w:lang w:val="lt-LT"/>
        </w:rPr>
        <w:t>s (pagal GPGB), esamos vert</w:t>
      </w:r>
      <w:r w:rsidRPr="00DF2822">
        <w:rPr>
          <w:rFonts w:eastAsia="TimesNewRoman"/>
          <w:sz w:val="22"/>
          <w:szCs w:val="22"/>
          <w:lang w:val="lt-LT"/>
        </w:rPr>
        <w:t>ė</w:t>
      </w:r>
      <w:r w:rsidRPr="00DF2822">
        <w:rPr>
          <w:sz w:val="22"/>
          <w:szCs w:val="22"/>
          <w:lang w:val="lt-LT"/>
        </w:rPr>
        <w:t xml:space="preserve">s, </w:t>
      </w:r>
      <w:r w:rsidRPr="00DF2822">
        <w:rPr>
          <w:sz w:val="22"/>
          <w:szCs w:val="22"/>
          <w:lang w:val="lt-LT"/>
        </w:rPr>
        <w:lastRenderedPageBreak/>
        <w:t>preliminarus priemoni</w:t>
      </w:r>
      <w:r w:rsidRPr="00DF2822">
        <w:rPr>
          <w:rFonts w:eastAsia="TimesNewRoman"/>
          <w:sz w:val="22"/>
          <w:szCs w:val="22"/>
          <w:lang w:val="lt-LT"/>
        </w:rPr>
        <w:t>ų į</w:t>
      </w:r>
      <w:r w:rsidRPr="00DF2822">
        <w:rPr>
          <w:sz w:val="22"/>
          <w:szCs w:val="22"/>
          <w:lang w:val="lt-LT"/>
        </w:rPr>
        <w:t>gyvendinimo grafikas. Kadangi UAB „T</w:t>
      </w:r>
      <w:r w:rsidR="00982F58">
        <w:rPr>
          <w:sz w:val="22"/>
          <w:szCs w:val="22"/>
          <w:lang w:val="lt-LT"/>
        </w:rPr>
        <w:t>elšių regiono atliekų tvarkymo centras</w:t>
      </w:r>
      <w:r w:rsidRPr="00DF2822">
        <w:rPr>
          <w:sz w:val="22"/>
          <w:szCs w:val="22"/>
          <w:lang w:val="lt-LT"/>
        </w:rPr>
        <w:t>“ MBA įrenginyje pareiškiama veikla atitinka GPGB reikalavimus ir aplinkosaugos reikalavim</w:t>
      </w:r>
      <w:r w:rsidRPr="00DF2822">
        <w:rPr>
          <w:rFonts w:eastAsia="TimesNewRoman"/>
          <w:sz w:val="22"/>
          <w:szCs w:val="22"/>
          <w:lang w:val="lt-LT"/>
        </w:rPr>
        <w:t>ų į</w:t>
      </w:r>
      <w:r w:rsidRPr="00DF2822">
        <w:rPr>
          <w:sz w:val="22"/>
          <w:szCs w:val="22"/>
          <w:lang w:val="lt-LT"/>
        </w:rPr>
        <w:t>gyvendinimo išlyg</w:t>
      </w:r>
      <w:r w:rsidRPr="00DF2822">
        <w:rPr>
          <w:rFonts w:eastAsia="TimesNewRoman"/>
          <w:sz w:val="22"/>
          <w:szCs w:val="22"/>
          <w:lang w:val="lt-LT"/>
        </w:rPr>
        <w:t xml:space="preserve">ų </w:t>
      </w:r>
      <w:r w:rsidRPr="00DF2822">
        <w:rPr>
          <w:sz w:val="22"/>
          <w:szCs w:val="22"/>
          <w:lang w:val="lt-LT"/>
        </w:rPr>
        <w:t>prašyti nereikia, tod</w:t>
      </w:r>
      <w:r w:rsidRPr="00DF2822">
        <w:rPr>
          <w:rFonts w:eastAsia="TimesNewRoman"/>
          <w:sz w:val="22"/>
          <w:szCs w:val="22"/>
          <w:lang w:val="lt-LT"/>
        </w:rPr>
        <w:t>ė</w:t>
      </w:r>
      <w:r w:rsidRPr="00DF2822">
        <w:rPr>
          <w:sz w:val="22"/>
          <w:szCs w:val="22"/>
          <w:lang w:val="lt-LT"/>
        </w:rPr>
        <w:t>l šis skyrius nepildomas.</w:t>
      </w:r>
    </w:p>
    <w:p w14:paraId="5A2C8484" w14:textId="241C1B2D" w:rsidR="00F57FBD" w:rsidRPr="00DF2822" w:rsidRDefault="00F57FBD" w:rsidP="00A82A83">
      <w:pPr>
        <w:spacing w:before="100" w:beforeAutospacing="1" w:after="100" w:afterAutospacing="1"/>
        <w:ind w:firstLine="567"/>
        <w:jc w:val="both"/>
        <w:rPr>
          <w:b/>
          <w:bCs/>
          <w:sz w:val="22"/>
          <w:szCs w:val="22"/>
          <w:lang w:val="lt-LT"/>
        </w:rPr>
      </w:pPr>
      <w:bookmarkStart w:id="21" w:name="part_c228a160c598460aadb8ed9c427e76f1"/>
      <w:bookmarkEnd w:id="21"/>
      <w:r w:rsidRPr="00DF2822">
        <w:rPr>
          <w:b/>
          <w:bCs/>
          <w:sz w:val="22"/>
          <w:szCs w:val="22"/>
          <w:lang w:val="lt-LT"/>
        </w:rPr>
        <w:t>4 lentelė. Duomenys apie paviršinį vandens telkinį, iš kurio leidžiama išgauti vandenį, vandens išgavimo vietą ir leidžiamą išgauti vandens kiekį</w:t>
      </w:r>
    </w:p>
    <w:p w14:paraId="61F8E19E" w14:textId="23F45DCA" w:rsidR="009D30F0" w:rsidRPr="00DF2822" w:rsidRDefault="009D30F0" w:rsidP="00A82A83">
      <w:pPr>
        <w:spacing w:before="100" w:beforeAutospacing="1" w:after="100" w:afterAutospacing="1"/>
        <w:ind w:firstLine="567"/>
        <w:jc w:val="both"/>
        <w:rPr>
          <w:b/>
          <w:bCs/>
          <w:sz w:val="22"/>
          <w:szCs w:val="22"/>
          <w:lang w:val="lt-LT"/>
        </w:rPr>
      </w:pPr>
      <w:r w:rsidRPr="00DF2822">
        <w:rPr>
          <w:color w:val="000000"/>
          <w:sz w:val="22"/>
          <w:szCs w:val="22"/>
          <w:lang w:val="lt-LT"/>
        </w:rPr>
        <w:t>Lentelė nepildoma, kadangi įmonė neišgauna vandens iš paviršinio vandens telkinių</w:t>
      </w:r>
    </w:p>
    <w:p w14:paraId="0A910044" w14:textId="77777777" w:rsidR="00495FB9" w:rsidRPr="00DF2822" w:rsidRDefault="00F57FBD" w:rsidP="00495FB9">
      <w:pPr>
        <w:spacing w:before="100" w:beforeAutospacing="1" w:after="100" w:afterAutospacing="1"/>
        <w:ind w:firstLine="567"/>
        <w:rPr>
          <w:sz w:val="22"/>
          <w:szCs w:val="22"/>
          <w:lang w:val="lt-LT"/>
        </w:rPr>
      </w:pPr>
      <w:r w:rsidRPr="00DF2822">
        <w:rPr>
          <w:b/>
          <w:bCs/>
          <w:sz w:val="22"/>
          <w:szCs w:val="22"/>
          <w:lang w:val="lt-LT"/>
        </w:rPr>
        <w:t>5 lentelė. Duomenys apie leidžiamą išgauti požeminio vandens kiekį </w:t>
      </w:r>
      <w:r w:rsidRPr="00DF2822">
        <w:rPr>
          <w:sz w:val="22"/>
          <w:szCs w:val="22"/>
          <w:lang w:val="lt-LT"/>
        </w:rPr>
        <w:t> </w:t>
      </w:r>
    </w:p>
    <w:p w14:paraId="3C78096C" w14:textId="640E5890" w:rsidR="009D30F0" w:rsidRPr="00DF2822" w:rsidRDefault="009D30F0" w:rsidP="00495FB9">
      <w:pPr>
        <w:spacing w:before="100" w:beforeAutospacing="1" w:after="100" w:afterAutospacing="1"/>
        <w:ind w:firstLine="567"/>
        <w:rPr>
          <w:sz w:val="22"/>
          <w:szCs w:val="22"/>
          <w:lang w:val="lt-LT"/>
        </w:rPr>
      </w:pPr>
      <w:r w:rsidRPr="00DF2822">
        <w:rPr>
          <w:color w:val="000000"/>
          <w:sz w:val="22"/>
          <w:szCs w:val="22"/>
          <w:lang w:val="lt-LT"/>
        </w:rPr>
        <w:t>Lentelė nepildoma, kadangi įmonė nenumato naudoti požeminio vandens vandenviečių.</w:t>
      </w:r>
    </w:p>
    <w:p w14:paraId="795F4503" w14:textId="172D0E54" w:rsidR="00F57FBD" w:rsidRPr="00DF2822" w:rsidRDefault="00F57FBD" w:rsidP="00FD3D63">
      <w:pPr>
        <w:pStyle w:val="Sraopastraipa"/>
        <w:numPr>
          <w:ilvl w:val="0"/>
          <w:numId w:val="2"/>
        </w:numPr>
        <w:spacing w:before="100" w:beforeAutospacing="1" w:after="100" w:afterAutospacing="1"/>
        <w:rPr>
          <w:b/>
          <w:bCs/>
          <w:sz w:val="22"/>
          <w:szCs w:val="22"/>
          <w:lang w:val="lt-LT"/>
        </w:rPr>
      </w:pPr>
      <w:bookmarkStart w:id="22" w:name="part_a497e62bb2104ed1a79cfe0a8f6b85a7"/>
      <w:bookmarkEnd w:id="22"/>
      <w:r w:rsidRPr="00DF2822">
        <w:rPr>
          <w:b/>
          <w:bCs/>
          <w:sz w:val="22"/>
          <w:szCs w:val="22"/>
          <w:lang w:val="lt-LT"/>
        </w:rPr>
        <w:t>Tarša į aplinkos orą.</w:t>
      </w:r>
    </w:p>
    <w:p w14:paraId="64D2F8AB" w14:textId="0C9A9BB4" w:rsidR="00410915" w:rsidRPr="00DF2822" w:rsidRDefault="002276CE" w:rsidP="009063DD">
      <w:pPr>
        <w:spacing w:after="60"/>
        <w:ind w:firstLine="567"/>
        <w:jc w:val="both"/>
        <w:rPr>
          <w:sz w:val="22"/>
          <w:szCs w:val="22"/>
          <w:lang w:val="lt-LT"/>
        </w:rPr>
      </w:pPr>
      <w:r w:rsidRPr="00DF2822">
        <w:rPr>
          <w:sz w:val="22"/>
          <w:szCs w:val="22"/>
          <w:lang w:val="lt-LT"/>
        </w:rPr>
        <w:t xml:space="preserve">Objekto teritorijoje pradėjus vykdyti MVA tvarkymo veiklą bus eksploatuojami šie </w:t>
      </w:r>
      <w:r w:rsidR="00410915" w:rsidRPr="00DF2822">
        <w:rPr>
          <w:sz w:val="22"/>
          <w:szCs w:val="22"/>
          <w:lang w:val="lt-LT"/>
        </w:rPr>
        <w:t xml:space="preserve">oro taršos šaltiniai (toliau - </w:t>
      </w:r>
      <w:r w:rsidRPr="00DF2822">
        <w:rPr>
          <w:sz w:val="22"/>
          <w:szCs w:val="22"/>
          <w:lang w:val="lt-LT"/>
        </w:rPr>
        <w:t>o.t.š.</w:t>
      </w:r>
      <w:r w:rsidR="00410915" w:rsidRPr="00DF2822">
        <w:rPr>
          <w:sz w:val="22"/>
          <w:szCs w:val="22"/>
          <w:lang w:val="lt-LT"/>
        </w:rPr>
        <w:t>)</w:t>
      </w:r>
      <w:r w:rsidRPr="00DF2822">
        <w:rPr>
          <w:sz w:val="22"/>
          <w:szCs w:val="22"/>
          <w:lang w:val="lt-LT"/>
        </w:rPr>
        <w:t>:</w:t>
      </w:r>
    </w:p>
    <w:p w14:paraId="17696025" w14:textId="77777777" w:rsidR="002276CE" w:rsidRPr="00DF2822" w:rsidRDefault="002276CE" w:rsidP="009063DD">
      <w:pPr>
        <w:spacing w:after="60"/>
        <w:ind w:firstLine="567"/>
        <w:jc w:val="both"/>
        <w:rPr>
          <w:i/>
          <w:iCs/>
          <w:sz w:val="22"/>
          <w:szCs w:val="22"/>
          <w:lang w:val="lt-LT"/>
        </w:rPr>
      </w:pPr>
      <w:r w:rsidRPr="00DF2822">
        <w:rPr>
          <w:i/>
          <w:iCs/>
          <w:sz w:val="22"/>
          <w:szCs w:val="22"/>
          <w:lang w:val="lt-LT"/>
        </w:rPr>
        <w:t>Atliekų rūšiavimo pastato dulkių surinkimo įrenginys (o.t.š. Nr. 001)</w:t>
      </w:r>
    </w:p>
    <w:p w14:paraId="409A1E65" w14:textId="77777777" w:rsidR="002276CE" w:rsidRPr="00DF2822" w:rsidRDefault="002276CE" w:rsidP="009063DD">
      <w:pPr>
        <w:spacing w:after="60"/>
        <w:ind w:firstLine="567"/>
        <w:jc w:val="both"/>
        <w:rPr>
          <w:sz w:val="22"/>
          <w:szCs w:val="22"/>
        </w:rPr>
      </w:pPr>
      <w:r w:rsidRPr="00DF2822">
        <w:rPr>
          <w:sz w:val="22"/>
          <w:szCs w:val="22"/>
        </w:rPr>
        <w:t>Nuo technologinių įrenginių nutraukiama 30 000 m</w:t>
      </w:r>
      <w:r w:rsidRPr="00DF2822">
        <w:rPr>
          <w:sz w:val="22"/>
          <w:szCs w:val="22"/>
          <w:vertAlign w:val="superscript"/>
        </w:rPr>
        <w:t>3</w:t>
      </w:r>
      <w:r w:rsidRPr="00DF2822">
        <w:rPr>
          <w:sz w:val="22"/>
          <w:szCs w:val="22"/>
        </w:rPr>
        <w:t>/val. dulkėto oro. Oras valomas kasetiniuose filtruose į aplinkos orą per ventiliacijos angą išmetamame ore kietųjų dalelių koncentracija neviršija 10 mg/m</w:t>
      </w:r>
      <w:r w:rsidRPr="00DF2822">
        <w:rPr>
          <w:sz w:val="22"/>
          <w:szCs w:val="22"/>
          <w:vertAlign w:val="superscript"/>
        </w:rPr>
        <w:t>3</w:t>
      </w:r>
      <w:r w:rsidRPr="00DF2822">
        <w:rPr>
          <w:sz w:val="22"/>
          <w:szCs w:val="22"/>
        </w:rPr>
        <w:t>. Pradėjus MVA stoginės eksploataciją, projektinis mechaninio rūšiavimo pastato našumas nepakis, todėl emisijų pokytis iš šio o.t.š. neprognozuojamas.</w:t>
      </w:r>
    </w:p>
    <w:p w14:paraId="738CCFF2" w14:textId="77777777" w:rsidR="002276CE" w:rsidRPr="00DF2822" w:rsidRDefault="002276CE" w:rsidP="009063DD">
      <w:pPr>
        <w:spacing w:after="60"/>
        <w:ind w:firstLine="567"/>
        <w:jc w:val="both"/>
        <w:rPr>
          <w:i/>
          <w:iCs/>
          <w:sz w:val="22"/>
          <w:szCs w:val="22"/>
          <w:lang w:val="fr-FR"/>
        </w:rPr>
      </w:pPr>
      <w:r w:rsidRPr="00DF2822">
        <w:rPr>
          <w:i/>
          <w:iCs/>
          <w:sz w:val="22"/>
          <w:szCs w:val="22"/>
          <w:lang w:val="fr-FR"/>
        </w:rPr>
        <w:t>Biofiltrai (o.t.š. Nr. 007, 008 ir 009)</w:t>
      </w:r>
    </w:p>
    <w:p w14:paraId="7C126D26" w14:textId="77777777" w:rsidR="002276CE" w:rsidRPr="00DF2822" w:rsidRDefault="002276CE" w:rsidP="009063DD">
      <w:pPr>
        <w:spacing w:after="60"/>
        <w:ind w:firstLine="567"/>
        <w:jc w:val="both"/>
        <w:rPr>
          <w:sz w:val="22"/>
          <w:szCs w:val="22"/>
          <w:lang w:val="fr-FR"/>
        </w:rPr>
      </w:pPr>
      <w:r w:rsidRPr="00DF2822">
        <w:rPr>
          <w:sz w:val="22"/>
          <w:szCs w:val="22"/>
          <w:lang w:val="fr-FR"/>
        </w:rPr>
        <w:t>Iš fermentavimo ir kompostavimo tunelių išmetamo oro išvalymui nuo lakiųjų komponentų ir kvapų biologinio apdorojimo įrenginių zonoje įrengti 3 biofiltrai, vertinami kaip trys atskiri o.t.š. Iš biofiltrų į aplinkos orą amoniakas ir lakūs organiniai junginiai (LOJ), nediferencijuoti pagal sudėtį. Per kiekvieną biofiltrą pašalinamo oro kiekis yra 2 500 m</w:t>
      </w:r>
      <w:r w:rsidRPr="00DF2822">
        <w:rPr>
          <w:sz w:val="22"/>
          <w:szCs w:val="22"/>
          <w:vertAlign w:val="superscript"/>
          <w:lang w:val="fr-FR"/>
        </w:rPr>
        <w:t>3</w:t>
      </w:r>
      <w:r w:rsidRPr="00DF2822">
        <w:rPr>
          <w:sz w:val="22"/>
          <w:szCs w:val="22"/>
          <w:lang w:val="fr-FR"/>
        </w:rPr>
        <w:t>/val. Biofiltrų valymo efektyvumas 85 %. Pradėjus MVA stoginės eksploataciją, projektinis fermentavimo tunelių našumas nepakis, todėl emisijų pokytis iš biofiltrų neprognozuojamas.</w:t>
      </w:r>
    </w:p>
    <w:p w14:paraId="69F23CEB" w14:textId="77777777" w:rsidR="002276CE" w:rsidRPr="00DF2822" w:rsidRDefault="002276CE" w:rsidP="009063DD">
      <w:pPr>
        <w:spacing w:after="60"/>
        <w:ind w:firstLine="567"/>
        <w:jc w:val="both"/>
        <w:rPr>
          <w:i/>
          <w:iCs/>
          <w:sz w:val="22"/>
          <w:szCs w:val="22"/>
        </w:rPr>
      </w:pPr>
      <w:r w:rsidRPr="00DF2822">
        <w:rPr>
          <w:i/>
          <w:iCs/>
          <w:sz w:val="22"/>
          <w:szCs w:val="22"/>
        </w:rPr>
        <w:t xml:space="preserve">Kogeneratorius (o.t.š. Nr. 010) </w:t>
      </w:r>
    </w:p>
    <w:p w14:paraId="0D17F5CA" w14:textId="77777777" w:rsidR="002276CE" w:rsidRPr="00DF2822" w:rsidRDefault="002276CE" w:rsidP="009063DD">
      <w:pPr>
        <w:spacing w:after="60"/>
        <w:ind w:firstLine="567"/>
        <w:jc w:val="both"/>
        <w:rPr>
          <w:sz w:val="22"/>
          <w:szCs w:val="22"/>
        </w:rPr>
      </w:pPr>
      <w:r w:rsidRPr="00DF2822">
        <w:rPr>
          <w:sz w:val="22"/>
          <w:szCs w:val="22"/>
        </w:rPr>
        <w:t>Biodujų kogeneracinė jėgainė veikia ištisus metus nepertraukiamai. Kogeneracinės jėgainės maksimalus elektrinis ir šiluminis galingumas 400kW. Kogeneratoriuje deginamos objekte biologinio apdorojimo metu susidariusios biodujos. Taip pat numatoma deginti Telšių regiono nepavojingų atliekų sąvartyno kaupe susidariusias ir surinktas dujas. Kurą deginantis įrenginys (kogeneratorius) dirba vidutiniškai 22 val. per parą. Tuo metu, kai kogeneratorius nedirba, biodujos kaupiamos saugyklose. Biodujų degimo metu į aplinkos orą iš kogeneratoriaus išskiriami anglies monoksidas, azoto ir sieros oksidai bei lakūs organiniai junginiai. Kogeneratoriaus našumas dėl šios aplinkybės nesikeis, todėl emisijų pokytis iš šio o.t.š. nenumatomas.</w:t>
      </w:r>
    </w:p>
    <w:p w14:paraId="6B3D07DE" w14:textId="77777777" w:rsidR="002276CE" w:rsidRPr="00DF2822" w:rsidRDefault="002276CE" w:rsidP="00223F87">
      <w:pPr>
        <w:spacing w:after="60"/>
        <w:ind w:firstLine="567"/>
        <w:jc w:val="both"/>
        <w:rPr>
          <w:i/>
          <w:iCs/>
          <w:sz w:val="22"/>
          <w:szCs w:val="22"/>
        </w:rPr>
      </w:pPr>
      <w:r w:rsidRPr="00DF2822">
        <w:rPr>
          <w:i/>
          <w:iCs/>
          <w:sz w:val="22"/>
          <w:szCs w:val="22"/>
        </w:rPr>
        <w:t>Biodujų deginimo fakelas (o.t.š. Nr. 011)</w:t>
      </w:r>
    </w:p>
    <w:p w14:paraId="1F63C669" w14:textId="77777777" w:rsidR="002276CE" w:rsidRPr="00DF2822" w:rsidRDefault="002276CE" w:rsidP="00223F87">
      <w:pPr>
        <w:spacing w:after="60"/>
        <w:ind w:firstLine="567"/>
        <w:jc w:val="both"/>
        <w:rPr>
          <w:sz w:val="22"/>
          <w:szCs w:val="22"/>
        </w:rPr>
      </w:pPr>
      <w:bookmarkStart w:id="23" w:name="_Hlk157874009"/>
      <w:r w:rsidRPr="00DF2822">
        <w:rPr>
          <w:sz w:val="22"/>
          <w:szCs w:val="22"/>
        </w:rPr>
        <w:t>Dujos deginamos žvakėje tik jėgainės einamojo remonto, profilaktikos metu ar avariniais jėgainės stabdymo atvejais.</w:t>
      </w:r>
      <w:bookmarkEnd w:id="23"/>
      <w:r w:rsidRPr="00DF2822">
        <w:rPr>
          <w:sz w:val="22"/>
          <w:szCs w:val="22"/>
        </w:rPr>
        <w:t xml:space="preserve"> Įprastomis veiklos sąlygomis fakelas nenaudojamas. Išmetimai iš fakelo nevertinami ir nereglamentuojami.</w:t>
      </w:r>
    </w:p>
    <w:p w14:paraId="51BF803D" w14:textId="77777777" w:rsidR="002276CE" w:rsidRPr="00DF2822" w:rsidRDefault="002276CE" w:rsidP="00223F87">
      <w:pPr>
        <w:autoSpaceDE w:val="0"/>
        <w:autoSpaceDN w:val="0"/>
        <w:adjustRightInd w:val="0"/>
        <w:ind w:firstLine="567"/>
        <w:jc w:val="both"/>
        <w:rPr>
          <w:bCs/>
          <w:sz w:val="22"/>
          <w:szCs w:val="22"/>
        </w:rPr>
      </w:pPr>
      <w:r w:rsidRPr="00DF2822">
        <w:rPr>
          <w:bCs/>
          <w:i/>
          <w:sz w:val="22"/>
          <w:szCs w:val="22"/>
        </w:rPr>
        <w:t>Katilinė</w:t>
      </w:r>
      <w:r w:rsidRPr="00DF2822">
        <w:rPr>
          <w:bCs/>
          <w:sz w:val="22"/>
          <w:szCs w:val="22"/>
        </w:rPr>
        <w:t xml:space="preserve"> (</w:t>
      </w:r>
      <w:r w:rsidRPr="00DF2822">
        <w:rPr>
          <w:bCs/>
          <w:i/>
          <w:sz w:val="22"/>
          <w:szCs w:val="22"/>
        </w:rPr>
        <w:t>o.t.š.012)</w:t>
      </w:r>
    </w:p>
    <w:p w14:paraId="3AA772B0" w14:textId="77777777" w:rsidR="002276CE" w:rsidRPr="00DF2822" w:rsidRDefault="002276CE" w:rsidP="00223F87">
      <w:pPr>
        <w:spacing w:after="60"/>
        <w:ind w:firstLine="567"/>
        <w:jc w:val="both"/>
        <w:rPr>
          <w:sz w:val="22"/>
          <w:szCs w:val="22"/>
        </w:rPr>
      </w:pPr>
      <w:r w:rsidRPr="00DF2822">
        <w:rPr>
          <w:sz w:val="22"/>
          <w:szCs w:val="22"/>
        </w:rPr>
        <w:t>Katilinėje sumontuotas vandens šildymo katilas, kurio šiluminis galingumas – 370 kW. Katilinėje numatoma sudeginti 0,5 mln. m</w:t>
      </w:r>
      <w:r w:rsidRPr="00DF2822">
        <w:rPr>
          <w:sz w:val="22"/>
          <w:szCs w:val="22"/>
          <w:vertAlign w:val="superscript"/>
        </w:rPr>
        <w:t>3</w:t>
      </w:r>
      <w:r w:rsidRPr="00DF2822">
        <w:rPr>
          <w:sz w:val="22"/>
          <w:szCs w:val="22"/>
        </w:rPr>
        <w:t xml:space="preserve">/m. biodujų ir 5 t/m. skysto kuro. </w:t>
      </w:r>
      <w:r w:rsidRPr="00DF2822">
        <w:rPr>
          <w:spacing w:val="-1"/>
          <w:sz w:val="22"/>
          <w:szCs w:val="22"/>
        </w:rPr>
        <w:t>Kuro</w:t>
      </w:r>
      <w:r w:rsidRPr="00DF2822">
        <w:rPr>
          <w:spacing w:val="-12"/>
          <w:sz w:val="22"/>
          <w:szCs w:val="22"/>
        </w:rPr>
        <w:t xml:space="preserve"> </w:t>
      </w:r>
      <w:r w:rsidRPr="00DF2822">
        <w:rPr>
          <w:spacing w:val="-1"/>
          <w:sz w:val="22"/>
          <w:szCs w:val="22"/>
        </w:rPr>
        <w:t>(biodujų</w:t>
      </w:r>
      <w:r w:rsidRPr="00DF2822">
        <w:rPr>
          <w:spacing w:val="-15"/>
          <w:sz w:val="22"/>
          <w:szCs w:val="22"/>
        </w:rPr>
        <w:t xml:space="preserve"> </w:t>
      </w:r>
      <w:r w:rsidRPr="00DF2822">
        <w:rPr>
          <w:spacing w:val="-1"/>
          <w:sz w:val="22"/>
          <w:szCs w:val="22"/>
        </w:rPr>
        <w:t>ir</w:t>
      </w:r>
      <w:r w:rsidRPr="00DF2822">
        <w:rPr>
          <w:spacing w:val="-12"/>
          <w:sz w:val="22"/>
          <w:szCs w:val="22"/>
        </w:rPr>
        <w:t xml:space="preserve"> gazolio</w:t>
      </w:r>
      <w:r w:rsidRPr="00DF2822">
        <w:rPr>
          <w:sz w:val="22"/>
          <w:szCs w:val="22"/>
        </w:rPr>
        <w:t>)</w:t>
      </w:r>
      <w:r w:rsidRPr="00DF2822">
        <w:rPr>
          <w:spacing w:val="-12"/>
          <w:sz w:val="22"/>
          <w:szCs w:val="22"/>
        </w:rPr>
        <w:t xml:space="preserve"> </w:t>
      </w:r>
      <w:r w:rsidRPr="00DF2822">
        <w:rPr>
          <w:sz w:val="22"/>
          <w:szCs w:val="22"/>
        </w:rPr>
        <w:t>degimo</w:t>
      </w:r>
      <w:r w:rsidRPr="00DF2822">
        <w:rPr>
          <w:spacing w:val="-15"/>
          <w:sz w:val="22"/>
          <w:szCs w:val="22"/>
        </w:rPr>
        <w:t xml:space="preserve"> </w:t>
      </w:r>
      <w:r w:rsidRPr="00DF2822">
        <w:rPr>
          <w:sz w:val="22"/>
          <w:szCs w:val="22"/>
        </w:rPr>
        <w:t>metu</w:t>
      </w:r>
      <w:r w:rsidRPr="00DF2822">
        <w:rPr>
          <w:spacing w:val="-12"/>
          <w:sz w:val="22"/>
          <w:szCs w:val="22"/>
        </w:rPr>
        <w:t xml:space="preserve"> </w:t>
      </w:r>
      <w:r w:rsidRPr="00DF2822">
        <w:rPr>
          <w:sz w:val="22"/>
          <w:szCs w:val="22"/>
        </w:rPr>
        <w:t>į</w:t>
      </w:r>
      <w:r w:rsidRPr="00DF2822">
        <w:rPr>
          <w:spacing w:val="-11"/>
          <w:sz w:val="22"/>
          <w:szCs w:val="22"/>
        </w:rPr>
        <w:t xml:space="preserve"> </w:t>
      </w:r>
      <w:r w:rsidRPr="00DF2822">
        <w:rPr>
          <w:sz w:val="22"/>
          <w:szCs w:val="22"/>
        </w:rPr>
        <w:t>aplinkos</w:t>
      </w:r>
      <w:r w:rsidRPr="00DF2822">
        <w:rPr>
          <w:spacing w:val="-12"/>
          <w:sz w:val="22"/>
          <w:szCs w:val="22"/>
        </w:rPr>
        <w:t xml:space="preserve"> </w:t>
      </w:r>
      <w:r w:rsidRPr="00DF2822">
        <w:rPr>
          <w:sz w:val="22"/>
          <w:szCs w:val="22"/>
        </w:rPr>
        <w:t>orą</w:t>
      </w:r>
      <w:r w:rsidRPr="00DF2822">
        <w:rPr>
          <w:spacing w:val="-12"/>
          <w:sz w:val="22"/>
          <w:szCs w:val="22"/>
        </w:rPr>
        <w:t xml:space="preserve"> </w:t>
      </w:r>
      <w:r w:rsidRPr="00DF2822">
        <w:rPr>
          <w:sz w:val="22"/>
          <w:szCs w:val="22"/>
        </w:rPr>
        <w:t>išsiskiria</w:t>
      </w:r>
      <w:r w:rsidRPr="00DF2822">
        <w:rPr>
          <w:spacing w:val="-11"/>
          <w:sz w:val="22"/>
          <w:szCs w:val="22"/>
        </w:rPr>
        <w:t xml:space="preserve"> </w:t>
      </w:r>
      <w:r w:rsidRPr="00DF2822">
        <w:rPr>
          <w:sz w:val="22"/>
          <w:szCs w:val="22"/>
        </w:rPr>
        <w:t>degimo</w:t>
      </w:r>
      <w:r w:rsidRPr="00DF2822">
        <w:rPr>
          <w:spacing w:val="-12"/>
          <w:sz w:val="22"/>
          <w:szCs w:val="22"/>
        </w:rPr>
        <w:t xml:space="preserve"> </w:t>
      </w:r>
      <w:r w:rsidRPr="00DF2822">
        <w:rPr>
          <w:sz w:val="22"/>
          <w:szCs w:val="22"/>
        </w:rPr>
        <w:t>produktai</w:t>
      </w:r>
      <w:r w:rsidRPr="00DF2822">
        <w:rPr>
          <w:spacing w:val="-10"/>
          <w:sz w:val="22"/>
          <w:szCs w:val="22"/>
        </w:rPr>
        <w:t xml:space="preserve"> </w:t>
      </w:r>
      <w:r w:rsidRPr="00DF2822">
        <w:rPr>
          <w:sz w:val="22"/>
          <w:szCs w:val="22"/>
        </w:rPr>
        <w:t>–</w:t>
      </w:r>
      <w:r w:rsidRPr="00DF2822">
        <w:rPr>
          <w:spacing w:val="-12"/>
          <w:sz w:val="22"/>
          <w:szCs w:val="22"/>
        </w:rPr>
        <w:t xml:space="preserve"> </w:t>
      </w:r>
      <w:r w:rsidRPr="00DF2822">
        <w:rPr>
          <w:sz w:val="22"/>
          <w:szCs w:val="22"/>
        </w:rPr>
        <w:t>anglies</w:t>
      </w:r>
      <w:r w:rsidRPr="00DF2822">
        <w:rPr>
          <w:spacing w:val="-14"/>
          <w:sz w:val="22"/>
          <w:szCs w:val="22"/>
        </w:rPr>
        <w:t xml:space="preserve"> </w:t>
      </w:r>
      <w:r w:rsidRPr="00DF2822">
        <w:rPr>
          <w:sz w:val="22"/>
          <w:szCs w:val="22"/>
        </w:rPr>
        <w:t>monoksidas,</w:t>
      </w:r>
      <w:r w:rsidRPr="00DF2822">
        <w:rPr>
          <w:spacing w:val="-53"/>
          <w:sz w:val="22"/>
          <w:szCs w:val="22"/>
        </w:rPr>
        <w:t xml:space="preserve"> </w:t>
      </w:r>
      <w:r w:rsidRPr="00DF2822">
        <w:rPr>
          <w:sz w:val="22"/>
          <w:szCs w:val="22"/>
        </w:rPr>
        <w:t>azoto</w:t>
      </w:r>
      <w:r w:rsidRPr="00DF2822">
        <w:rPr>
          <w:spacing w:val="-11"/>
          <w:sz w:val="22"/>
          <w:szCs w:val="22"/>
        </w:rPr>
        <w:t xml:space="preserve"> </w:t>
      </w:r>
      <w:r w:rsidRPr="00DF2822">
        <w:rPr>
          <w:sz w:val="22"/>
          <w:szCs w:val="22"/>
        </w:rPr>
        <w:t>oksidai,</w:t>
      </w:r>
      <w:r w:rsidRPr="00DF2822">
        <w:rPr>
          <w:spacing w:val="-11"/>
          <w:sz w:val="22"/>
          <w:szCs w:val="22"/>
        </w:rPr>
        <w:t xml:space="preserve"> </w:t>
      </w:r>
      <w:r w:rsidRPr="00DF2822">
        <w:rPr>
          <w:sz w:val="22"/>
          <w:szCs w:val="22"/>
        </w:rPr>
        <w:t>sieros</w:t>
      </w:r>
      <w:r w:rsidRPr="00DF2822">
        <w:rPr>
          <w:spacing w:val="-8"/>
          <w:sz w:val="22"/>
          <w:szCs w:val="22"/>
        </w:rPr>
        <w:t xml:space="preserve"> </w:t>
      </w:r>
      <w:r w:rsidRPr="00DF2822">
        <w:rPr>
          <w:sz w:val="22"/>
          <w:szCs w:val="22"/>
        </w:rPr>
        <w:t>dioksidas</w:t>
      </w:r>
      <w:r w:rsidRPr="00DF2822">
        <w:rPr>
          <w:spacing w:val="-9"/>
          <w:sz w:val="22"/>
          <w:szCs w:val="22"/>
        </w:rPr>
        <w:t xml:space="preserve"> </w:t>
      </w:r>
      <w:r w:rsidRPr="00DF2822">
        <w:rPr>
          <w:sz w:val="22"/>
          <w:szCs w:val="22"/>
        </w:rPr>
        <w:t>ir</w:t>
      </w:r>
      <w:r w:rsidRPr="00DF2822">
        <w:rPr>
          <w:spacing w:val="-10"/>
          <w:sz w:val="22"/>
          <w:szCs w:val="22"/>
        </w:rPr>
        <w:t xml:space="preserve"> </w:t>
      </w:r>
      <w:r w:rsidRPr="00DF2822">
        <w:rPr>
          <w:sz w:val="22"/>
          <w:szCs w:val="22"/>
        </w:rPr>
        <w:t>kietosios</w:t>
      </w:r>
      <w:r w:rsidRPr="00DF2822">
        <w:rPr>
          <w:spacing w:val="-8"/>
          <w:sz w:val="22"/>
          <w:szCs w:val="22"/>
        </w:rPr>
        <w:t xml:space="preserve"> </w:t>
      </w:r>
      <w:r w:rsidRPr="00DF2822">
        <w:rPr>
          <w:sz w:val="22"/>
          <w:szCs w:val="22"/>
        </w:rPr>
        <w:t xml:space="preserve">dalelės. Momentinės emisijos iš katilinės nustatomos vadovaujantis Išmetamų teršalų iš kurą deginančių įrenginių normomis LAND 43-2013 (Žin., 2013, Nr. </w:t>
      </w:r>
      <w:r w:rsidRPr="00DF2822">
        <w:rPr>
          <w:sz w:val="22"/>
          <w:szCs w:val="22"/>
        </w:rPr>
        <w:lastRenderedPageBreak/>
        <w:t>39-1925; aktuali redakcija). Metinės teršalų emisijos paskaičiuojamos vadovaujantis Europos aplinkos agentūros į atmosferą išmetamų teršalų apskaitos metodika (EMEP/EEA air pollutant emission inventory guidebook (2023); 35 punktas metodikų sąraše).</w:t>
      </w:r>
    </w:p>
    <w:p w14:paraId="07A36100" w14:textId="77777777" w:rsidR="002276CE" w:rsidRPr="00DF2822" w:rsidRDefault="002276CE" w:rsidP="00223F87">
      <w:pPr>
        <w:spacing w:before="120" w:after="60"/>
        <w:ind w:firstLine="567"/>
        <w:jc w:val="both"/>
        <w:rPr>
          <w:i/>
          <w:iCs/>
          <w:sz w:val="22"/>
          <w:szCs w:val="22"/>
          <w:lang w:val="lt-LT"/>
        </w:rPr>
      </w:pPr>
      <w:r w:rsidRPr="00DF2822">
        <w:rPr>
          <w:i/>
          <w:iCs/>
          <w:sz w:val="22"/>
          <w:szCs w:val="22"/>
          <w:lang w:val="lt-LT"/>
        </w:rPr>
        <w:t>MVA tvarkymo stoginės biofiltras (o.t.š. Nr. 003)</w:t>
      </w:r>
    </w:p>
    <w:p w14:paraId="21CCF1E7" w14:textId="7AC7B795" w:rsidR="002276CE" w:rsidRPr="00DF2822" w:rsidRDefault="002276CE" w:rsidP="00223F87">
      <w:pPr>
        <w:spacing w:after="60"/>
        <w:ind w:firstLine="567"/>
        <w:jc w:val="both"/>
        <w:rPr>
          <w:sz w:val="22"/>
          <w:szCs w:val="22"/>
          <w:lang w:val="lt-LT"/>
        </w:rPr>
      </w:pPr>
      <w:r w:rsidRPr="00DF2822">
        <w:rPr>
          <w:sz w:val="22"/>
          <w:szCs w:val="22"/>
          <w:lang w:val="lt-LT"/>
        </w:rPr>
        <w:t xml:space="preserve">Maisto atliekų saugojimo ir tvarkymo metu į aplinkos orą išsiskirs LOJ, o žaliųjų atliekų saugojimo metu – anglies monoksidas ir amoniakas. Pastato viduje atliekų tvarkymui bus eksploatuojamas dyzelinis krautuvas, iš kurio bus išskiriami kuro degimo produktai – anglies monoksidas, azoto ir sieros oksidai, kietosios dalelės ir LOJ. Visi šie teršalai į aplinkos orą organizuotai bus išskiriami per biofiltrą. </w:t>
      </w:r>
      <w:r w:rsidRPr="00DF2822">
        <w:rPr>
          <w:color w:val="000000"/>
          <w:sz w:val="22"/>
          <w:szCs w:val="22"/>
          <w:lang w:val="lt-LT"/>
        </w:rPr>
        <w:t>Dalis LOJ ir amoniako bus pašalinama planuojamame įrengti biofiltre. Emisijos iš šio o.t.š. nustatytos PAV procedūrų metu</w:t>
      </w:r>
      <w:r w:rsidR="00410915" w:rsidRPr="00DF2822">
        <w:rPr>
          <w:color w:val="000000"/>
          <w:sz w:val="22"/>
          <w:szCs w:val="22"/>
          <w:lang w:val="lt-LT"/>
        </w:rPr>
        <w:t>.</w:t>
      </w:r>
    </w:p>
    <w:p w14:paraId="4E68E789" w14:textId="656E6332" w:rsidR="002276CE" w:rsidRPr="00DF2822" w:rsidRDefault="002276CE" w:rsidP="00223F87">
      <w:pPr>
        <w:spacing w:after="60"/>
        <w:ind w:firstLine="567"/>
        <w:jc w:val="both"/>
        <w:rPr>
          <w:i/>
          <w:iCs/>
          <w:sz w:val="22"/>
          <w:szCs w:val="22"/>
          <w:lang w:val="lt-LT"/>
        </w:rPr>
      </w:pPr>
      <w:r w:rsidRPr="00DF2822">
        <w:rPr>
          <w:i/>
          <w:iCs/>
          <w:sz w:val="22"/>
          <w:szCs w:val="22"/>
          <w:lang w:val="lt-LT"/>
        </w:rPr>
        <w:t>Komposto brandinimo aikštelė (o.t.š. Nr. 601)</w:t>
      </w:r>
    </w:p>
    <w:p w14:paraId="29874A96" w14:textId="64F2D0FD" w:rsidR="002276CE" w:rsidRPr="00DF2822" w:rsidRDefault="002276CE" w:rsidP="00223F87">
      <w:pPr>
        <w:spacing w:after="60"/>
        <w:ind w:firstLine="567"/>
        <w:jc w:val="both"/>
        <w:rPr>
          <w:sz w:val="22"/>
          <w:szCs w:val="22"/>
        </w:rPr>
      </w:pPr>
      <w:r w:rsidRPr="00DF2822">
        <w:rPr>
          <w:sz w:val="22"/>
          <w:szCs w:val="22"/>
          <w:lang w:val="lt-LT"/>
        </w:rPr>
        <w:t>I</w:t>
      </w:r>
      <w:r w:rsidR="00223F87" w:rsidRPr="00DF2822">
        <w:rPr>
          <w:sz w:val="22"/>
          <w:szCs w:val="22"/>
          <w:lang w:val="lt-LT"/>
        </w:rPr>
        <w:t>š</w:t>
      </w:r>
      <w:r w:rsidRPr="00DF2822">
        <w:rPr>
          <w:sz w:val="22"/>
          <w:szCs w:val="22"/>
          <w:lang w:val="lt-LT"/>
        </w:rPr>
        <w:t xml:space="preserve"> komposto brandinimo aikštelės išsiskyrę teršalai į aplinką patenka neorganizuotai. Aikštelėje vykdomas baigiamasis kompostavimo procesų etapas, kurio metu iš intensyvaus aerobinio apdorojimo įrenginių išimtos kompostuojamos biomasės temperatūra susilygina su aplinkos temperatūra. Brandinimo metu sulėtėja proceso aktyvumas. Šioje proceso stadijoje mezofilinės bakterijos, aktinobakterijos ir mikrogrybai suardo (oksiduoja) ankstesnėse fazėse vykusio fermentacijos proceso produktus – metaną ir kitas kenksmingas dujas (sieros vandenilį, merkaptanus, lengvuosius aromatinius angliavadenilius). </w:t>
      </w:r>
      <w:r w:rsidRPr="00DF2822">
        <w:rPr>
          <w:sz w:val="22"/>
          <w:szCs w:val="22"/>
        </w:rPr>
        <w:t>Organinis azotas virsta neorganiniu, t.y. vyksta mineralizacijos - amonifikacijos ir nitrifikacijos procesas. Tokiu būdu minimizuojama blogų kvapų ir kitų toksinių tarpinių medžiagų susidarymo ir sklidimo rizika, ir šiame brandinimo etape tarša LOJ, amoniaku ir kvapais minimali. Brandinimas bus vykdomas aikštelėje su grindyse įrengta aeravimo sistema. Brandinimo aikštelė suskirstyta į 3 aruodus. Paduodamo oro kiekis į grindyse įrengtą aeravimo sistemą 1000 m</w:t>
      </w:r>
      <w:r w:rsidRPr="00DF2822">
        <w:rPr>
          <w:sz w:val="22"/>
          <w:szCs w:val="22"/>
          <w:vertAlign w:val="superscript"/>
        </w:rPr>
        <w:t>3</w:t>
      </w:r>
      <w:r w:rsidRPr="00DF2822">
        <w:rPr>
          <w:sz w:val="22"/>
          <w:szCs w:val="22"/>
        </w:rPr>
        <w:t>/val. Teršalų koncentracija išmetamo oro sraute: LOJ – 230 mg/m</w:t>
      </w:r>
      <w:r w:rsidRPr="00DF2822">
        <w:rPr>
          <w:sz w:val="22"/>
          <w:szCs w:val="22"/>
          <w:vertAlign w:val="superscript"/>
        </w:rPr>
        <w:t>3</w:t>
      </w:r>
      <w:r w:rsidRPr="00DF2822">
        <w:rPr>
          <w:sz w:val="22"/>
          <w:szCs w:val="22"/>
        </w:rPr>
        <w:t>, amoniako – 7,1 mg/m</w:t>
      </w:r>
      <w:r w:rsidRPr="00DF2822">
        <w:rPr>
          <w:sz w:val="22"/>
          <w:szCs w:val="22"/>
          <w:vertAlign w:val="superscript"/>
        </w:rPr>
        <w:t>3</w:t>
      </w:r>
      <w:r w:rsidRPr="00DF2822">
        <w:rPr>
          <w:sz w:val="22"/>
          <w:szCs w:val="22"/>
        </w:rPr>
        <w:t>. Aikštelė eksploatuojama visus metus nepertraukiamai. Pradėjus eksploatuoti MVA stoginę mechaninio rūšiavimo pastato ir biologinio apdorojimo tunelių našumas nesikeis, todėl emisijos iš komposto brandinimo aikštelės (o.t.š. Nr. 601) nesikeis.</w:t>
      </w:r>
    </w:p>
    <w:p w14:paraId="464531D6" w14:textId="77777777" w:rsidR="002276CE" w:rsidRPr="00DF2822" w:rsidRDefault="002276CE" w:rsidP="002276CE">
      <w:pPr>
        <w:spacing w:after="60"/>
        <w:jc w:val="both"/>
        <w:rPr>
          <w:sz w:val="22"/>
          <w:szCs w:val="22"/>
        </w:rPr>
      </w:pPr>
      <w:r w:rsidRPr="00DF2822">
        <w:rPr>
          <w:sz w:val="22"/>
          <w:szCs w:val="22"/>
        </w:rPr>
        <w:t>Atliekų mechaninio apdorojimo pastate numatytas medienos smulkinimas bus vykdomas uždaroje patalpoje, smulkinimo metu patalpos durys bus uždarytos, todėl smulkinimo metu išsiskyrusios dulkės į aplinkos orą nepateks.</w:t>
      </w:r>
    </w:p>
    <w:p w14:paraId="6795B44F" w14:textId="63B50251" w:rsidR="002276CE" w:rsidRPr="00DF2822" w:rsidRDefault="002276CE" w:rsidP="003C1F0B">
      <w:pPr>
        <w:spacing w:after="60"/>
        <w:ind w:firstLine="567"/>
        <w:jc w:val="both"/>
        <w:rPr>
          <w:sz w:val="22"/>
          <w:szCs w:val="22"/>
        </w:rPr>
      </w:pPr>
      <w:r w:rsidRPr="00DF2822">
        <w:rPr>
          <w:sz w:val="22"/>
          <w:szCs w:val="22"/>
        </w:rPr>
        <w:t xml:space="preserve">Eksploatuojamų o.t.š. poveikio įvertinimui atlikti oro teršalų skaidos aplinkos ore skaičiavimai modeliavimo metodu. </w:t>
      </w:r>
    </w:p>
    <w:p w14:paraId="4822AFA6" w14:textId="77777777" w:rsidR="002276CE" w:rsidRPr="00DF2822" w:rsidRDefault="002276CE" w:rsidP="003C1F0B">
      <w:pPr>
        <w:autoSpaceDE w:val="0"/>
        <w:autoSpaceDN w:val="0"/>
        <w:adjustRightInd w:val="0"/>
        <w:spacing w:before="120" w:after="60"/>
        <w:ind w:firstLine="567"/>
        <w:jc w:val="both"/>
        <w:rPr>
          <w:sz w:val="22"/>
          <w:szCs w:val="22"/>
        </w:rPr>
      </w:pPr>
      <w:r w:rsidRPr="00DF2822">
        <w:rPr>
          <w:sz w:val="22"/>
          <w:szCs w:val="22"/>
        </w:rPr>
        <w:t>Prognozuojamų aplinkos oro teršalų sklidimo skaičiavimai, įvertinus vyraujančius vėjus ir kitas meteorologines sąlygas, parodė, jog vykdomos ir planuojamos veiklos metu į aplinkos orą išmetamų teršalų pažemio koncentracijos neviršys teisės aktais nustatytų ribinių verčių.</w:t>
      </w:r>
    </w:p>
    <w:p w14:paraId="10066331" w14:textId="5ADABD59" w:rsidR="009B76E3" w:rsidRPr="00DF2822" w:rsidRDefault="002276CE" w:rsidP="00410915">
      <w:pPr>
        <w:autoSpaceDE w:val="0"/>
        <w:autoSpaceDN w:val="0"/>
        <w:adjustRightInd w:val="0"/>
        <w:spacing w:after="60"/>
        <w:jc w:val="both"/>
        <w:rPr>
          <w:sz w:val="22"/>
          <w:szCs w:val="22"/>
        </w:rPr>
      </w:pPr>
      <w:r w:rsidRPr="00DF2822">
        <w:rPr>
          <w:rFonts w:eastAsia="TimesNewRoman"/>
          <w:sz w:val="22"/>
          <w:szCs w:val="22"/>
        </w:rPr>
        <w:t xml:space="preserve">Remiantis modeliavimo rezultatais, matyti, kad esant pačioms nepalankiausioms taršos sklaidai sąlygoms, objekto veiklos metu skleidžiamų aplinkos oro teršalų koncentracijos nei objekto teritorijoje, nei artimiausioje gyvenamojoje aplinkoje, neviršys žmonių sveikatos apsaugai nustatytų ribinių ar siektinų dydžių </w:t>
      </w:r>
      <w:r w:rsidRPr="00DF2822">
        <w:rPr>
          <w:sz w:val="22"/>
          <w:szCs w:val="22"/>
        </w:rPr>
        <w:t>ir neigiamas poveikis aplinkai ir visuomenės sveikatai neprognozuojamas.</w:t>
      </w:r>
    </w:p>
    <w:p w14:paraId="0C0454D3" w14:textId="1EFAA130" w:rsidR="00F57FBD" w:rsidRPr="00DF2822" w:rsidRDefault="00F57FBD" w:rsidP="00D24FB2">
      <w:pPr>
        <w:spacing w:before="100" w:beforeAutospacing="1" w:after="100" w:afterAutospacing="1"/>
        <w:ind w:firstLine="567"/>
        <w:jc w:val="both"/>
        <w:rPr>
          <w:b/>
          <w:bCs/>
          <w:sz w:val="22"/>
          <w:szCs w:val="22"/>
          <w:lang w:val="lt-LT"/>
        </w:rPr>
      </w:pPr>
      <w:r w:rsidRPr="00DF2822">
        <w:rPr>
          <w:b/>
          <w:bCs/>
          <w:sz w:val="22"/>
          <w:szCs w:val="22"/>
          <w:lang w:val="lt-LT"/>
        </w:rPr>
        <w:t>6 lentelė. Leidžiami išmesti į aplinkos orą teršalai ir jų kiekis</w:t>
      </w:r>
    </w:p>
    <w:tbl>
      <w:tblPr>
        <w:tblW w:w="13308" w:type="dxa"/>
        <w:tblCellMar>
          <w:left w:w="0" w:type="dxa"/>
          <w:right w:w="0" w:type="dxa"/>
        </w:tblCellMar>
        <w:tblLook w:val="04A0" w:firstRow="1" w:lastRow="0" w:firstColumn="1" w:lastColumn="0" w:noHBand="0" w:noVBand="1"/>
      </w:tblPr>
      <w:tblGrid>
        <w:gridCol w:w="5080"/>
        <w:gridCol w:w="2948"/>
        <w:gridCol w:w="5280"/>
      </w:tblGrid>
      <w:tr w:rsidR="00F57FBD" w:rsidRPr="00DF2822" w14:paraId="205CFF3E" w14:textId="77777777" w:rsidTr="008A5F76">
        <w:trPr>
          <w:trHeight w:val="465"/>
          <w:tblHeader/>
        </w:trPr>
        <w:tc>
          <w:tcPr>
            <w:tcW w:w="5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36E0D8" w14:textId="77777777" w:rsidR="00F57FBD" w:rsidRPr="00DF2822" w:rsidRDefault="00F57FBD">
            <w:pPr>
              <w:spacing w:before="100" w:beforeAutospacing="1" w:after="100" w:afterAutospacing="1"/>
              <w:jc w:val="center"/>
              <w:rPr>
                <w:sz w:val="22"/>
                <w:szCs w:val="22"/>
              </w:rPr>
            </w:pPr>
            <w:r w:rsidRPr="00DF2822">
              <w:rPr>
                <w:sz w:val="22"/>
                <w:szCs w:val="22"/>
                <w:lang w:val="lt-LT"/>
              </w:rPr>
              <w:t>Teršalo pavadinimas</w:t>
            </w:r>
          </w:p>
        </w:tc>
        <w:tc>
          <w:tcPr>
            <w:tcW w:w="2948"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5D5C8F2A" w14:textId="77777777" w:rsidR="00F57FBD" w:rsidRPr="00DF2822" w:rsidRDefault="00F57FBD">
            <w:pPr>
              <w:spacing w:before="100" w:beforeAutospacing="1" w:after="100" w:afterAutospacing="1"/>
              <w:jc w:val="center"/>
              <w:rPr>
                <w:sz w:val="22"/>
                <w:szCs w:val="22"/>
              </w:rPr>
            </w:pPr>
            <w:r w:rsidRPr="00DF2822">
              <w:rPr>
                <w:sz w:val="22"/>
                <w:szCs w:val="22"/>
                <w:lang w:val="lt-LT"/>
              </w:rPr>
              <w:t>Teršalo kodas</w:t>
            </w:r>
          </w:p>
        </w:tc>
        <w:tc>
          <w:tcPr>
            <w:tcW w:w="5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D3026" w14:textId="77777777" w:rsidR="00F57FBD" w:rsidRPr="00DF2822" w:rsidRDefault="00F57FBD">
            <w:pPr>
              <w:spacing w:before="100" w:beforeAutospacing="1" w:after="100" w:afterAutospacing="1"/>
              <w:jc w:val="center"/>
              <w:rPr>
                <w:sz w:val="22"/>
                <w:szCs w:val="22"/>
              </w:rPr>
            </w:pPr>
            <w:r w:rsidRPr="00DF2822">
              <w:rPr>
                <w:sz w:val="22"/>
                <w:szCs w:val="22"/>
                <w:lang w:val="lt-LT"/>
              </w:rPr>
              <w:t xml:space="preserve">Leidžiama išmesti, t/m. </w:t>
            </w:r>
          </w:p>
        </w:tc>
      </w:tr>
      <w:tr w:rsidR="00F57FBD" w:rsidRPr="00DF2822" w14:paraId="72C5851D" w14:textId="77777777" w:rsidTr="008A5F76">
        <w:trPr>
          <w:tblHeader/>
        </w:trPr>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8B468" w14:textId="77777777" w:rsidR="00F57FBD" w:rsidRPr="00DF2822" w:rsidRDefault="00F57FBD">
            <w:pPr>
              <w:spacing w:before="100" w:beforeAutospacing="1" w:after="100" w:afterAutospacing="1"/>
              <w:jc w:val="center"/>
              <w:rPr>
                <w:sz w:val="22"/>
                <w:szCs w:val="22"/>
              </w:rPr>
            </w:pPr>
            <w:r w:rsidRPr="00DF2822">
              <w:rPr>
                <w:sz w:val="22"/>
                <w:szCs w:val="22"/>
                <w:lang w:val="lt-LT"/>
              </w:rPr>
              <w:t>1</w:t>
            </w:r>
          </w:p>
        </w:tc>
        <w:tc>
          <w:tcPr>
            <w:tcW w:w="2948" w:type="dxa"/>
            <w:tcBorders>
              <w:top w:val="nil"/>
              <w:left w:val="nil"/>
              <w:bottom w:val="single" w:sz="8" w:space="0" w:color="auto"/>
              <w:right w:val="nil"/>
            </w:tcBorders>
            <w:tcMar>
              <w:top w:w="0" w:type="dxa"/>
              <w:left w:w="108" w:type="dxa"/>
              <w:bottom w:w="0" w:type="dxa"/>
              <w:right w:w="108" w:type="dxa"/>
            </w:tcMar>
            <w:vAlign w:val="center"/>
            <w:hideMark/>
          </w:tcPr>
          <w:p w14:paraId="0AEDCD2E" w14:textId="77777777" w:rsidR="00F57FBD" w:rsidRPr="00DF2822" w:rsidRDefault="00F57FBD">
            <w:pPr>
              <w:spacing w:before="100" w:beforeAutospacing="1" w:after="100" w:afterAutospacing="1"/>
              <w:jc w:val="center"/>
              <w:rPr>
                <w:sz w:val="22"/>
                <w:szCs w:val="22"/>
              </w:rPr>
            </w:pPr>
            <w:r w:rsidRPr="00DF2822">
              <w:rPr>
                <w:sz w:val="22"/>
                <w:szCs w:val="22"/>
                <w:lang w:val="lt-LT"/>
              </w:rPr>
              <w:t>2</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E5178E" w14:textId="77777777" w:rsidR="00F57FBD" w:rsidRPr="00DF2822" w:rsidRDefault="00F57FBD">
            <w:pPr>
              <w:spacing w:before="100" w:beforeAutospacing="1" w:after="100" w:afterAutospacing="1"/>
              <w:jc w:val="center"/>
              <w:rPr>
                <w:sz w:val="22"/>
                <w:szCs w:val="22"/>
              </w:rPr>
            </w:pPr>
            <w:r w:rsidRPr="00DF2822">
              <w:rPr>
                <w:sz w:val="22"/>
                <w:szCs w:val="22"/>
                <w:lang w:val="lt-LT"/>
              </w:rPr>
              <w:t>3</w:t>
            </w:r>
          </w:p>
        </w:tc>
      </w:tr>
      <w:tr w:rsidR="000D4351" w:rsidRPr="00DF2822" w14:paraId="222D2946"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90A445" w14:textId="598AB5F4" w:rsidR="000D4351" w:rsidRPr="00DF2822" w:rsidRDefault="000D4351" w:rsidP="000D4351">
            <w:pPr>
              <w:spacing w:before="100" w:beforeAutospacing="1" w:after="100" w:afterAutospacing="1"/>
              <w:rPr>
                <w:sz w:val="22"/>
                <w:szCs w:val="22"/>
              </w:rPr>
            </w:pPr>
            <w:r w:rsidRPr="00DF2822">
              <w:rPr>
                <w:color w:val="000000"/>
                <w:sz w:val="22"/>
                <w:szCs w:val="22"/>
              </w:rPr>
              <w:t>Azoto oksidai (NO</w:t>
            </w:r>
            <w:r w:rsidRPr="00DF2822">
              <w:rPr>
                <w:color w:val="000000"/>
                <w:sz w:val="22"/>
                <w:szCs w:val="22"/>
                <w:vertAlign w:val="subscript"/>
              </w:rPr>
              <w:t>x</w:t>
            </w:r>
            <w:r w:rsidRPr="00DF2822">
              <w:rPr>
                <w:color w:val="000000"/>
                <w:sz w:val="22"/>
                <w:szCs w:val="22"/>
              </w:rPr>
              <w:t>) (A)</w:t>
            </w:r>
          </w:p>
        </w:tc>
        <w:tc>
          <w:tcPr>
            <w:tcW w:w="2948" w:type="dxa"/>
            <w:tcBorders>
              <w:top w:val="nil"/>
              <w:left w:val="nil"/>
              <w:bottom w:val="single" w:sz="8" w:space="0" w:color="auto"/>
              <w:right w:val="nil"/>
            </w:tcBorders>
            <w:tcMar>
              <w:top w:w="0" w:type="dxa"/>
              <w:left w:w="108" w:type="dxa"/>
              <w:bottom w:w="0" w:type="dxa"/>
              <w:right w:w="108" w:type="dxa"/>
            </w:tcMar>
          </w:tcPr>
          <w:p w14:paraId="2DFAB2ED" w14:textId="39732AE2" w:rsidR="000D4351" w:rsidRPr="00DF2822" w:rsidRDefault="000D4351" w:rsidP="000D4351">
            <w:pPr>
              <w:spacing w:before="100" w:beforeAutospacing="1" w:after="100" w:afterAutospacing="1"/>
              <w:jc w:val="center"/>
              <w:rPr>
                <w:sz w:val="22"/>
                <w:szCs w:val="22"/>
              </w:rPr>
            </w:pPr>
            <w:r w:rsidRPr="00DF2822">
              <w:rPr>
                <w:sz w:val="22"/>
                <w:szCs w:val="22"/>
              </w:rPr>
              <w:t>250</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AEE8FF" w14:textId="1240E065" w:rsidR="000D4351" w:rsidRPr="00DF2822" w:rsidRDefault="000D4351" w:rsidP="000D4351">
            <w:pPr>
              <w:spacing w:before="100" w:beforeAutospacing="1" w:after="100" w:afterAutospacing="1"/>
              <w:jc w:val="center"/>
              <w:rPr>
                <w:sz w:val="22"/>
                <w:szCs w:val="22"/>
              </w:rPr>
            </w:pPr>
            <w:r w:rsidRPr="00DF2822">
              <w:rPr>
                <w:sz w:val="22"/>
                <w:szCs w:val="22"/>
              </w:rPr>
              <w:t>7,4299</w:t>
            </w:r>
          </w:p>
        </w:tc>
      </w:tr>
      <w:tr w:rsidR="000D4351" w:rsidRPr="00DF2822" w14:paraId="32609DD5"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952378" w14:textId="5DED3052" w:rsidR="000D4351" w:rsidRPr="00DF2822" w:rsidRDefault="000D4351" w:rsidP="000D4351">
            <w:pPr>
              <w:spacing w:before="100" w:beforeAutospacing="1" w:after="100" w:afterAutospacing="1"/>
              <w:rPr>
                <w:sz w:val="22"/>
                <w:szCs w:val="22"/>
              </w:rPr>
            </w:pPr>
            <w:r w:rsidRPr="00DF2822">
              <w:rPr>
                <w:color w:val="000000"/>
                <w:sz w:val="22"/>
                <w:szCs w:val="22"/>
              </w:rPr>
              <w:t>Azoto oksidai (NO</w:t>
            </w:r>
            <w:r w:rsidRPr="00DF2822">
              <w:rPr>
                <w:color w:val="000000"/>
                <w:sz w:val="22"/>
                <w:szCs w:val="22"/>
                <w:vertAlign w:val="subscript"/>
              </w:rPr>
              <w:t>x</w:t>
            </w:r>
            <w:r w:rsidRPr="00DF2822">
              <w:rPr>
                <w:color w:val="000000"/>
                <w:sz w:val="22"/>
                <w:szCs w:val="22"/>
              </w:rPr>
              <w:t>) (C)</w:t>
            </w:r>
          </w:p>
        </w:tc>
        <w:tc>
          <w:tcPr>
            <w:tcW w:w="2948" w:type="dxa"/>
            <w:tcBorders>
              <w:top w:val="nil"/>
              <w:left w:val="nil"/>
              <w:bottom w:val="single" w:sz="8" w:space="0" w:color="auto"/>
              <w:right w:val="nil"/>
            </w:tcBorders>
            <w:tcMar>
              <w:top w:w="0" w:type="dxa"/>
              <w:left w:w="108" w:type="dxa"/>
              <w:bottom w:w="0" w:type="dxa"/>
              <w:right w:w="108" w:type="dxa"/>
            </w:tcMar>
          </w:tcPr>
          <w:p w14:paraId="297E7F8C" w14:textId="6F63AB61" w:rsidR="000D4351" w:rsidRPr="00DF2822" w:rsidRDefault="000D4351" w:rsidP="000D4351">
            <w:pPr>
              <w:spacing w:before="100" w:beforeAutospacing="1" w:after="100" w:afterAutospacing="1"/>
              <w:jc w:val="center"/>
              <w:rPr>
                <w:sz w:val="22"/>
                <w:szCs w:val="22"/>
              </w:rPr>
            </w:pPr>
            <w:r w:rsidRPr="00DF2822">
              <w:rPr>
                <w:sz w:val="22"/>
                <w:szCs w:val="22"/>
              </w:rPr>
              <w:t>6044</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FE63D" w14:textId="5DB2902A" w:rsidR="000D4351" w:rsidRPr="00DF2822" w:rsidRDefault="000D4351" w:rsidP="000D4351">
            <w:pPr>
              <w:spacing w:before="100" w:beforeAutospacing="1" w:after="100" w:afterAutospacing="1"/>
              <w:jc w:val="center"/>
              <w:rPr>
                <w:sz w:val="22"/>
                <w:szCs w:val="22"/>
              </w:rPr>
            </w:pPr>
            <w:r w:rsidRPr="00DF2822">
              <w:rPr>
                <w:sz w:val="22"/>
                <w:szCs w:val="22"/>
              </w:rPr>
              <w:t>0,5955</w:t>
            </w:r>
          </w:p>
        </w:tc>
      </w:tr>
      <w:tr w:rsidR="000D4351" w:rsidRPr="00DF2822" w14:paraId="464F24B9"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93CEF8" w14:textId="265172B3" w:rsidR="000D4351" w:rsidRPr="00DF2822" w:rsidRDefault="000D4351" w:rsidP="000D4351">
            <w:pPr>
              <w:spacing w:before="100" w:beforeAutospacing="1" w:after="100" w:afterAutospacing="1"/>
              <w:rPr>
                <w:sz w:val="22"/>
                <w:szCs w:val="22"/>
              </w:rPr>
            </w:pPr>
            <w:r w:rsidRPr="00DF2822">
              <w:rPr>
                <w:color w:val="000000"/>
                <w:sz w:val="22"/>
                <w:szCs w:val="22"/>
              </w:rPr>
              <w:t>Kietosios dalelės deginant kietąjį, skystąjį arba dujinį kurą ar atliekas (dulkės)</w:t>
            </w:r>
          </w:p>
        </w:tc>
        <w:tc>
          <w:tcPr>
            <w:tcW w:w="2948" w:type="dxa"/>
            <w:tcBorders>
              <w:top w:val="nil"/>
              <w:left w:val="nil"/>
              <w:bottom w:val="single" w:sz="8" w:space="0" w:color="auto"/>
              <w:right w:val="nil"/>
            </w:tcBorders>
            <w:tcMar>
              <w:top w:w="0" w:type="dxa"/>
              <w:left w:w="108" w:type="dxa"/>
              <w:bottom w:w="0" w:type="dxa"/>
              <w:right w:w="108" w:type="dxa"/>
            </w:tcMar>
            <w:vAlign w:val="center"/>
          </w:tcPr>
          <w:p w14:paraId="2477CAB9" w14:textId="1DAA15E5" w:rsidR="000D4351" w:rsidRPr="00DF2822" w:rsidRDefault="000D4351" w:rsidP="000D4351">
            <w:pPr>
              <w:spacing w:before="100" w:beforeAutospacing="1" w:after="100" w:afterAutospacing="1"/>
              <w:jc w:val="center"/>
              <w:rPr>
                <w:sz w:val="22"/>
                <w:szCs w:val="22"/>
              </w:rPr>
            </w:pPr>
            <w:r w:rsidRPr="00DF2822">
              <w:rPr>
                <w:sz w:val="22"/>
                <w:szCs w:val="22"/>
              </w:rPr>
              <w:t>6493</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A8F1C0" w14:textId="2116B601" w:rsidR="000D4351" w:rsidRPr="00DF2822" w:rsidRDefault="000D4351" w:rsidP="000D4351">
            <w:pPr>
              <w:spacing w:before="100" w:beforeAutospacing="1" w:after="100" w:afterAutospacing="1"/>
              <w:jc w:val="center"/>
              <w:rPr>
                <w:sz w:val="22"/>
                <w:szCs w:val="22"/>
              </w:rPr>
            </w:pPr>
            <w:r w:rsidRPr="00DF2822">
              <w:rPr>
                <w:sz w:val="22"/>
                <w:szCs w:val="22"/>
              </w:rPr>
              <w:t>0,0045</w:t>
            </w:r>
          </w:p>
        </w:tc>
      </w:tr>
      <w:tr w:rsidR="000D4351" w:rsidRPr="00DF2822" w14:paraId="3050214F"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09C1B" w14:textId="7F510699" w:rsidR="000D4351" w:rsidRPr="00DF2822" w:rsidRDefault="000D4351" w:rsidP="000D4351">
            <w:pPr>
              <w:spacing w:before="100" w:beforeAutospacing="1" w:after="100" w:afterAutospacing="1"/>
              <w:rPr>
                <w:sz w:val="22"/>
                <w:szCs w:val="22"/>
              </w:rPr>
            </w:pPr>
            <w:r w:rsidRPr="00DF2822">
              <w:rPr>
                <w:color w:val="000000"/>
                <w:sz w:val="22"/>
                <w:szCs w:val="22"/>
              </w:rPr>
              <w:lastRenderedPageBreak/>
              <w:t>Kietosios dalelės (organinės ir neorganinės), išskyrus kietąsias daleles, deginant kietąjį, skystąjį arba dujinį kurą ar atliekas, ir asbesto turinčias kietąsias daleles) (dulkės)</w:t>
            </w:r>
          </w:p>
        </w:tc>
        <w:tc>
          <w:tcPr>
            <w:tcW w:w="2948" w:type="dxa"/>
            <w:tcBorders>
              <w:top w:val="nil"/>
              <w:left w:val="nil"/>
              <w:bottom w:val="single" w:sz="8" w:space="0" w:color="auto"/>
              <w:right w:val="nil"/>
            </w:tcBorders>
            <w:tcMar>
              <w:top w:w="0" w:type="dxa"/>
              <w:left w:w="108" w:type="dxa"/>
              <w:bottom w:w="0" w:type="dxa"/>
              <w:right w:w="108" w:type="dxa"/>
            </w:tcMar>
            <w:vAlign w:val="center"/>
          </w:tcPr>
          <w:p w14:paraId="7AB19BE9" w14:textId="62770B4C" w:rsidR="000D4351" w:rsidRPr="00DF2822" w:rsidRDefault="000D4351" w:rsidP="000D4351">
            <w:pPr>
              <w:spacing w:before="100" w:beforeAutospacing="1" w:after="100" w:afterAutospacing="1"/>
              <w:jc w:val="center"/>
              <w:rPr>
                <w:sz w:val="22"/>
                <w:szCs w:val="22"/>
              </w:rPr>
            </w:pPr>
            <w:r w:rsidRPr="00DF2822">
              <w:rPr>
                <w:sz w:val="22"/>
                <w:szCs w:val="22"/>
              </w:rPr>
              <w:t>4281</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72D43" w14:textId="0BF95C39" w:rsidR="000D4351" w:rsidRPr="00DF2822" w:rsidRDefault="000D4351" w:rsidP="000D4351">
            <w:pPr>
              <w:spacing w:before="100" w:beforeAutospacing="1" w:after="100" w:afterAutospacing="1"/>
              <w:jc w:val="center"/>
              <w:rPr>
                <w:sz w:val="22"/>
                <w:szCs w:val="22"/>
              </w:rPr>
            </w:pPr>
            <w:r w:rsidRPr="00DF2822">
              <w:rPr>
                <w:sz w:val="22"/>
                <w:szCs w:val="22"/>
              </w:rPr>
              <w:t>1,0934</w:t>
            </w:r>
          </w:p>
        </w:tc>
      </w:tr>
      <w:tr w:rsidR="000D4351" w:rsidRPr="00DF2822" w14:paraId="457ACDFC"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1A8F7F" w14:textId="7853A29D" w:rsidR="000D4351" w:rsidRPr="00DF2822" w:rsidRDefault="000D4351" w:rsidP="000D4351">
            <w:pPr>
              <w:spacing w:before="100" w:beforeAutospacing="1" w:after="100" w:afterAutospacing="1"/>
              <w:rPr>
                <w:sz w:val="22"/>
                <w:szCs w:val="22"/>
              </w:rPr>
            </w:pPr>
            <w:r w:rsidRPr="00DF2822">
              <w:rPr>
                <w:color w:val="000000"/>
                <w:sz w:val="22"/>
                <w:szCs w:val="22"/>
              </w:rPr>
              <w:t>Sieros dioksidas (SO</w:t>
            </w:r>
            <w:r w:rsidRPr="00DF2822">
              <w:rPr>
                <w:color w:val="000000"/>
                <w:sz w:val="22"/>
                <w:szCs w:val="22"/>
                <w:vertAlign w:val="subscript"/>
              </w:rPr>
              <w:t>2</w:t>
            </w:r>
            <w:r w:rsidRPr="00DF2822">
              <w:rPr>
                <w:color w:val="000000"/>
                <w:sz w:val="22"/>
                <w:szCs w:val="22"/>
              </w:rPr>
              <w:t>) (A)</w:t>
            </w:r>
          </w:p>
        </w:tc>
        <w:tc>
          <w:tcPr>
            <w:tcW w:w="2948" w:type="dxa"/>
            <w:tcBorders>
              <w:top w:val="nil"/>
              <w:left w:val="nil"/>
              <w:bottom w:val="single" w:sz="8" w:space="0" w:color="auto"/>
              <w:right w:val="nil"/>
            </w:tcBorders>
            <w:tcMar>
              <w:top w:w="0" w:type="dxa"/>
              <w:left w:w="108" w:type="dxa"/>
              <w:bottom w:w="0" w:type="dxa"/>
              <w:right w:w="108" w:type="dxa"/>
            </w:tcMar>
          </w:tcPr>
          <w:p w14:paraId="4EFFACAA" w14:textId="3B924BCF" w:rsidR="000D4351" w:rsidRPr="00DF2822" w:rsidRDefault="000D4351" w:rsidP="000D4351">
            <w:pPr>
              <w:spacing w:before="100" w:beforeAutospacing="1" w:after="100" w:afterAutospacing="1"/>
              <w:jc w:val="center"/>
              <w:rPr>
                <w:sz w:val="22"/>
                <w:szCs w:val="22"/>
              </w:rPr>
            </w:pPr>
            <w:r w:rsidRPr="00DF2822">
              <w:rPr>
                <w:sz w:val="22"/>
                <w:szCs w:val="22"/>
              </w:rPr>
              <w:t>1753</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FD212" w14:textId="767317E4" w:rsidR="000D4351" w:rsidRPr="00DF2822" w:rsidRDefault="000D4351" w:rsidP="000D4351">
            <w:pPr>
              <w:spacing w:before="100" w:beforeAutospacing="1" w:after="100" w:afterAutospacing="1"/>
              <w:jc w:val="center"/>
              <w:rPr>
                <w:sz w:val="22"/>
                <w:szCs w:val="22"/>
              </w:rPr>
            </w:pPr>
            <w:r w:rsidRPr="00DF2822">
              <w:rPr>
                <w:sz w:val="22"/>
                <w:szCs w:val="22"/>
              </w:rPr>
              <w:t>2,0073</w:t>
            </w:r>
          </w:p>
        </w:tc>
      </w:tr>
      <w:tr w:rsidR="000D4351" w:rsidRPr="00DF2822" w14:paraId="7420218F"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3D2766" w14:textId="386881E9" w:rsidR="000D4351" w:rsidRPr="00DF2822" w:rsidRDefault="000D4351" w:rsidP="000D4351">
            <w:pPr>
              <w:spacing w:before="100" w:beforeAutospacing="1" w:after="100" w:afterAutospacing="1"/>
              <w:rPr>
                <w:sz w:val="22"/>
                <w:szCs w:val="22"/>
              </w:rPr>
            </w:pPr>
            <w:r w:rsidRPr="00DF2822">
              <w:rPr>
                <w:sz w:val="22"/>
                <w:szCs w:val="22"/>
              </w:rPr>
              <w:t xml:space="preserve">Amoniakas </w:t>
            </w:r>
            <w:r w:rsidRPr="00DF2822">
              <w:rPr>
                <w:color w:val="000000"/>
                <w:sz w:val="22"/>
                <w:szCs w:val="22"/>
              </w:rPr>
              <w:t>(NH</w:t>
            </w:r>
            <w:r w:rsidRPr="00DF2822">
              <w:rPr>
                <w:color w:val="000000"/>
                <w:sz w:val="22"/>
                <w:szCs w:val="22"/>
                <w:vertAlign w:val="subscript"/>
              </w:rPr>
              <w:t>3</w:t>
            </w:r>
            <w:r w:rsidRPr="00DF2822">
              <w:rPr>
                <w:color w:val="000000"/>
                <w:sz w:val="22"/>
                <w:szCs w:val="22"/>
              </w:rPr>
              <w:t>)</w:t>
            </w:r>
          </w:p>
        </w:tc>
        <w:tc>
          <w:tcPr>
            <w:tcW w:w="2948" w:type="dxa"/>
            <w:tcBorders>
              <w:top w:val="nil"/>
              <w:left w:val="nil"/>
              <w:bottom w:val="single" w:sz="8" w:space="0" w:color="auto"/>
              <w:right w:val="nil"/>
            </w:tcBorders>
            <w:tcMar>
              <w:top w:w="0" w:type="dxa"/>
              <w:left w:w="108" w:type="dxa"/>
              <w:bottom w:w="0" w:type="dxa"/>
              <w:right w:w="108" w:type="dxa"/>
            </w:tcMar>
          </w:tcPr>
          <w:p w14:paraId="2C1D2848" w14:textId="1C4C99B2" w:rsidR="000D4351" w:rsidRPr="00DF2822" w:rsidRDefault="000D4351" w:rsidP="000D4351">
            <w:pPr>
              <w:spacing w:before="100" w:beforeAutospacing="1" w:after="100" w:afterAutospacing="1"/>
              <w:jc w:val="center"/>
              <w:rPr>
                <w:sz w:val="22"/>
                <w:szCs w:val="22"/>
              </w:rPr>
            </w:pPr>
            <w:r w:rsidRPr="00DF2822">
              <w:rPr>
                <w:sz w:val="22"/>
                <w:szCs w:val="22"/>
              </w:rPr>
              <w:t>134</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9F1CC8" w14:textId="41B0F12B" w:rsidR="000D4351" w:rsidRPr="00DF2822" w:rsidRDefault="000D4351" w:rsidP="000D4351">
            <w:pPr>
              <w:spacing w:before="100" w:beforeAutospacing="1" w:after="100" w:afterAutospacing="1"/>
              <w:jc w:val="center"/>
              <w:rPr>
                <w:sz w:val="22"/>
                <w:szCs w:val="22"/>
              </w:rPr>
            </w:pPr>
            <w:r w:rsidRPr="00DF2822">
              <w:rPr>
                <w:sz w:val="22"/>
                <w:szCs w:val="22"/>
              </w:rPr>
              <w:t>3,0327</w:t>
            </w:r>
          </w:p>
        </w:tc>
      </w:tr>
      <w:tr w:rsidR="000D4351" w:rsidRPr="00DF2822" w14:paraId="54D4A02A"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635D" w14:textId="3C20DE9B" w:rsidR="000D4351" w:rsidRPr="00DF2822" w:rsidRDefault="000D4351" w:rsidP="000D4351">
            <w:pPr>
              <w:spacing w:before="100" w:beforeAutospacing="1" w:after="100" w:afterAutospacing="1"/>
              <w:rPr>
                <w:sz w:val="22"/>
                <w:szCs w:val="22"/>
              </w:rPr>
            </w:pPr>
            <w:r w:rsidRPr="00DF2822">
              <w:rPr>
                <w:color w:val="000000"/>
                <w:sz w:val="22"/>
                <w:szCs w:val="22"/>
              </w:rPr>
              <w:t>Lakieji organiniai junginiai, išskyrus metaną, nediferencijuoti pagal sudėtį (atskirus junginius)</w:t>
            </w:r>
          </w:p>
        </w:tc>
        <w:tc>
          <w:tcPr>
            <w:tcW w:w="2948" w:type="dxa"/>
            <w:tcBorders>
              <w:top w:val="nil"/>
              <w:left w:val="nil"/>
              <w:bottom w:val="single" w:sz="8" w:space="0" w:color="auto"/>
              <w:right w:val="nil"/>
            </w:tcBorders>
            <w:tcMar>
              <w:top w:w="0" w:type="dxa"/>
              <w:left w:w="108" w:type="dxa"/>
              <w:bottom w:w="0" w:type="dxa"/>
              <w:right w:w="108" w:type="dxa"/>
            </w:tcMar>
            <w:vAlign w:val="center"/>
          </w:tcPr>
          <w:p w14:paraId="1654965E" w14:textId="5408ADEF" w:rsidR="000D4351" w:rsidRPr="00DF2822" w:rsidRDefault="000D4351" w:rsidP="000D4351">
            <w:pPr>
              <w:spacing w:before="100" w:beforeAutospacing="1" w:after="100" w:afterAutospacing="1"/>
              <w:jc w:val="center"/>
              <w:rPr>
                <w:sz w:val="22"/>
                <w:szCs w:val="22"/>
              </w:rPr>
            </w:pPr>
            <w:r w:rsidRPr="00DF2822">
              <w:rPr>
                <w:sz w:val="22"/>
                <w:szCs w:val="22"/>
              </w:rPr>
              <w:t>308</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1954BD" w14:textId="6C058A8E" w:rsidR="000D4351" w:rsidRPr="00DF2822" w:rsidRDefault="000D4351" w:rsidP="000D4351">
            <w:pPr>
              <w:spacing w:before="100" w:beforeAutospacing="1" w:after="100" w:afterAutospacing="1"/>
              <w:jc w:val="center"/>
              <w:rPr>
                <w:sz w:val="22"/>
                <w:szCs w:val="22"/>
              </w:rPr>
            </w:pPr>
            <w:r w:rsidRPr="00DF2822">
              <w:rPr>
                <w:sz w:val="22"/>
                <w:szCs w:val="22"/>
              </w:rPr>
              <w:t>79,3126</w:t>
            </w:r>
          </w:p>
        </w:tc>
      </w:tr>
      <w:tr w:rsidR="000D4351" w:rsidRPr="00DF2822" w14:paraId="200760A1"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114C5D" w14:textId="2BA15689" w:rsidR="000D4351" w:rsidRPr="00DF2822" w:rsidRDefault="000D4351" w:rsidP="000D4351">
            <w:pPr>
              <w:spacing w:before="100" w:beforeAutospacing="1" w:after="100" w:afterAutospacing="1"/>
              <w:rPr>
                <w:sz w:val="22"/>
                <w:szCs w:val="22"/>
              </w:rPr>
            </w:pPr>
            <w:r w:rsidRPr="00DF2822">
              <w:rPr>
                <w:sz w:val="22"/>
                <w:szCs w:val="22"/>
              </w:rPr>
              <w:t>Kiti teršalai (abėcėlės tvarka):</w:t>
            </w:r>
          </w:p>
        </w:tc>
        <w:tc>
          <w:tcPr>
            <w:tcW w:w="2948" w:type="dxa"/>
            <w:tcBorders>
              <w:top w:val="nil"/>
              <w:left w:val="nil"/>
              <w:bottom w:val="single" w:sz="8" w:space="0" w:color="auto"/>
              <w:right w:val="nil"/>
            </w:tcBorders>
            <w:tcMar>
              <w:top w:w="0" w:type="dxa"/>
              <w:left w:w="108" w:type="dxa"/>
              <w:bottom w:w="0" w:type="dxa"/>
              <w:right w:w="108" w:type="dxa"/>
            </w:tcMar>
          </w:tcPr>
          <w:p w14:paraId="3EAB7536" w14:textId="67817D70" w:rsidR="000D4351" w:rsidRPr="00DF2822" w:rsidRDefault="000D4351" w:rsidP="000D4351">
            <w:pPr>
              <w:spacing w:before="100" w:beforeAutospacing="1" w:after="100" w:afterAutospacing="1"/>
              <w:jc w:val="center"/>
              <w:rPr>
                <w:sz w:val="22"/>
                <w:szCs w:val="22"/>
              </w:rPr>
            </w:pPr>
            <w:r w:rsidRPr="00DF2822">
              <w:rPr>
                <w:sz w:val="22"/>
                <w:szCs w:val="22"/>
              </w:rPr>
              <w:t>XXXXXXXX</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BC61F9" w14:textId="6DB63050" w:rsidR="000D4351" w:rsidRPr="00DF2822" w:rsidRDefault="000D4351" w:rsidP="000D4351">
            <w:pPr>
              <w:spacing w:before="100" w:beforeAutospacing="1" w:after="100" w:afterAutospacing="1"/>
              <w:jc w:val="center"/>
              <w:rPr>
                <w:sz w:val="22"/>
                <w:szCs w:val="22"/>
              </w:rPr>
            </w:pPr>
            <w:r w:rsidRPr="00DF2822">
              <w:rPr>
                <w:sz w:val="22"/>
                <w:szCs w:val="22"/>
              </w:rPr>
              <w:t>XXXXXXXXX</w:t>
            </w:r>
          </w:p>
        </w:tc>
      </w:tr>
      <w:tr w:rsidR="000D4351" w:rsidRPr="00DF2822" w14:paraId="228457E8" w14:textId="77777777" w:rsidTr="007E7C75">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12CBCA" w14:textId="01686C38" w:rsidR="000D4351" w:rsidRPr="00DF2822" w:rsidRDefault="000D4351" w:rsidP="000D4351">
            <w:pPr>
              <w:spacing w:before="100" w:beforeAutospacing="1" w:after="100" w:afterAutospacing="1"/>
              <w:rPr>
                <w:sz w:val="22"/>
                <w:szCs w:val="22"/>
              </w:rPr>
            </w:pPr>
            <w:r w:rsidRPr="00DF2822">
              <w:rPr>
                <w:color w:val="000000"/>
                <w:sz w:val="22"/>
                <w:szCs w:val="22"/>
              </w:rPr>
              <w:t>Anglies monoksidas (A)</w:t>
            </w:r>
          </w:p>
        </w:tc>
        <w:tc>
          <w:tcPr>
            <w:tcW w:w="2948" w:type="dxa"/>
            <w:tcBorders>
              <w:top w:val="nil"/>
              <w:left w:val="nil"/>
              <w:bottom w:val="single" w:sz="8" w:space="0" w:color="auto"/>
              <w:right w:val="nil"/>
            </w:tcBorders>
            <w:tcMar>
              <w:top w:w="0" w:type="dxa"/>
              <w:left w:w="108" w:type="dxa"/>
              <w:bottom w:w="0" w:type="dxa"/>
              <w:right w:w="108" w:type="dxa"/>
            </w:tcMar>
          </w:tcPr>
          <w:p w14:paraId="2A20F347" w14:textId="1E0C5D43" w:rsidR="000D4351" w:rsidRPr="00DF2822" w:rsidRDefault="000D4351" w:rsidP="000D4351">
            <w:pPr>
              <w:spacing w:before="100" w:beforeAutospacing="1" w:after="100" w:afterAutospacing="1"/>
              <w:jc w:val="center"/>
              <w:rPr>
                <w:sz w:val="22"/>
                <w:szCs w:val="22"/>
              </w:rPr>
            </w:pPr>
            <w:r w:rsidRPr="00DF2822">
              <w:rPr>
                <w:sz w:val="22"/>
                <w:szCs w:val="22"/>
              </w:rPr>
              <w:t>177</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21BE0A" w14:textId="5B62A0AA" w:rsidR="000D4351" w:rsidRPr="00DF2822" w:rsidRDefault="000D4351" w:rsidP="000D4351">
            <w:pPr>
              <w:spacing w:before="100" w:beforeAutospacing="1" w:after="100" w:afterAutospacing="1"/>
              <w:jc w:val="center"/>
              <w:rPr>
                <w:sz w:val="22"/>
                <w:szCs w:val="22"/>
              </w:rPr>
            </w:pPr>
            <w:r w:rsidRPr="00DF2822">
              <w:rPr>
                <w:sz w:val="22"/>
                <w:szCs w:val="22"/>
              </w:rPr>
              <w:t>13,5580</w:t>
            </w:r>
          </w:p>
        </w:tc>
      </w:tr>
      <w:tr w:rsidR="000D4351" w:rsidRPr="00DF2822" w14:paraId="76FAF736"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2D23B1" w14:textId="71BA907B" w:rsidR="000D4351" w:rsidRPr="00DF2822" w:rsidRDefault="000D4351" w:rsidP="000D4351">
            <w:pPr>
              <w:spacing w:before="100" w:beforeAutospacing="1" w:after="100" w:afterAutospacing="1"/>
              <w:rPr>
                <w:sz w:val="22"/>
                <w:szCs w:val="22"/>
              </w:rPr>
            </w:pPr>
            <w:r w:rsidRPr="00DF2822">
              <w:rPr>
                <w:sz w:val="22"/>
                <w:szCs w:val="22"/>
              </w:rPr>
              <w:t>Anglies monoksidas (C)</w:t>
            </w:r>
          </w:p>
        </w:tc>
        <w:tc>
          <w:tcPr>
            <w:tcW w:w="2948" w:type="dxa"/>
            <w:tcBorders>
              <w:top w:val="nil"/>
              <w:left w:val="nil"/>
              <w:bottom w:val="single" w:sz="8" w:space="0" w:color="auto"/>
              <w:right w:val="nil"/>
            </w:tcBorders>
            <w:tcMar>
              <w:top w:w="0" w:type="dxa"/>
              <w:left w:w="108" w:type="dxa"/>
              <w:bottom w:w="0" w:type="dxa"/>
              <w:right w:w="108" w:type="dxa"/>
            </w:tcMar>
          </w:tcPr>
          <w:p w14:paraId="40BF10EC" w14:textId="1D45A470" w:rsidR="000D4351" w:rsidRPr="00DF2822" w:rsidRDefault="000D4351" w:rsidP="000D4351">
            <w:pPr>
              <w:spacing w:before="100" w:beforeAutospacing="1" w:after="100" w:afterAutospacing="1"/>
              <w:jc w:val="center"/>
              <w:rPr>
                <w:sz w:val="22"/>
                <w:szCs w:val="22"/>
              </w:rPr>
            </w:pPr>
            <w:r w:rsidRPr="00DF2822">
              <w:rPr>
                <w:sz w:val="22"/>
                <w:szCs w:val="22"/>
              </w:rPr>
              <w:t>6069</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8FC7B" w14:textId="13C229F1" w:rsidR="000D4351" w:rsidRPr="00DF2822" w:rsidRDefault="000D4351" w:rsidP="000D4351">
            <w:pPr>
              <w:spacing w:before="100" w:beforeAutospacing="1" w:after="100" w:afterAutospacing="1"/>
              <w:jc w:val="center"/>
              <w:rPr>
                <w:sz w:val="22"/>
                <w:szCs w:val="22"/>
              </w:rPr>
            </w:pPr>
            <w:r w:rsidRPr="00DF2822">
              <w:rPr>
                <w:sz w:val="22"/>
                <w:szCs w:val="22"/>
              </w:rPr>
              <w:t>1,4286</w:t>
            </w:r>
          </w:p>
        </w:tc>
      </w:tr>
      <w:tr w:rsidR="000D4351" w:rsidRPr="00DF2822" w14:paraId="0422483E" w14:textId="77777777" w:rsidTr="00F57FBD">
        <w:tc>
          <w:tcPr>
            <w:tcW w:w="5080" w:type="dxa"/>
            <w:tcBorders>
              <w:top w:val="nil"/>
              <w:left w:val="nil"/>
              <w:bottom w:val="nil"/>
              <w:right w:val="single" w:sz="8" w:space="0" w:color="auto"/>
            </w:tcBorders>
            <w:tcMar>
              <w:top w:w="0" w:type="dxa"/>
              <w:left w:w="108" w:type="dxa"/>
              <w:bottom w:w="0" w:type="dxa"/>
              <w:right w:w="108" w:type="dxa"/>
            </w:tcMar>
            <w:vAlign w:val="center"/>
            <w:hideMark/>
          </w:tcPr>
          <w:p w14:paraId="14EACEA0" w14:textId="77777777" w:rsidR="000D4351" w:rsidRPr="00DF2822" w:rsidRDefault="000D4351" w:rsidP="000D4351">
            <w:pPr>
              <w:spacing w:before="100" w:beforeAutospacing="1" w:after="100" w:afterAutospacing="1"/>
              <w:rPr>
                <w:sz w:val="22"/>
                <w:szCs w:val="22"/>
              </w:rPr>
            </w:pPr>
            <w:r w:rsidRPr="00DF2822">
              <w:rPr>
                <w:sz w:val="22"/>
                <w:szCs w:val="22"/>
                <w:lang w:val="lt-LT"/>
              </w:rPr>
              <w:t> </w:t>
            </w:r>
          </w:p>
        </w:tc>
        <w:tc>
          <w:tcPr>
            <w:tcW w:w="2948" w:type="dxa"/>
            <w:tcBorders>
              <w:top w:val="nil"/>
              <w:left w:val="nil"/>
              <w:bottom w:val="single" w:sz="8" w:space="0" w:color="auto"/>
              <w:right w:val="nil"/>
            </w:tcBorders>
            <w:tcMar>
              <w:top w:w="0" w:type="dxa"/>
              <w:left w:w="108" w:type="dxa"/>
              <w:bottom w:w="0" w:type="dxa"/>
              <w:right w:w="108" w:type="dxa"/>
            </w:tcMar>
            <w:vAlign w:val="center"/>
            <w:hideMark/>
          </w:tcPr>
          <w:p w14:paraId="0F059B48" w14:textId="77777777" w:rsidR="000D4351" w:rsidRPr="00DF2822" w:rsidRDefault="000D4351" w:rsidP="000D4351">
            <w:pPr>
              <w:spacing w:before="100" w:beforeAutospacing="1" w:after="100" w:afterAutospacing="1"/>
              <w:jc w:val="right"/>
              <w:rPr>
                <w:sz w:val="22"/>
                <w:szCs w:val="22"/>
              </w:rPr>
            </w:pPr>
            <w:r w:rsidRPr="00DF2822">
              <w:rPr>
                <w:sz w:val="22"/>
                <w:szCs w:val="22"/>
                <w:lang w:val="lt-LT"/>
              </w:rPr>
              <w:t>Iš viso:</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22D3C0" w14:textId="48A5CDEC" w:rsidR="000D4351" w:rsidRPr="00DF2822" w:rsidRDefault="000D4351" w:rsidP="000D4351">
            <w:pPr>
              <w:spacing w:before="100" w:beforeAutospacing="1" w:after="100" w:afterAutospacing="1"/>
              <w:jc w:val="center"/>
              <w:rPr>
                <w:sz w:val="22"/>
                <w:szCs w:val="22"/>
              </w:rPr>
            </w:pPr>
            <w:r w:rsidRPr="00DF2822">
              <w:rPr>
                <w:sz w:val="22"/>
                <w:szCs w:val="22"/>
              </w:rPr>
              <w:t>108,4625</w:t>
            </w:r>
          </w:p>
        </w:tc>
      </w:tr>
    </w:tbl>
    <w:p w14:paraId="7F033B2D" w14:textId="45C43CE1" w:rsidR="00EB3E43" w:rsidRPr="00DF2822" w:rsidRDefault="00F57FBD" w:rsidP="00B104C0">
      <w:pPr>
        <w:spacing w:before="100" w:beforeAutospacing="1" w:after="100" w:afterAutospacing="1"/>
        <w:ind w:firstLine="567"/>
        <w:jc w:val="both"/>
        <w:rPr>
          <w:sz w:val="22"/>
          <w:szCs w:val="22"/>
          <w:lang w:val="lt-LT"/>
        </w:rPr>
      </w:pPr>
      <w:r w:rsidRPr="00DF2822">
        <w:rPr>
          <w:b/>
          <w:bCs/>
          <w:sz w:val="22"/>
          <w:szCs w:val="22"/>
          <w:lang w:val="lt-LT"/>
        </w:rPr>
        <w:t>7 lentelė. Leidžiama tarša į aplinkos orą</w:t>
      </w:r>
      <w:r w:rsidRPr="00DF2822">
        <w:rPr>
          <w:sz w:val="22"/>
          <w:szCs w:val="22"/>
          <w:lang w:val="lt-LT"/>
        </w:rPr>
        <w:t> </w:t>
      </w:r>
    </w:p>
    <w:tbl>
      <w:tblPr>
        <w:tblpPr w:leftFromText="180" w:rightFromText="180" w:vertAnchor="text" w:tblpY="1"/>
        <w:tblOverlap w:val="never"/>
        <w:tblW w:w="13308" w:type="dxa"/>
        <w:tblCellMar>
          <w:left w:w="0" w:type="dxa"/>
          <w:right w:w="0" w:type="dxa"/>
        </w:tblCellMar>
        <w:tblLook w:val="04A0" w:firstRow="1" w:lastRow="0" w:firstColumn="1" w:lastColumn="0" w:noHBand="0" w:noVBand="1"/>
      </w:tblPr>
      <w:tblGrid>
        <w:gridCol w:w="1950"/>
        <w:gridCol w:w="913"/>
        <w:gridCol w:w="39"/>
        <w:gridCol w:w="232"/>
        <w:gridCol w:w="3601"/>
        <w:gridCol w:w="1801"/>
        <w:gridCol w:w="1265"/>
        <w:gridCol w:w="1834"/>
        <w:gridCol w:w="1673"/>
      </w:tblGrid>
      <w:tr w:rsidR="00EB3E43" w:rsidRPr="00DF2822" w14:paraId="438FE574" w14:textId="77777777" w:rsidTr="0089521D">
        <w:trPr>
          <w:cantSplit/>
          <w:trHeight w:val="470"/>
          <w:tblHeader/>
        </w:trPr>
        <w:tc>
          <w:tcPr>
            <w:tcW w:w="195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927F0" w14:textId="77777777" w:rsidR="00EB3E43" w:rsidRPr="00DF2822" w:rsidRDefault="00EB3E43" w:rsidP="00EB3E43">
            <w:pPr>
              <w:spacing w:before="100" w:beforeAutospacing="1" w:after="100" w:afterAutospacing="1"/>
              <w:jc w:val="center"/>
              <w:rPr>
                <w:sz w:val="22"/>
                <w:szCs w:val="22"/>
                <w:lang w:val="pt-PT"/>
              </w:rPr>
            </w:pPr>
            <w:r w:rsidRPr="00DF2822">
              <w:rPr>
                <w:sz w:val="22"/>
                <w:szCs w:val="22"/>
                <w:lang w:val="lt-LT"/>
              </w:rPr>
              <w:t>Cecho ar kt. pavadinimas arba Nr.</w:t>
            </w:r>
          </w:p>
        </w:tc>
        <w:tc>
          <w:tcPr>
            <w:tcW w:w="7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0E09F6"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Taršos šaltiniai</w:t>
            </w:r>
          </w:p>
        </w:tc>
        <w:tc>
          <w:tcPr>
            <w:tcW w:w="576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A11229"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Teršalai</w:t>
            </w:r>
          </w:p>
        </w:tc>
        <w:tc>
          <w:tcPr>
            <w:tcW w:w="480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428908"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Leidžiama tarša</w:t>
            </w:r>
          </w:p>
        </w:tc>
      </w:tr>
      <w:tr w:rsidR="004E5BE7" w:rsidRPr="00DF2822" w14:paraId="4A19E040" w14:textId="77777777" w:rsidTr="0089521D">
        <w:trPr>
          <w:cantSplit/>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2625C33" w14:textId="77777777" w:rsidR="00EB3E43" w:rsidRPr="00DF2822" w:rsidRDefault="00EB3E43" w:rsidP="00EB3E43">
            <w:pPr>
              <w:rPr>
                <w:sz w:val="22"/>
                <w:szCs w:val="22"/>
              </w:rPr>
            </w:pPr>
          </w:p>
        </w:tc>
        <w:tc>
          <w:tcPr>
            <w:tcW w:w="78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7C7D4"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Nr.</w:t>
            </w:r>
          </w:p>
        </w:tc>
        <w:tc>
          <w:tcPr>
            <w:tcW w:w="3927"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9C572"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pavadinimas</w:t>
            </w:r>
          </w:p>
        </w:tc>
        <w:tc>
          <w:tcPr>
            <w:tcW w:w="183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85E15"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kodas</w:t>
            </w:r>
          </w:p>
        </w:tc>
        <w:tc>
          <w:tcPr>
            <w:tcW w:w="31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E4A43"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vienkartinis</w:t>
            </w:r>
          </w:p>
          <w:p w14:paraId="0D139EEB"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dydis</w:t>
            </w:r>
          </w:p>
        </w:tc>
        <w:tc>
          <w:tcPr>
            <w:tcW w:w="16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46826"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metinė,</w:t>
            </w:r>
          </w:p>
          <w:p w14:paraId="3DDC5E49"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t/m.</w:t>
            </w:r>
          </w:p>
        </w:tc>
      </w:tr>
      <w:tr w:rsidR="004E5BE7" w:rsidRPr="00DF2822" w14:paraId="29254F7E" w14:textId="77777777" w:rsidTr="0089521D">
        <w:trPr>
          <w:cantSplit/>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DBCC6E6" w14:textId="77777777" w:rsidR="00EB3E43" w:rsidRPr="00DF2822" w:rsidRDefault="00EB3E43" w:rsidP="00EB3E43">
            <w:pPr>
              <w:rPr>
                <w:sz w:val="22"/>
                <w:szCs w:val="22"/>
              </w:rPr>
            </w:pPr>
          </w:p>
        </w:tc>
        <w:tc>
          <w:tcPr>
            <w:tcW w:w="786" w:type="dxa"/>
            <w:vMerge/>
            <w:tcBorders>
              <w:top w:val="nil"/>
              <w:left w:val="nil"/>
              <w:bottom w:val="single" w:sz="8" w:space="0" w:color="auto"/>
              <w:right w:val="single" w:sz="8" w:space="0" w:color="auto"/>
            </w:tcBorders>
            <w:vAlign w:val="center"/>
            <w:hideMark/>
          </w:tcPr>
          <w:p w14:paraId="2E27429E" w14:textId="77777777" w:rsidR="00EB3E43" w:rsidRPr="00DF2822" w:rsidRDefault="00EB3E43" w:rsidP="00EB3E43">
            <w:pPr>
              <w:rPr>
                <w:sz w:val="22"/>
                <w:szCs w:val="22"/>
              </w:rPr>
            </w:pPr>
          </w:p>
        </w:tc>
        <w:tc>
          <w:tcPr>
            <w:tcW w:w="3927" w:type="dxa"/>
            <w:gridSpan w:val="3"/>
            <w:vMerge/>
            <w:tcBorders>
              <w:top w:val="nil"/>
              <w:left w:val="nil"/>
              <w:bottom w:val="single" w:sz="8" w:space="0" w:color="auto"/>
              <w:right w:val="single" w:sz="8" w:space="0" w:color="auto"/>
            </w:tcBorders>
            <w:vAlign w:val="center"/>
            <w:hideMark/>
          </w:tcPr>
          <w:p w14:paraId="333371CE" w14:textId="77777777" w:rsidR="00EB3E43" w:rsidRPr="00DF2822" w:rsidRDefault="00EB3E43" w:rsidP="00EB3E43">
            <w:pPr>
              <w:rPr>
                <w:sz w:val="22"/>
                <w:szCs w:val="22"/>
              </w:rPr>
            </w:pPr>
          </w:p>
        </w:tc>
        <w:tc>
          <w:tcPr>
            <w:tcW w:w="1833" w:type="dxa"/>
            <w:vMerge/>
            <w:tcBorders>
              <w:top w:val="nil"/>
              <w:left w:val="nil"/>
              <w:bottom w:val="single" w:sz="8" w:space="0" w:color="auto"/>
              <w:right w:val="single" w:sz="8" w:space="0" w:color="auto"/>
            </w:tcBorders>
            <w:vAlign w:val="center"/>
            <w:hideMark/>
          </w:tcPr>
          <w:p w14:paraId="57A1AD79" w14:textId="77777777" w:rsidR="00EB3E43" w:rsidRPr="00DF2822" w:rsidRDefault="00EB3E43" w:rsidP="00EB3E43">
            <w:pPr>
              <w:rPr>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8D94A"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vnt.</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4E005"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maks.</w:t>
            </w:r>
          </w:p>
        </w:tc>
        <w:tc>
          <w:tcPr>
            <w:tcW w:w="1690" w:type="dxa"/>
            <w:vMerge/>
            <w:tcBorders>
              <w:top w:val="nil"/>
              <w:left w:val="nil"/>
              <w:bottom w:val="single" w:sz="8" w:space="0" w:color="auto"/>
              <w:right w:val="single" w:sz="8" w:space="0" w:color="auto"/>
            </w:tcBorders>
            <w:vAlign w:val="center"/>
            <w:hideMark/>
          </w:tcPr>
          <w:p w14:paraId="4F130EA2" w14:textId="77777777" w:rsidR="00EB3E43" w:rsidRPr="00DF2822" w:rsidRDefault="00EB3E43" w:rsidP="00EB3E43">
            <w:pPr>
              <w:rPr>
                <w:sz w:val="22"/>
                <w:szCs w:val="22"/>
              </w:rPr>
            </w:pPr>
          </w:p>
        </w:tc>
      </w:tr>
      <w:tr w:rsidR="004E5BE7" w:rsidRPr="00DF2822" w14:paraId="2DDE8F45" w14:textId="77777777" w:rsidTr="000D4351">
        <w:trPr>
          <w:tblHeader/>
        </w:trPr>
        <w:tc>
          <w:tcPr>
            <w:tcW w:w="195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7676B2B"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1</w:t>
            </w:r>
          </w:p>
        </w:tc>
        <w:tc>
          <w:tcPr>
            <w:tcW w:w="78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58714A7"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2</w:t>
            </w:r>
          </w:p>
        </w:tc>
        <w:tc>
          <w:tcPr>
            <w:tcW w:w="3927" w:type="dxa"/>
            <w:gridSpan w:val="3"/>
            <w:tcBorders>
              <w:top w:val="nil"/>
              <w:left w:val="nil"/>
              <w:bottom w:val="single" w:sz="4" w:space="0" w:color="auto"/>
              <w:right w:val="single" w:sz="8" w:space="0" w:color="auto"/>
            </w:tcBorders>
            <w:tcMar>
              <w:top w:w="0" w:type="dxa"/>
              <w:left w:w="108" w:type="dxa"/>
              <w:bottom w:w="0" w:type="dxa"/>
              <w:right w:w="108" w:type="dxa"/>
            </w:tcMar>
            <w:vAlign w:val="center"/>
            <w:hideMark/>
          </w:tcPr>
          <w:p w14:paraId="5A30482C"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3</w:t>
            </w:r>
          </w:p>
        </w:tc>
        <w:tc>
          <w:tcPr>
            <w:tcW w:w="183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94DA36B"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4</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2F4C6"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5</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50C8B"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6</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F2EAD"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7</w:t>
            </w:r>
          </w:p>
        </w:tc>
      </w:tr>
      <w:tr w:rsidR="004E5BE7" w:rsidRPr="00DF2822" w14:paraId="7CB063EF" w14:textId="77777777" w:rsidTr="000D4351">
        <w:tc>
          <w:tcPr>
            <w:tcW w:w="1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2B1D9C" w14:textId="4ACC0F21" w:rsidR="005F26A3" w:rsidRPr="00DF2822" w:rsidRDefault="004E5BE7" w:rsidP="005F26A3">
            <w:pPr>
              <w:spacing w:before="100" w:beforeAutospacing="1" w:after="100" w:afterAutospacing="1"/>
              <w:jc w:val="center"/>
              <w:rPr>
                <w:sz w:val="22"/>
                <w:szCs w:val="22"/>
              </w:rPr>
            </w:pPr>
            <w:r w:rsidRPr="00DF2822">
              <w:rPr>
                <w:sz w:val="22"/>
                <w:szCs w:val="22"/>
              </w:rPr>
              <w:t>Dulkiū surinkimo įrenginys (v</w:t>
            </w:r>
            <w:r w:rsidR="005F26A3" w:rsidRPr="00DF2822">
              <w:rPr>
                <w:sz w:val="22"/>
                <w:szCs w:val="22"/>
              </w:rPr>
              <w:t>entiliacinė anga</w:t>
            </w:r>
            <w:r w:rsidRPr="00DF2822">
              <w:rPr>
                <w:sz w:val="22"/>
                <w:szCs w:val="22"/>
              </w:rPr>
              <w:t>)</w:t>
            </w:r>
          </w:p>
        </w:tc>
        <w:tc>
          <w:tcPr>
            <w:tcW w:w="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BD7D0" w14:textId="45F9A89C" w:rsidR="005F26A3" w:rsidRPr="00DF2822" w:rsidRDefault="005F26A3" w:rsidP="005F26A3">
            <w:pPr>
              <w:spacing w:before="100" w:beforeAutospacing="1" w:after="100" w:afterAutospacing="1"/>
              <w:jc w:val="center"/>
              <w:rPr>
                <w:sz w:val="22"/>
                <w:szCs w:val="22"/>
              </w:rPr>
            </w:pPr>
            <w:r w:rsidRPr="00DF2822">
              <w:rPr>
                <w:sz w:val="22"/>
                <w:szCs w:val="22"/>
              </w:rPr>
              <w:t>001</w:t>
            </w: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334737" w14:textId="15C64450" w:rsidR="005F26A3" w:rsidRPr="00DF2822" w:rsidRDefault="005F26A3" w:rsidP="005F26A3">
            <w:pPr>
              <w:spacing w:before="100" w:beforeAutospacing="1" w:after="100" w:afterAutospacing="1"/>
              <w:rPr>
                <w:sz w:val="22"/>
                <w:szCs w:val="22"/>
              </w:rPr>
            </w:pPr>
            <w:r w:rsidRPr="00DF2822">
              <w:rPr>
                <w:color w:val="000000"/>
                <w:sz w:val="22"/>
                <w:szCs w:val="22"/>
              </w:rPr>
              <w:t>Kietosios dalelės (organinės ir neorganinės), išskyrus kietąsias daleles, deginant kietąjį, skystąjį arba dujinį kurą ar atliekas, ir asbesto turinčias kietąsias daleles) (dulkės)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FDE19" w14:textId="72376A28" w:rsidR="005F26A3" w:rsidRPr="00DF2822" w:rsidRDefault="005F26A3" w:rsidP="005F26A3">
            <w:pPr>
              <w:spacing w:before="100" w:beforeAutospacing="1" w:after="100" w:afterAutospacing="1"/>
              <w:jc w:val="center"/>
              <w:rPr>
                <w:sz w:val="22"/>
                <w:szCs w:val="22"/>
              </w:rPr>
            </w:pPr>
            <w:r w:rsidRPr="00DF2822">
              <w:rPr>
                <w:sz w:val="22"/>
                <w:szCs w:val="22"/>
              </w:rPr>
              <w:t>4281</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1384C1C" w14:textId="52F06A1B"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C9EB7" w14:textId="6C236519" w:rsidR="005F26A3" w:rsidRPr="00DF2822" w:rsidRDefault="005F26A3" w:rsidP="005F26A3">
            <w:pPr>
              <w:spacing w:before="100" w:beforeAutospacing="1" w:after="100" w:afterAutospacing="1"/>
              <w:jc w:val="center"/>
              <w:rPr>
                <w:sz w:val="22"/>
                <w:szCs w:val="22"/>
              </w:rPr>
            </w:pPr>
            <w:r w:rsidRPr="00DF2822">
              <w:rPr>
                <w:sz w:val="22"/>
                <w:szCs w:val="22"/>
              </w:rPr>
              <w:t>0,08300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1DCCB" w14:textId="24EA6160" w:rsidR="005F26A3" w:rsidRPr="00DF2822" w:rsidRDefault="005F26A3" w:rsidP="005F26A3">
            <w:pPr>
              <w:spacing w:before="100" w:beforeAutospacing="1" w:after="100" w:afterAutospacing="1"/>
              <w:jc w:val="center"/>
              <w:rPr>
                <w:sz w:val="22"/>
                <w:szCs w:val="22"/>
              </w:rPr>
            </w:pPr>
            <w:r w:rsidRPr="00DF2822">
              <w:rPr>
                <w:sz w:val="22"/>
                <w:szCs w:val="22"/>
              </w:rPr>
              <w:t>1,0550</w:t>
            </w:r>
          </w:p>
        </w:tc>
      </w:tr>
      <w:tr w:rsidR="004E5BE7" w:rsidRPr="00DF2822" w14:paraId="5955A5F3" w14:textId="77777777" w:rsidTr="00F7289F">
        <w:tc>
          <w:tcPr>
            <w:tcW w:w="19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B7970C4" w14:textId="5259C2DA" w:rsidR="005F26A3" w:rsidRPr="00DF2822" w:rsidRDefault="005F26A3" w:rsidP="005F26A3">
            <w:pPr>
              <w:spacing w:before="100" w:beforeAutospacing="1" w:after="100" w:afterAutospacing="1"/>
              <w:jc w:val="center"/>
              <w:rPr>
                <w:sz w:val="22"/>
                <w:szCs w:val="22"/>
              </w:rPr>
            </w:pPr>
            <w:r w:rsidRPr="00DF2822">
              <w:rPr>
                <w:sz w:val="22"/>
                <w:szCs w:val="22"/>
              </w:rPr>
              <w:t>Biofiltras Nr.1</w:t>
            </w:r>
          </w:p>
        </w:tc>
        <w:tc>
          <w:tcPr>
            <w:tcW w:w="78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CE7E2E7" w14:textId="5894FE82" w:rsidR="005F26A3" w:rsidRPr="00DF2822" w:rsidRDefault="005F26A3" w:rsidP="005F26A3">
            <w:pPr>
              <w:spacing w:before="100" w:beforeAutospacing="1" w:after="100" w:afterAutospacing="1"/>
              <w:jc w:val="center"/>
              <w:rPr>
                <w:sz w:val="22"/>
                <w:szCs w:val="22"/>
              </w:rPr>
            </w:pPr>
            <w:r w:rsidRPr="00DF2822">
              <w:rPr>
                <w:sz w:val="22"/>
                <w:szCs w:val="22"/>
              </w:rPr>
              <w:t>007</w:t>
            </w: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F86747" w14:textId="66F4AED8" w:rsidR="005F26A3" w:rsidRPr="00DF2822" w:rsidRDefault="005F26A3" w:rsidP="005F26A3">
            <w:pPr>
              <w:spacing w:before="100" w:beforeAutospacing="1" w:after="100" w:afterAutospacing="1"/>
              <w:rPr>
                <w:color w:val="000000"/>
                <w:sz w:val="22"/>
                <w:szCs w:val="22"/>
              </w:rPr>
            </w:pPr>
            <w:r w:rsidRPr="00DF2822">
              <w:rPr>
                <w:sz w:val="22"/>
                <w:szCs w:val="22"/>
              </w:rPr>
              <w:t xml:space="preserve">Amoniakas </w:t>
            </w:r>
            <w:r w:rsidRPr="00DF2822">
              <w:rPr>
                <w:color w:val="000000"/>
                <w:sz w:val="22"/>
                <w:szCs w:val="22"/>
              </w:rPr>
              <w:t>(NH</w:t>
            </w:r>
            <w:r w:rsidRPr="00DF2822">
              <w:rPr>
                <w:color w:val="000000"/>
                <w:sz w:val="22"/>
                <w:szCs w:val="22"/>
                <w:vertAlign w:val="subscript"/>
              </w:rPr>
              <w:t>3</w:t>
            </w:r>
            <w:r w:rsidRPr="00DF2822">
              <w:rPr>
                <w:color w:val="000000"/>
                <w:sz w:val="22"/>
                <w:szCs w:val="22"/>
              </w:rPr>
              <w:t>)</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9EBA7B" w14:textId="53E48AB4" w:rsidR="005F26A3" w:rsidRPr="00DF2822" w:rsidRDefault="005F26A3" w:rsidP="005F26A3">
            <w:pPr>
              <w:spacing w:before="100" w:beforeAutospacing="1" w:after="100" w:afterAutospacing="1"/>
              <w:jc w:val="center"/>
              <w:rPr>
                <w:sz w:val="22"/>
                <w:szCs w:val="22"/>
              </w:rPr>
            </w:pPr>
            <w:r w:rsidRPr="00DF2822">
              <w:rPr>
                <w:sz w:val="22"/>
                <w:szCs w:val="22"/>
              </w:rPr>
              <w:t>134</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E64B031" w14:textId="01AA0D5C"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7C8016D" w14:textId="73CF4076" w:rsidR="005F26A3" w:rsidRPr="00DF2822" w:rsidRDefault="005F26A3" w:rsidP="005F26A3">
            <w:pPr>
              <w:spacing w:before="100" w:beforeAutospacing="1" w:after="100" w:afterAutospacing="1"/>
              <w:jc w:val="center"/>
              <w:rPr>
                <w:sz w:val="22"/>
                <w:szCs w:val="22"/>
              </w:rPr>
            </w:pPr>
            <w:r w:rsidRPr="00DF2822">
              <w:rPr>
                <w:sz w:val="22"/>
                <w:szCs w:val="22"/>
              </w:rPr>
              <w:t>0,00990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B70DC" w14:textId="70E8D7FD" w:rsidR="005F26A3" w:rsidRPr="00DF2822" w:rsidRDefault="005F26A3" w:rsidP="005F26A3">
            <w:pPr>
              <w:spacing w:before="100" w:beforeAutospacing="1" w:after="100" w:afterAutospacing="1"/>
              <w:jc w:val="center"/>
              <w:rPr>
                <w:sz w:val="22"/>
                <w:szCs w:val="22"/>
              </w:rPr>
            </w:pPr>
            <w:r w:rsidRPr="00DF2822">
              <w:rPr>
                <w:sz w:val="22"/>
                <w:szCs w:val="22"/>
              </w:rPr>
              <w:t>0,3110</w:t>
            </w:r>
          </w:p>
        </w:tc>
      </w:tr>
      <w:tr w:rsidR="004E5BE7" w:rsidRPr="00DF2822" w14:paraId="3DD955A1" w14:textId="77777777" w:rsidTr="00F7289F">
        <w:tc>
          <w:tcPr>
            <w:tcW w:w="19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97DD256" w14:textId="77777777" w:rsidR="005F26A3" w:rsidRPr="00DF2822" w:rsidRDefault="005F26A3" w:rsidP="005F26A3">
            <w:pPr>
              <w:spacing w:before="100" w:beforeAutospacing="1" w:after="100" w:afterAutospacing="1"/>
              <w:jc w:val="center"/>
              <w:rPr>
                <w:sz w:val="22"/>
                <w:szCs w:val="22"/>
              </w:rPr>
            </w:pPr>
          </w:p>
        </w:tc>
        <w:tc>
          <w:tcPr>
            <w:tcW w:w="78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AFAEDFB" w14:textId="77777777" w:rsidR="005F26A3" w:rsidRPr="00DF2822" w:rsidRDefault="005F26A3"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88DA0" w14:textId="2FB30AA9" w:rsidR="005F26A3" w:rsidRPr="00DF2822" w:rsidRDefault="005F26A3" w:rsidP="005F26A3">
            <w:pPr>
              <w:spacing w:before="100" w:beforeAutospacing="1" w:after="100" w:afterAutospacing="1"/>
              <w:rPr>
                <w:color w:val="000000"/>
                <w:sz w:val="22"/>
                <w:szCs w:val="22"/>
              </w:rPr>
            </w:pPr>
            <w:r w:rsidRPr="00DF2822">
              <w:rPr>
                <w:color w:val="000000"/>
                <w:sz w:val="22"/>
                <w:szCs w:val="22"/>
              </w:rPr>
              <w:t>Lakieji organiniai junginiai, išskyrus metaną, nediferencijuoti pagal sudėtį (atskirus junginius)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E0BFD" w14:textId="02ACB1B7" w:rsidR="005F26A3" w:rsidRPr="00DF2822" w:rsidRDefault="005F26A3" w:rsidP="005F26A3">
            <w:pPr>
              <w:spacing w:before="100" w:beforeAutospacing="1" w:after="100" w:afterAutospacing="1"/>
              <w:jc w:val="center"/>
              <w:rPr>
                <w:sz w:val="22"/>
                <w:szCs w:val="22"/>
              </w:rPr>
            </w:pPr>
            <w:r w:rsidRPr="00DF2822">
              <w:rPr>
                <w:sz w:val="22"/>
                <w:szCs w:val="22"/>
              </w:rPr>
              <w:t>308</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C0ED316" w14:textId="362A756D"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4B53A" w14:textId="15E79611" w:rsidR="005F26A3" w:rsidRPr="00DF2822" w:rsidRDefault="005F26A3" w:rsidP="005F26A3">
            <w:pPr>
              <w:spacing w:before="100" w:beforeAutospacing="1" w:after="100" w:afterAutospacing="1"/>
              <w:jc w:val="center"/>
              <w:rPr>
                <w:sz w:val="22"/>
                <w:szCs w:val="22"/>
              </w:rPr>
            </w:pPr>
            <w:r w:rsidRPr="00DF2822">
              <w:rPr>
                <w:sz w:val="22"/>
                <w:szCs w:val="22"/>
              </w:rPr>
              <w:t>0,31490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961CA" w14:textId="7074CEE2" w:rsidR="005F26A3" w:rsidRPr="00DF2822" w:rsidRDefault="005F26A3" w:rsidP="005F26A3">
            <w:pPr>
              <w:spacing w:before="100" w:beforeAutospacing="1" w:after="100" w:afterAutospacing="1"/>
              <w:jc w:val="center"/>
              <w:rPr>
                <w:sz w:val="22"/>
                <w:szCs w:val="22"/>
              </w:rPr>
            </w:pPr>
            <w:r w:rsidRPr="00DF2822">
              <w:rPr>
                <w:sz w:val="22"/>
                <w:szCs w:val="22"/>
              </w:rPr>
              <w:t>10,0740</w:t>
            </w:r>
          </w:p>
        </w:tc>
      </w:tr>
      <w:tr w:rsidR="004E5BE7" w:rsidRPr="00DF2822" w14:paraId="373EDECC" w14:textId="77777777" w:rsidTr="005E3101">
        <w:tc>
          <w:tcPr>
            <w:tcW w:w="19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06FDE10" w14:textId="4C31A398" w:rsidR="005F26A3" w:rsidRPr="00DF2822" w:rsidRDefault="005F26A3" w:rsidP="005F26A3">
            <w:pPr>
              <w:spacing w:before="100" w:beforeAutospacing="1" w:after="100" w:afterAutospacing="1"/>
              <w:jc w:val="center"/>
              <w:rPr>
                <w:sz w:val="22"/>
                <w:szCs w:val="22"/>
              </w:rPr>
            </w:pPr>
            <w:r w:rsidRPr="00DF2822">
              <w:rPr>
                <w:sz w:val="22"/>
                <w:szCs w:val="22"/>
              </w:rPr>
              <w:t>Biofiltras Nr.2</w:t>
            </w:r>
          </w:p>
        </w:tc>
        <w:tc>
          <w:tcPr>
            <w:tcW w:w="78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EA6EABE" w14:textId="275DE2D9" w:rsidR="005F26A3" w:rsidRPr="00DF2822" w:rsidRDefault="005F26A3" w:rsidP="005F26A3">
            <w:pPr>
              <w:spacing w:before="100" w:beforeAutospacing="1" w:after="100" w:afterAutospacing="1"/>
              <w:jc w:val="center"/>
              <w:rPr>
                <w:sz w:val="22"/>
                <w:szCs w:val="22"/>
              </w:rPr>
            </w:pPr>
            <w:r w:rsidRPr="00DF2822">
              <w:rPr>
                <w:sz w:val="22"/>
                <w:szCs w:val="22"/>
              </w:rPr>
              <w:t>008</w:t>
            </w: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88808C" w14:textId="57D4767F" w:rsidR="005F26A3" w:rsidRPr="00DF2822" w:rsidRDefault="005F26A3" w:rsidP="005F26A3">
            <w:pPr>
              <w:spacing w:before="100" w:beforeAutospacing="1" w:after="100" w:afterAutospacing="1"/>
              <w:rPr>
                <w:color w:val="000000"/>
                <w:sz w:val="22"/>
                <w:szCs w:val="22"/>
              </w:rPr>
            </w:pPr>
            <w:r w:rsidRPr="00DF2822">
              <w:rPr>
                <w:sz w:val="22"/>
                <w:szCs w:val="22"/>
              </w:rPr>
              <w:t xml:space="preserve">Amoniakas </w:t>
            </w:r>
            <w:r w:rsidRPr="00DF2822">
              <w:rPr>
                <w:color w:val="000000"/>
                <w:sz w:val="22"/>
                <w:szCs w:val="22"/>
              </w:rPr>
              <w:t>(NH</w:t>
            </w:r>
            <w:r w:rsidRPr="00DF2822">
              <w:rPr>
                <w:color w:val="000000"/>
                <w:sz w:val="22"/>
                <w:szCs w:val="22"/>
                <w:vertAlign w:val="subscript"/>
              </w:rPr>
              <w:t>3</w:t>
            </w:r>
            <w:r w:rsidRPr="00DF2822">
              <w:rPr>
                <w:color w:val="000000"/>
                <w:sz w:val="22"/>
                <w:szCs w:val="22"/>
              </w:rPr>
              <w:t>)</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B848B6" w14:textId="0CD2D3E9" w:rsidR="005F26A3" w:rsidRPr="00DF2822" w:rsidRDefault="005F26A3" w:rsidP="005F26A3">
            <w:pPr>
              <w:spacing w:before="100" w:beforeAutospacing="1" w:after="100" w:afterAutospacing="1"/>
              <w:jc w:val="center"/>
              <w:rPr>
                <w:sz w:val="22"/>
                <w:szCs w:val="22"/>
              </w:rPr>
            </w:pPr>
            <w:r w:rsidRPr="00DF2822">
              <w:rPr>
                <w:sz w:val="22"/>
                <w:szCs w:val="22"/>
              </w:rPr>
              <w:t>134</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FCA3D64" w14:textId="0F184918"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205E9" w14:textId="31B8E115" w:rsidR="005F26A3" w:rsidRPr="00DF2822" w:rsidRDefault="005F26A3" w:rsidP="005F26A3">
            <w:pPr>
              <w:spacing w:before="100" w:beforeAutospacing="1" w:after="100" w:afterAutospacing="1"/>
              <w:jc w:val="center"/>
              <w:rPr>
                <w:sz w:val="22"/>
                <w:szCs w:val="22"/>
              </w:rPr>
            </w:pPr>
            <w:r w:rsidRPr="00DF2822">
              <w:rPr>
                <w:sz w:val="22"/>
                <w:szCs w:val="22"/>
              </w:rPr>
              <w:t>0,00990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99AA8" w14:textId="1C9FA16C" w:rsidR="005F26A3" w:rsidRPr="00DF2822" w:rsidRDefault="005F26A3" w:rsidP="005F26A3">
            <w:pPr>
              <w:spacing w:before="100" w:beforeAutospacing="1" w:after="100" w:afterAutospacing="1"/>
              <w:jc w:val="center"/>
              <w:rPr>
                <w:sz w:val="22"/>
                <w:szCs w:val="22"/>
              </w:rPr>
            </w:pPr>
            <w:r w:rsidRPr="00DF2822">
              <w:rPr>
                <w:sz w:val="22"/>
                <w:szCs w:val="22"/>
              </w:rPr>
              <w:t>0,3110</w:t>
            </w:r>
          </w:p>
        </w:tc>
      </w:tr>
      <w:tr w:rsidR="004E5BE7" w:rsidRPr="00DF2822" w14:paraId="50A50939" w14:textId="77777777" w:rsidTr="005E3101">
        <w:tc>
          <w:tcPr>
            <w:tcW w:w="19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E99A4FA" w14:textId="77777777" w:rsidR="005F26A3" w:rsidRPr="00DF2822" w:rsidRDefault="005F26A3" w:rsidP="005F26A3">
            <w:pPr>
              <w:spacing w:before="100" w:beforeAutospacing="1" w:after="100" w:afterAutospacing="1"/>
              <w:jc w:val="center"/>
              <w:rPr>
                <w:sz w:val="22"/>
                <w:szCs w:val="22"/>
              </w:rPr>
            </w:pPr>
          </w:p>
        </w:tc>
        <w:tc>
          <w:tcPr>
            <w:tcW w:w="78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75AD36D" w14:textId="77777777" w:rsidR="005F26A3" w:rsidRPr="00DF2822" w:rsidRDefault="005F26A3"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6DD6D0" w14:textId="330067F4" w:rsidR="005F26A3" w:rsidRPr="00DF2822" w:rsidRDefault="005F26A3" w:rsidP="005F26A3">
            <w:pPr>
              <w:spacing w:before="100" w:beforeAutospacing="1" w:after="100" w:afterAutospacing="1"/>
              <w:rPr>
                <w:color w:val="000000"/>
                <w:sz w:val="22"/>
                <w:szCs w:val="22"/>
              </w:rPr>
            </w:pPr>
            <w:r w:rsidRPr="00DF2822">
              <w:rPr>
                <w:color w:val="000000"/>
                <w:sz w:val="22"/>
                <w:szCs w:val="22"/>
              </w:rPr>
              <w:t>Lakieji organiniai junginiai, išskyrus metaną, nediferencijuoti pagal sudėtį (atskirus junginius)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D6B7B7" w14:textId="31A0CC90" w:rsidR="005F26A3" w:rsidRPr="00DF2822" w:rsidRDefault="005F26A3" w:rsidP="005F26A3">
            <w:pPr>
              <w:spacing w:before="100" w:beforeAutospacing="1" w:after="100" w:afterAutospacing="1"/>
              <w:jc w:val="center"/>
              <w:rPr>
                <w:sz w:val="22"/>
                <w:szCs w:val="22"/>
              </w:rPr>
            </w:pPr>
            <w:r w:rsidRPr="00DF2822">
              <w:rPr>
                <w:sz w:val="22"/>
                <w:szCs w:val="22"/>
              </w:rPr>
              <w:t>308</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A52AC43" w14:textId="00D490C0"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A77CCD" w14:textId="75C1C075" w:rsidR="005F26A3" w:rsidRPr="00DF2822" w:rsidRDefault="005F26A3" w:rsidP="005F26A3">
            <w:pPr>
              <w:spacing w:before="100" w:beforeAutospacing="1" w:after="100" w:afterAutospacing="1"/>
              <w:jc w:val="center"/>
              <w:rPr>
                <w:sz w:val="22"/>
                <w:szCs w:val="22"/>
              </w:rPr>
            </w:pPr>
            <w:r w:rsidRPr="00DF2822">
              <w:rPr>
                <w:sz w:val="22"/>
                <w:szCs w:val="22"/>
              </w:rPr>
              <w:t>0,31490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6BA4FB" w14:textId="250136E0" w:rsidR="005F26A3" w:rsidRPr="00DF2822" w:rsidRDefault="005F26A3" w:rsidP="005F26A3">
            <w:pPr>
              <w:spacing w:before="100" w:beforeAutospacing="1" w:after="100" w:afterAutospacing="1"/>
              <w:jc w:val="center"/>
              <w:rPr>
                <w:sz w:val="22"/>
                <w:szCs w:val="22"/>
              </w:rPr>
            </w:pPr>
            <w:r w:rsidRPr="00DF2822">
              <w:rPr>
                <w:sz w:val="22"/>
                <w:szCs w:val="22"/>
              </w:rPr>
              <w:t>10,0740</w:t>
            </w:r>
          </w:p>
        </w:tc>
      </w:tr>
      <w:tr w:rsidR="004E5BE7" w:rsidRPr="00DF2822" w14:paraId="6BB5A468" w14:textId="77777777" w:rsidTr="00F808A6">
        <w:tc>
          <w:tcPr>
            <w:tcW w:w="19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625E6D1" w14:textId="3AA303D2" w:rsidR="005F26A3" w:rsidRPr="00DF2822" w:rsidRDefault="005F26A3" w:rsidP="005F26A3">
            <w:pPr>
              <w:spacing w:before="100" w:beforeAutospacing="1" w:after="100" w:afterAutospacing="1"/>
              <w:jc w:val="center"/>
              <w:rPr>
                <w:sz w:val="22"/>
                <w:szCs w:val="22"/>
              </w:rPr>
            </w:pPr>
            <w:r w:rsidRPr="00DF2822">
              <w:rPr>
                <w:sz w:val="22"/>
                <w:szCs w:val="22"/>
              </w:rPr>
              <w:t>Biofiltras Nr.3</w:t>
            </w:r>
          </w:p>
        </w:tc>
        <w:tc>
          <w:tcPr>
            <w:tcW w:w="78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714A670" w14:textId="1AD65DF7" w:rsidR="005F26A3" w:rsidRPr="00DF2822" w:rsidRDefault="005F26A3" w:rsidP="005F26A3">
            <w:pPr>
              <w:spacing w:before="100" w:beforeAutospacing="1" w:after="100" w:afterAutospacing="1"/>
              <w:jc w:val="center"/>
              <w:rPr>
                <w:sz w:val="22"/>
                <w:szCs w:val="22"/>
              </w:rPr>
            </w:pPr>
            <w:r w:rsidRPr="00DF2822">
              <w:rPr>
                <w:sz w:val="22"/>
                <w:szCs w:val="22"/>
              </w:rPr>
              <w:t>009</w:t>
            </w: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41C73F" w14:textId="2CDF9BEE" w:rsidR="005F26A3" w:rsidRPr="00DF2822" w:rsidRDefault="005F26A3" w:rsidP="005F26A3">
            <w:pPr>
              <w:spacing w:before="100" w:beforeAutospacing="1" w:after="100" w:afterAutospacing="1"/>
              <w:rPr>
                <w:color w:val="000000"/>
                <w:sz w:val="22"/>
                <w:szCs w:val="22"/>
              </w:rPr>
            </w:pPr>
            <w:r w:rsidRPr="00DF2822">
              <w:rPr>
                <w:sz w:val="22"/>
                <w:szCs w:val="22"/>
              </w:rPr>
              <w:t xml:space="preserve">Amoniakas </w:t>
            </w:r>
            <w:r w:rsidRPr="00DF2822">
              <w:rPr>
                <w:color w:val="000000"/>
                <w:sz w:val="22"/>
                <w:szCs w:val="22"/>
              </w:rPr>
              <w:t>(NH</w:t>
            </w:r>
            <w:r w:rsidRPr="00DF2822">
              <w:rPr>
                <w:color w:val="000000"/>
                <w:sz w:val="22"/>
                <w:szCs w:val="22"/>
                <w:vertAlign w:val="subscript"/>
              </w:rPr>
              <w:t>3</w:t>
            </w:r>
            <w:r w:rsidRPr="00DF2822">
              <w:rPr>
                <w:color w:val="000000"/>
                <w:sz w:val="22"/>
                <w:szCs w:val="22"/>
              </w:rPr>
              <w:t>)</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563FA" w14:textId="196DD314" w:rsidR="005F26A3" w:rsidRPr="00DF2822" w:rsidRDefault="005F26A3" w:rsidP="005F26A3">
            <w:pPr>
              <w:spacing w:before="100" w:beforeAutospacing="1" w:after="100" w:afterAutospacing="1"/>
              <w:jc w:val="center"/>
              <w:rPr>
                <w:sz w:val="22"/>
                <w:szCs w:val="22"/>
              </w:rPr>
            </w:pPr>
            <w:r w:rsidRPr="00DF2822">
              <w:rPr>
                <w:sz w:val="22"/>
                <w:szCs w:val="22"/>
              </w:rPr>
              <w:t>134</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459281D" w14:textId="25476309"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64C684" w14:textId="3EAF0FA9" w:rsidR="005F26A3" w:rsidRPr="00DF2822" w:rsidRDefault="005F26A3" w:rsidP="005F26A3">
            <w:pPr>
              <w:spacing w:before="100" w:beforeAutospacing="1" w:after="100" w:afterAutospacing="1"/>
              <w:jc w:val="center"/>
              <w:rPr>
                <w:sz w:val="22"/>
                <w:szCs w:val="22"/>
              </w:rPr>
            </w:pPr>
            <w:r w:rsidRPr="00DF2822">
              <w:rPr>
                <w:sz w:val="22"/>
                <w:szCs w:val="22"/>
              </w:rPr>
              <w:t>0,00990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2071AD" w14:textId="5CF8937F" w:rsidR="005F26A3" w:rsidRPr="00DF2822" w:rsidRDefault="005F26A3" w:rsidP="005F26A3">
            <w:pPr>
              <w:spacing w:before="100" w:beforeAutospacing="1" w:after="100" w:afterAutospacing="1"/>
              <w:jc w:val="center"/>
              <w:rPr>
                <w:sz w:val="22"/>
                <w:szCs w:val="22"/>
              </w:rPr>
            </w:pPr>
            <w:r w:rsidRPr="00DF2822">
              <w:rPr>
                <w:sz w:val="22"/>
                <w:szCs w:val="22"/>
              </w:rPr>
              <w:t>0,3110</w:t>
            </w:r>
          </w:p>
        </w:tc>
      </w:tr>
      <w:tr w:rsidR="004E5BE7" w:rsidRPr="00DF2822" w14:paraId="2BD035C5" w14:textId="77777777" w:rsidTr="00F808A6">
        <w:tc>
          <w:tcPr>
            <w:tcW w:w="19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B7B9175" w14:textId="77777777" w:rsidR="005F26A3" w:rsidRPr="00DF2822" w:rsidRDefault="005F26A3" w:rsidP="005F26A3">
            <w:pPr>
              <w:spacing w:before="100" w:beforeAutospacing="1" w:after="100" w:afterAutospacing="1"/>
              <w:jc w:val="center"/>
              <w:rPr>
                <w:sz w:val="22"/>
                <w:szCs w:val="22"/>
              </w:rPr>
            </w:pPr>
          </w:p>
        </w:tc>
        <w:tc>
          <w:tcPr>
            <w:tcW w:w="78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E880694" w14:textId="77777777" w:rsidR="005F26A3" w:rsidRPr="00DF2822" w:rsidRDefault="005F26A3"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7123C7" w14:textId="473F4574" w:rsidR="005F26A3" w:rsidRPr="00DF2822" w:rsidRDefault="005F26A3" w:rsidP="005F26A3">
            <w:pPr>
              <w:spacing w:before="100" w:beforeAutospacing="1" w:after="100" w:afterAutospacing="1"/>
              <w:rPr>
                <w:color w:val="000000"/>
                <w:sz w:val="22"/>
                <w:szCs w:val="22"/>
              </w:rPr>
            </w:pPr>
            <w:r w:rsidRPr="00DF2822">
              <w:rPr>
                <w:color w:val="000000"/>
                <w:sz w:val="22"/>
                <w:szCs w:val="22"/>
              </w:rPr>
              <w:t>Lakieji organiniai junginiai, išskyrus metaną, nediferencijuoti pagal sudėtį (atskirus junginius)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762BC3" w14:textId="61585692" w:rsidR="005F26A3" w:rsidRPr="00DF2822" w:rsidRDefault="005F26A3" w:rsidP="005F26A3">
            <w:pPr>
              <w:spacing w:before="100" w:beforeAutospacing="1" w:after="100" w:afterAutospacing="1"/>
              <w:jc w:val="center"/>
              <w:rPr>
                <w:sz w:val="22"/>
                <w:szCs w:val="22"/>
              </w:rPr>
            </w:pPr>
            <w:r w:rsidRPr="00DF2822">
              <w:rPr>
                <w:sz w:val="22"/>
                <w:szCs w:val="22"/>
              </w:rPr>
              <w:t>308</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E79A099" w14:textId="14FDFA4E"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12CF5F" w14:textId="6E783EF3" w:rsidR="005F26A3" w:rsidRPr="00DF2822" w:rsidRDefault="005F26A3" w:rsidP="005F26A3">
            <w:pPr>
              <w:spacing w:before="100" w:beforeAutospacing="1" w:after="100" w:afterAutospacing="1"/>
              <w:jc w:val="center"/>
              <w:rPr>
                <w:sz w:val="22"/>
                <w:szCs w:val="22"/>
              </w:rPr>
            </w:pPr>
            <w:r w:rsidRPr="00DF2822">
              <w:rPr>
                <w:sz w:val="22"/>
                <w:szCs w:val="22"/>
              </w:rPr>
              <w:t>0,31490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AA356B" w14:textId="1613EE76" w:rsidR="005F26A3" w:rsidRPr="00DF2822" w:rsidRDefault="005F26A3" w:rsidP="005F26A3">
            <w:pPr>
              <w:spacing w:before="100" w:beforeAutospacing="1" w:after="100" w:afterAutospacing="1"/>
              <w:jc w:val="center"/>
              <w:rPr>
                <w:sz w:val="22"/>
                <w:szCs w:val="22"/>
              </w:rPr>
            </w:pPr>
            <w:r w:rsidRPr="00DF2822">
              <w:rPr>
                <w:sz w:val="22"/>
                <w:szCs w:val="22"/>
              </w:rPr>
              <w:t>10,0740</w:t>
            </w:r>
          </w:p>
        </w:tc>
      </w:tr>
      <w:tr w:rsidR="004E5BE7" w:rsidRPr="00DF2822" w14:paraId="33D7949A" w14:textId="77777777" w:rsidTr="0019402C">
        <w:tc>
          <w:tcPr>
            <w:tcW w:w="19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09FF510" w14:textId="2A87D95F" w:rsidR="005F26A3" w:rsidRPr="00DF2822" w:rsidRDefault="004E5BE7" w:rsidP="005F26A3">
            <w:pPr>
              <w:spacing w:before="100" w:beforeAutospacing="1" w:after="100" w:afterAutospacing="1"/>
              <w:jc w:val="center"/>
              <w:rPr>
                <w:sz w:val="22"/>
                <w:szCs w:val="22"/>
              </w:rPr>
            </w:pPr>
            <w:r w:rsidRPr="00DF2822">
              <w:rPr>
                <w:sz w:val="22"/>
                <w:szCs w:val="22"/>
              </w:rPr>
              <w:t>Kogenercinė jėgainė (k</w:t>
            </w:r>
            <w:r w:rsidR="005F26A3" w:rsidRPr="00DF2822">
              <w:rPr>
                <w:sz w:val="22"/>
                <w:szCs w:val="22"/>
              </w:rPr>
              <w:t>ogeneratorius</w:t>
            </w:r>
            <w:r w:rsidRPr="00DF2822">
              <w:rPr>
                <w:sz w:val="22"/>
                <w:szCs w:val="22"/>
              </w:rPr>
              <w:t>)</w:t>
            </w:r>
          </w:p>
        </w:tc>
        <w:tc>
          <w:tcPr>
            <w:tcW w:w="78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3894680" w14:textId="47933E6F" w:rsidR="005F26A3" w:rsidRPr="00DF2822" w:rsidRDefault="005F26A3" w:rsidP="005F26A3">
            <w:pPr>
              <w:spacing w:before="100" w:beforeAutospacing="1" w:after="100" w:afterAutospacing="1"/>
              <w:jc w:val="center"/>
              <w:rPr>
                <w:sz w:val="22"/>
                <w:szCs w:val="22"/>
              </w:rPr>
            </w:pPr>
            <w:r w:rsidRPr="00DF2822">
              <w:rPr>
                <w:sz w:val="22"/>
                <w:szCs w:val="22"/>
              </w:rPr>
              <w:t>010</w:t>
            </w: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624E41" w14:textId="76CEF4F9" w:rsidR="005F26A3" w:rsidRPr="00DF2822" w:rsidRDefault="005F26A3" w:rsidP="005F26A3">
            <w:pPr>
              <w:spacing w:before="100" w:beforeAutospacing="1" w:after="100" w:afterAutospacing="1"/>
              <w:rPr>
                <w:color w:val="000000"/>
                <w:sz w:val="22"/>
                <w:szCs w:val="22"/>
              </w:rPr>
            </w:pPr>
            <w:r w:rsidRPr="00DF2822">
              <w:rPr>
                <w:color w:val="000000"/>
                <w:sz w:val="22"/>
                <w:szCs w:val="22"/>
              </w:rPr>
              <w:t>Anglies monoksidas (A)</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60DE78" w14:textId="7C98EDB0" w:rsidR="005F26A3" w:rsidRPr="00DF2822" w:rsidRDefault="005F26A3" w:rsidP="005F26A3">
            <w:pPr>
              <w:spacing w:before="100" w:beforeAutospacing="1" w:after="100" w:afterAutospacing="1"/>
              <w:jc w:val="center"/>
              <w:rPr>
                <w:sz w:val="22"/>
                <w:szCs w:val="22"/>
              </w:rPr>
            </w:pPr>
            <w:r w:rsidRPr="00DF2822">
              <w:rPr>
                <w:sz w:val="22"/>
                <w:szCs w:val="22"/>
              </w:rPr>
              <w:t>177</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14366AE" w14:textId="11E3753F"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C6E6D2" w14:textId="5E15B28C" w:rsidR="005F26A3" w:rsidRPr="00DF2822" w:rsidRDefault="005F26A3" w:rsidP="005F26A3">
            <w:pPr>
              <w:spacing w:before="100" w:beforeAutospacing="1" w:after="100" w:afterAutospacing="1"/>
              <w:jc w:val="center"/>
              <w:rPr>
                <w:sz w:val="22"/>
                <w:szCs w:val="22"/>
              </w:rPr>
            </w:pPr>
            <w:r w:rsidRPr="00DF2822">
              <w:rPr>
                <w:sz w:val="22"/>
                <w:szCs w:val="22"/>
              </w:rPr>
              <w:t>0,46000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1D650" w14:textId="016F9BB3" w:rsidR="005F26A3" w:rsidRPr="00DF2822" w:rsidRDefault="005F26A3" w:rsidP="005F26A3">
            <w:pPr>
              <w:spacing w:before="100" w:beforeAutospacing="1" w:after="100" w:afterAutospacing="1"/>
              <w:jc w:val="center"/>
              <w:rPr>
                <w:sz w:val="22"/>
                <w:szCs w:val="22"/>
              </w:rPr>
            </w:pPr>
            <w:r w:rsidRPr="00DF2822">
              <w:rPr>
                <w:sz w:val="22"/>
                <w:szCs w:val="22"/>
              </w:rPr>
              <w:t>13,2480</w:t>
            </w:r>
          </w:p>
        </w:tc>
      </w:tr>
      <w:tr w:rsidR="004E5BE7" w:rsidRPr="00DF2822" w14:paraId="337A2162" w14:textId="77777777" w:rsidTr="0019402C">
        <w:tc>
          <w:tcPr>
            <w:tcW w:w="1959" w:type="dxa"/>
            <w:vMerge/>
            <w:tcBorders>
              <w:left w:val="single" w:sz="4" w:space="0" w:color="auto"/>
              <w:right w:val="single" w:sz="4" w:space="0" w:color="auto"/>
            </w:tcBorders>
            <w:tcMar>
              <w:top w:w="0" w:type="dxa"/>
              <w:left w:w="108" w:type="dxa"/>
              <w:bottom w:w="0" w:type="dxa"/>
              <w:right w:w="108" w:type="dxa"/>
            </w:tcMar>
            <w:vAlign w:val="center"/>
          </w:tcPr>
          <w:p w14:paraId="1283FD7F" w14:textId="77777777" w:rsidR="005F26A3" w:rsidRPr="00DF2822" w:rsidRDefault="005F26A3" w:rsidP="005F26A3">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6CA09FAA" w14:textId="77777777" w:rsidR="005F26A3" w:rsidRPr="00DF2822" w:rsidRDefault="005F26A3"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A353E" w14:textId="31B4D8A7" w:rsidR="005F26A3" w:rsidRPr="00DF2822" w:rsidRDefault="005F26A3" w:rsidP="005F26A3">
            <w:pPr>
              <w:spacing w:before="100" w:beforeAutospacing="1" w:after="100" w:afterAutospacing="1"/>
              <w:rPr>
                <w:color w:val="000000"/>
                <w:sz w:val="22"/>
                <w:szCs w:val="22"/>
              </w:rPr>
            </w:pPr>
            <w:r w:rsidRPr="00DF2822">
              <w:rPr>
                <w:color w:val="000000"/>
                <w:sz w:val="22"/>
                <w:szCs w:val="22"/>
              </w:rPr>
              <w:t>Azoto oksidai (NO</w:t>
            </w:r>
            <w:r w:rsidRPr="00DF2822">
              <w:rPr>
                <w:color w:val="000000"/>
                <w:sz w:val="22"/>
                <w:szCs w:val="22"/>
                <w:vertAlign w:val="subscript"/>
              </w:rPr>
              <w:t>x</w:t>
            </w:r>
            <w:r w:rsidRPr="00DF2822">
              <w:rPr>
                <w:color w:val="000000"/>
                <w:sz w:val="22"/>
                <w:szCs w:val="22"/>
              </w:rPr>
              <w:t>) (A)</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79685C" w14:textId="01E8421C" w:rsidR="005F26A3" w:rsidRPr="00DF2822" w:rsidRDefault="005F26A3" w:rsidP="005F26A3">
            <w:pPr>
              <w:spacing w:before="100" w:beforeAutospacing="1" w:after="100" w:afterAutospacing="1"/>
              <w:jc w:val="center"/>
              <w:rPr>
                <w:sz w:val="22"/>
                <w:szCs w:val="22"/>
              </w:rPr>
            </w:pPr>
            <w:r w:rsidRPr="00DF2822">
              <w:rPr>
                <w:sz w:val="22"/>
                <w:szCs w:val="22"/>
              </w:rPr>
              <w:t>250</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5A56D49" w14:textId="463CD711"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65E5785" w14:textId="271393CA" w:rsidR="005F26A3" w:rsidRPr="00DF2822" w:rsidRDefault="005F26A3" w:rsidP="005F26A3">
            <w:pPr>
              <w:spacing w:before="100" w:beforeAutospacing="1" w:after="100" w:afterAutospacing="1"/>
              <w:jc w:val="center"/>
              <w:rPr>
                <w:sz w:val="22"/>
                <w:szCs w:val="22"/>
              </w:rPr>
            </w:pPr>
            <w:r w:rsidRPr="00DF2822">
              <w:rPr>
                <w:sz w:val="22"/>
                <w:szCs w:val="22"/>
              </w:rPr>
              <w:t>0,23000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506686" w14:textId="35196EB2" w:rsidR="005F26A3" w:rsidRPr="00DF2822" w:rsidRDefault="005F26A3" w:rsidP="005F26A3">
            <w:pPr>
              <w:spacing w:before="100" w:beforeAutospacing="1" w:after="100" w:afterAutospacing="1"/>
              <w:jc w:val="center"/>
              <w:rPr>
                <w:sz w:val="22"/>
                <w:szCs w:val="22"/>
              </w:rPr>
            </w:pPr>
            <w:r w:rsidRPr="00DF2822">
              <w:rPr>
                <w:sz w:val="22"/>
                <w:szCs w:val="22"/>
              </w:rPr>
              <w:t>6,6240</w:t>
            </w:r>
          </w:p>
        </w:tc>
      </w:tr>
      <w:tr w:rsidR="004E5BE7" w:rsidRPr="00DF2822" w14:paraId="3811CE90" w14:textId="77777777" w:rsidTr="0019402C">
        <w:tc>
          <w:tcPr>
            <w:tcW w:w="1959" w:type="dxa"/>
            <w:vMerge/>
            <w:tcBorders>
              <w:left w:val="single" w:sz="4" w:space="0" w:color="auto"/>
              <w:right w:val="single" w:sz="4" w:space="0" w:color="auto"/>
            </w:tcBorders>
            <w:tcMar>
              <w:top w:w="0" w:type="dxa"/>
              <w:left w:w="108" w:type="dxa"/>
              <w:bottom w:w="0" w:type="dxa"/>
              <w:right w:w="108" w:type="dxa"/>
            </w:tcMar>
            <w:vAlign w:val="center"/>
          </w:tcPr>
          <w:p w14:paraId="3F708F20" w14:textId="77777777" w:rsidR="005F26A3" w:rsidRPr="00DF2822" w:rsidRDefault="005F26A3" w:rsidP="005F26A3">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5C2F9CBC" w14:textId="77777777" w:rsidR="005F26A3" w:rsidRPr="00DF2822" w:rsidRDefault="005F26A3"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B788" w14:textId="2BB872FD" w:rsidR="005F26A3" w:rsidRPr="00DF2822" w:rsidRDefault="005F26A3" w:rsidP="005F26A3">
            <w:pPr>
              <w:spacing w:before="100" w:beforeAutospacing="1" w:after="100" w:afterAutospacing="1"/>
              <w:rPr>
                <w:color w:val="000000"/>
                <w:sz w:val="22"/>
                <w:szCs w:val="22"/>
              </w:rPr>
            </w:pPr>
            <w:r w:rsidRPr="00DF2822">
              <w:rPr>
                <w:color w:val="000000"/>
                <w:sz w:val="22"/>
                <w:szCs w:val="22"/>
              </w:rPr>
              <w:t>Sieros dioksidas (SO</w:t>
            </w:r>
            <w:r w:rsidRPr="00DF2822">
              <w:rPr>
                <w:color w:val="000000"/>
                <w:sz w:val="22"/>
                <w:szCs w:val="22"/>
                <w:vertAlign w:val="subscript"/>
              </w:rPr>
              <w:t>2</w:t>
            </w:r>
            <w:r w:rsidRPr="00DF2822">
              <w:rPr>
                <w:color w:val="000000"/>
                <w:sz w:val="22"/>
                <w:szCs w:val="22"/>
              </w:rPr>
              <w:t>) (A)</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39B112" w14:textId="5E2022F5" w:rsidR="005F26A3" w:rsidRPr="00DF2822" w:rsidRDefault="005F26A3" w:rsidP="005F26A3">
            <w:pPr>
              <w:spacing w:before="100" w:beforeAutospacing="1" w:after="100" w:afterAutospacing="1"/>
              <w:jc w:val="center"/>
              <w:rPr>
                <w:sz w:val="22"/>
                <w:szCs w:val="22"/>
              </w:rPr>
            </w:pPr>
            <w:r w:rsidRPr="00DF2822">
              <w:rPr>
                <w:sz w:val="22"/>
                <w:szCs w:val="22"/>
              </w:rPr>
              <w:t>1753</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C4B097B" w14:textId="11EA030C"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79CF4" w14:textId="5983A85E" w:rsidR="005F26A3" w:rsidRPr="00DF2822" w:rsidRDefault="005F26A3" w:rsidP="005F26A3">
            <w:pPr>
              <w:spacing w:before="100" w:beforeAutospacing="1" w:after="100" w:afterAutospacing="1"/>
              <w:jc w:val="center"/>
              <w:rPr>
                <w:sz w:val="22"/>
                <w:szCs w:val="22"/>
              </w:rPr>
            </w:pPr>
            <w:r w:rsidRPr="00DF2822">
              <w:rPr>
                <w:sz w:val="22"/>
                <w:szCs w:val="22"/>
              </w:rPr>
              <w:t>0,06900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0D44B6" w14:textId="2ADF0327" w:rsidR="005F26A3" w:rsidRPr="00DF2822" w:rsidRDefault="005F26A3" w:rsidP="005F26A3">
            <w:pPr>
              <w:spacing w:before="100" w:beforeAutospacing="1" w:after="100" w:afterAutospacing="1"/>
              <w:jc w:val="center"/>
              <w:rPr>
                <w:sz w:val="22"/>
                <w:szCs w:val="22"/>
              </w:rPr>
            </w:pPr>
            <w:r w:rsidRPr="00DF2822">
              <w:rPr>
                <w:sz w:val="22"/>
                <w:szCs w:val="22"/>
              </w:rPr>
              <w:t>1,9870</w:t>
            </w:r>
          </w:p>
        </w:tc>
      </w:tr>
      <w:tr w:rsidR="004E5BE7" w:rsidRPr="00DF2822" w14:paraId="1474F631" w14:textId="77777777" w:rsidTr="00B244EC">
        <w:tc>
          <w:tcPr>
            <w:tcW w:w="19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8CFA7CC" w14:textId="77777777" w:rsidR="005F26A3" w:rsidRPr="00DF2822" w:rsidRDefault="005F26A3" w:rsidP="005F26A3">
            <w:pPr>
              <w:spacing w:before="100" w:beforeAutospacing="1" w:after="100" w:afterAutospacing="1"/>
              <w:jc w:val="center"/>
              <w:rPr>
                <w:sz w:val="22"/>
                <w:szCs w:val="22"/>
              </w:rPr>
            </w:pPr>
          </w:p>
        </w:tc>
        <w:tc>
          <w:tcPr>
            <w:tcW w:w="78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1650F29" w14:textId="77777777" w:rsidR="005F26A3" w:rsidRPr="00DF2822" w:rsidRDefault="005F26A3"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034766" w14:textId="257622C4" w:rsidR="005F26A3" w:rsidRPr="00DF2822" w:rsidRDefault="005F26A3" w:rsidP="005F26A3">
            <w:pPr>
              <w:spacing w:before="100" w:beforeAutospacing="1" w:after="100" w:afterAutospacing="1"/>
              <w:rPr>
                <w:sz w:val="22"/>
                <w:szCs w:val="22"/>
              </w:rPr>
            </w:pPr>
            <w:r w:rsidRPr="00DF2822">
              <w:rPr>
                <w:color w:val="000000"/>
                <w:sz w:val="22"/>
                <w:szCs w:val="22"/>
              </w:rPr>
              <w:t>Lakieji organiniai junginiai, išskyrus metaną, nediferencijuoti pagal sudėtį (atskirus junginius)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D6F40A" w14:textId="40208D7F" w:rsidR="005F26A3" w:rsidRPr="00DF2822" w:rsidRDefault="005F26A3" w:rsidP="005F26A3">
            <w:pPr>
              <w:spacing w:before="100" w:beforeAutospacing="1" w:after="100" w:afterAutospacing="1"/>
              <w:jc w:val="center"/>
              <w:rPr>
                <w:spacing w:val="-4"/>
                <w:sz w:val="22"/>
                <w:szCs w:val="22"/>
              </w:rPr>
            </w:pPr>
            <w:r w:rsidRPr="00DF2822">
              <w:rPr>
                <w:sz w:val="22"/>
                <w:szCs w:val="22"/>
              </w:rPr>
              <w:t>308</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E5CF156" w14:textId="3BE1283D" w:rsidR="005F26A3" w:rsidRPr="00DF2822" w:rsidRDefault="005F26A3" w:rsidP="005F26A3">
            <w:pPr>
              <w:spacing w:before="100" w:beforeAutospacing="1" w:after="100" w:afterAutospacing="1"/>
              <w:jc w:val="center"/>
              <w:rPr>
                <w:spacing w:val="-2"/>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33194" w14:textId="47D1839A" w:rsidR="005F26A3" w:rsidRPr="00DF2822" w:rsidRDefault="005F26A3" w:rsidP="005F26A3">
            <w:pPr>
              <w:spacing w:before="100" w:beforeAutospacing="1" w:after="100" w:afterAutospacing="1"/>
              <w:jc w:val="center"/>
              <w:rPr>
                <w:sz w:val="22"/>
                <w:szCs w:val="22"/>
              </w:rPr>
            </w:pPr>
            <w:r w:rsidRPr="00DF2822">
              <w:rPr>
                <w:sz w:val="22"/>
                <w:szCs w:val="22"/>
              </w:rPr>
              <w:t>0,20700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1E398" w14:textId="4BB283CF" w:rsidR="005F26A3" w:rsidRPr="00DF2822" w:rsidRDefault="005F26A3" w:rsidP="005F26A3">
            <w:pPr>
              <w:spacing w:before="100" w:beforeAutospacing="1" w:after="100" w:afterAutospacing="1"/>
              <w:jc w:val="center"/>
              <w:rPr>
                <w:sz w:val="22"/>
                <w:szCs w:val="22"/>
              </w:rPr>
            </w:pPr>
            <w:r w:rsidRPr="00DF2822">
              <w:rPr>
                <w:sz w:val="22"/>
                <w:szCs w:val="22"/>
              </w:rPr>
              <w:t>5,9620</w:t>
            </w:r>
          </w:p>
        </w:tc>
      </w:tr>
      <w:tr w:rsidR="004E5BE7" w:rsidRPr="00DF2822" w14:paraId="195AEA1D" w14:textId="77777777" w:rsidTr="004124A0">
        <w:tc>
          <w:tcPr>
            <w:tcW w:w="1959" w:type="dxa"/>
            <w:vMerge w:val="restart"/>
            <w:tcBorders>
              <w:left w:val="single" w:sz="4" w:space="0" w:color="auto"/>
              <w:right w:val="single" w:sz="4" w:space="0" w:color="auto"/>
            </w:tcBorders>
            <w:tcMar>
              <w:top w:w="0" w:type="dxa"/>
              <w:left w:w="108" w:type="dxa"/>
              <w:bottom w:w="0" w:type="dxa"/>
              <w:right w:w="108" w:type="dxa"/>
            </w:tcMar>
            <w:vAlign w:val="center"/>
          </w:tcPr>
          <w:p w14:paraId="45792184" w14:textId="0DFC5F81" w:rsidR="00465355" w:rsidRPr="00DF2822" w:rsidRDefault="00465355" w:rsidP="005F26A3">
            <w:pPr>
              <w:spacing w:before="100" w:beforeAutospacing="1" w:after="100" w:afterAutospacing="1"/>
              <w:jc w:val="center"/>
              <w:rPr>
                <w:sz w:val="22"/>
                <w:szCs w:val="22"/>
              </w:rPr>
            </w:pPr>
            <w:r w:rsidRPr="00DF2822">
              <w:rPr>
                <w:sz w:val="22"/>
                <w:szCs w:val="22"/>
              </w:rPr>
              <w:t>Katilinė</w:t>
            </w:r>
          </w:p>
        </w:tc>
        <w:tc>
          <w:tcPr>
            <w:tcW w:w="786" w:type="dxa"/>
            <w:vMerge w:val="restart"/>
            <w:tcBorders>
              <w:left w:val="single" w:sz="4" w:space="0" w:color="auto"/>
              <w:right w:val="single" w:sz="4" w:space="0" w:color="auto"/>
            </w:tcBorders>
            <w:tcMar>
              <w:top w:w="0" w:type="dxa"/>
              <w:left w:w="108" w:type="dxa"/>
              <w:bottom w:w="0" w:type="dxa"/>
              <w:right w:w="108" w:type="dxa"/>
            </w:tcMar>
            <w:vAlign w:val="center"/>
          </w:tcPr>
          <w:p w14:paraId="5307AC6E" w14:textId="25E89FA6" w:rsidR="00465355" w:rsidRPr="00DF2822" w:rsidRDefault="00465355" w:rsidP="005F26A3">
            <w:pPr>
              <w:spacing w:before="100" w:beforeAutospacing="1" w:after="100" w:afterAutospacing="1"/>
              <w:jc w:val="center"/>
              <w:rPr>
                <w:sz w:val="22"/>
                <w:szCs w:val="22"/>
              </w:rPr>
            </w:pPr>
            <w:r w:rsidRPr="00DF2822">
              <w:rPr>
                <w:sz w:val="22"/>
                <w:szCs w:val="22"/>
              </w:rPr>
              <w:t>012</w:t>
            </w: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ECBE1" w14:textId="6841573A" w:rsidR="00465355" w:rsidRPr="00DF2822" w:rsidRDefault="00465355" w:rsidP="005F26A3">
            <w:pPr>
              <w:spacing w:before="100" w:beforeAutospacing="1" w:after="100" w:afterAutospacing="1"/>
              <w:rPr>
                <w:sz w:val="22"/>
                <w:szCs w:val="22"/>
              </w:rPr>
            </w:pPr>
            <w:r w:rsidRPr="00DF2822">
              <w:rPr>
                <w:i/>
                <w:sz w:val="22"/>
                <w:szCs w:val="22"/>
              </w:rPr>
              <w:t>Kuras</w:t>
            </w:r>
            <w:r w:rsidRPr="00DF2822">
              <w:rPr>
                <w:spacing w:val="-4"/>
                <w:sz w:val="22"/>
                <w:szCs w:val="22"/>
              </w:rPr>
              <w:t xml:space="preserve"> </w:t>
            </w:r>
            <w:r w:rsidRPr="00DF2822">
              <w:rPr>
                <w:i/>
                <w:sz w:val="22"/>
                <w:szCs w:val="22"/>
              </w:rPr>
              <w:t>–</w:t>
            </w:r>
            <w:r w:rsidRPr="00DF2822">
              <w:rPr>
                <w:spacing w:val="-3"/>
                <w:sz w:val="22"/>
                <w:szCs w:val="22"/>
              </w:rPr>
              <w:t xml:space="preserve"> </w:t>
            </w:r>
            <w:r w:rsidRPr="00DF2822">
              <w:rPr>
                <w:i/>
                <w:sz w:val="22"/>
                <w:szCs w:val="22"/>
              </w:rPr>
              <w:t>gamtinės</w:t>
            </w:r>
            <w:r w:rsidRPr="00DF2822">
              <w:rPr>
                <w:spacing w:val="-3"/>
                <w:sz w:val="22"/>
                <w:szCs w:val="22"/>
              </w:rPr>
              <w:t xml:space="preserve"> </w:t>
            </w:r>
            <w:r w:rsidRPr="00DF2822">
              <w:rPr>
                <w:i/>
                <w:spacing w:val="-2"/>
                <w:sz w:val="22"/>
                <w:szCs w:val="22"/>
              </w:rPr>
              <w:t>dujos: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90615C" w14:textId="7286F7A6" w:rsidR="00465355" w:rsidRPr="00DF2822" w:rsidRDefault="00465355" w:rsidP="005F26A3">
            <w:pPr>
              <w:spacing w:before="100" w:beforeAutospacing="1" w:after="100" w:afterAutospacing="1"/>
              <w:jc w:val="center"/>
              <w:rPr>
                <w:spacing w:val="-4"/>
                <w:sz w:val="22"/>
                <w:szCs w:val="22"/>
              </w:rPr>
            </w:pP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6F3F278" w14:textId="3C35AEFD" w:rsidR="00465355" w:rsidRPr="00DF2822" w:rsidRDefault="00465355" w:rsidP="005F26A3">
            <w:pPr>
              <w:spacing w:before="100" w:beforeAutospacing="1" w:after="100" w:afterAutospacing="1"/>
              <w:jc w:val="center"/>
              <w:rPr>
                <w:spacing w:val="-2"/>
                <w:sz w:val="22"/>
                <w:szCs w:val="22"/>
              </w:rPr>
            </w:pP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bottom"/>
          </w:tcPr>
          <w:p w14:paraId="77A9BCBB" w14:textId="44C106FB" w:rsidR="00465355" w:rsidRPr="00DF2822" w:rsidRDefault="00465355" w:rsidP="005F26A3">
            <w:pPr>
              <w:spacing w:before="100" w:beforeAutospacing="1" w:after="100" w:afterAutospacing="1"/>
              <w:jc w:val="center"/>
              <w:rPr>
                <w:sz w:val="22"/>
                <w:szCs w:val="22"/>
              </w:rPr>
            </w:pP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bottom"/>
          </w:tcPr>
          <w:p w14:paraId="45BA5BA7" w14:textId="5F651AC6" w:rsidR="00465355" w:rsidRPr="00DF2822" w:rsidRDefault="00465355" w:rsidP="005F26A3">
            <w:pPr>
              <w:spacing w:before="100" w:beforeAutospacing="1" w:after="100" w:afterAutospacing="1"/>
              <w:jc w:val="center"/>
              <w:rPr>
                <w:sz w:val="22"/>
                <w:szCs w:val="22"/>
              </w:rPr>
            </w:pPr>
          </w:p>
        </w:tc>
      </w:tr>
      <w:tr w:rsidR="004E5BE7" w:rsidRPr="00DF2822" w14:paraId="4539C5E7" w14:textId="77777777" w:rsidTr="00BC3C67">
        <w:tc>
          <w:tcPr>
            <w:tcW w:w="1959" w:type="dxa"/>
            <w:vMerge/>
            <w:tcBorders>
              <w:left w:val="single" w:sz="4" w:space="0" w:color="auto"/>
              <w:right w:val="single" w:sz="4" w:space="0" w:color="auto"/>
            </w:tcBorders>
            <w:tcMar>
              <w:top w:w="0" w:type="dxa"/>
              <w:left w:w="108" w:type="dxa"/>
              <w:bottom w:w="0" w:type="dxa"/>
              <w:right w:w="108" w:type="dxa"/>
            </w:tcMar>
            <w:vAlign w:val="center"/>
          </w:tcPr>
          <w:p w14:paraId="33B928A1" w14:textId="77777777" w:rsidR="00465355" w:rsidRPr="00DF2822" w:rsidRDefault="00465355" w:rsidP="005F26A3">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615864F4" w14:textId="77777777" w:rsidR="00465355" w:rsidRPr="00DF2822" w:rsidRDefault="00465355"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5D4E3" w14:textId="2DBC478E" w:rsidR="00465355" w:rsidRPr="00DF2822" w:rsidRDefault="00465355" w:rsidP="005F26A3">
            <w:pPr>
              <w:spacing w:before="100" w:beforeAutospacing="1" w:after="100" w:afterAutospacing="1"/>
              <w:rPr>
                <w:sz w:val="22"/>
                <w:szCs w:val="22"/>
              </w:rPr>
            </w:pPr>
            <w:r w:rsidRPr="00DF2822">
              <w:rPr>
                <w:sz w:val="22"/>
                <w:szCs w:val="22"/>
              </w:rPr>
              <w:t>Anglies</w:t>
            </w:r>
            <w:r w:rsidRPr="00DF2822">
              <w:rPr>
                <w:spacing w:val="-11"/>
                <w:sz w:val="22"/>
                <w:szCs w:val="22"/>
              </w:rPr>
              <w:t xml:space="preserve"> </w:t>
            </w:r>
            <w:r w:rsidRPr="00DF2822">
              <w:rPr>
                <w:sz w:val="22"/>
                <w:szCs w:val="22"/>
              </w:rPr>
              <w:t>monoksidas</w:t>
            </w:r>
            <w:r w:rsidRPr="00DF2822">
              <w:rPr>
                <w:spacing w:val="-6"/>
                <w:sz w:val="22"/>
                <w:szCs w:val="22"/>
              </w:rPr>
              <w:t xml:space="preserve"> </w:t>
            </w:r>
            <w:r w:rsidRPr="00DF2822">
              <w:rPr>
                <w:spacing w:val="-5"/>
                <w:sz w:val="22"/>
                <w:szCs w:val="22"/>
              </w:rPr>
              <w:t>(A)</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64BFB0" w14:textId="2B11D340" w:rsidR="00465355" w:rsidRPr="00DF2822" w:rsidRDefault="00465355" w:rsidP="005F26A3">
            <w:pPr>
              <w:spacing w:before="100" w:beforeAutospacing="1" w:after="100" w:afterAutospacing="1"/>
              <w:jc w:val="center"/>
              <w:rPr>
                <w:spacing w:val="-4"/>
                <w:sz w:val="22"/>
                <w:szCs w:val="22"/>
              </w:rPr>
            </w:pPr>
            <w:r w:rsidRPr="00DF2822">
              <w:rPr>
                <w:spacing w:val="-5"/>
                <w:sz w:val="22"/>
                <w:szCs w:val="22"/>
              </w:rPr>
              <w:t>177</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11A97C2" w14:textId="65E20EB9" w:rsidR="00465355" w:rsidRPr="00DF2822" w:rsidRDefault="00465355" w:rsidP="005F26A3">
            <w:pPr>
              <w:spacing w:before="100" w:beforeAutospacing="1" w:after="100" w:afterAutospacing="1"/>
              <w:jc w:val="center"/>
              <w:rPr>
                <w:spacing w:val="-2"/>
                <w:sz w:val="22"/>
                <w:szCs w:val="22"/>
              </w:rPr>
            </w:pPr>
            <w:r w:rsidRPr="00DF2822">
              <w:rPr>
                <w:spacing w:val="-2"/>
                <w:sz w:val="22"/>
                <w:szCs w:val="22"/>
              </w:rPr>
              <w:t>mg/Nm</w:t>
            </w:r>
            <w:r w:rsidRPr="00DF2822">
              <w:rPr>
                <w:spacing w:val="-2"/>
                <w:sz w:val="22"/>
                <w:szCs w:val="22"/>
                <w:vertAlign w:val="superscript"/>
              </w:rPr>
              <w:t>3</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3CB8A1" w14:textId="2C5BAC32" w:rsidR="00465355" w:rsidRPr="00DF2822" w:rsidRDefault="00465355" w:rsidP="005F26A3">
            <w:pPr>
              <w:spacing w:before="100" w:beforeAutospacing="1" w:after="100" w:afterAutospacing="1"/>
              <w:jc w:val="center"/>
              <w:rPr>
                <w:sz w:val="22"/>
                <w:szCs w:val="22"/>
              </w:rPr>
            </w:pPr>
            <w:r w:rsidRPr="00DF2822">
              <w:rPr>
                <w:sz w:val="22"/>
                <w:szCs w:val="22"/>
              </w:rPr>
              <w:t>nenormuojama</w:t>
            </w:r>
            <w:r w:rsidRPr="00DF2822">
              <w:rPr>
                <w:sz w:val="22"/>
                <w:szCs w:val="22"/>
                <w:vertAlign w:val="superscript"/>
              </w:rPr>
              <w:t>(1)</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3D973" w14:textId="53E9BD99" w:rsidR="00465355" w:rsidRPr="00DF2822" w:rsidRDefault="00465355" w:rsidP="005F26A3">
            <w:pPr>
              <w:spacing w:before="100" w:beforeAutospacing="1" w:after="100" w:afterAutospacing="1"/>
              <w:jc w:val="center"/>
              <w:rPr>
                <w:sz w:val="22"/>
                <w:szCs w:val="22"/>
              </w:rPr>
            </w:pPr>
            <w:r w:rsidRPr="00DF2822">
              <w:rPr>
                <w:sz w:val="22"/>
                <w:szCs w:val="22"/>
              </w:rPr>
              <w:t>0,2900</w:t>
            </w:r>
          </w:p>
        </w:tc>
      </w:tr>
      <w:tr w:rsidR="004E5BE7" w:rsidRPr="00DF2822" w14:paraId="440C2EAA" w14:textId="77777777" w:rsidTr="004124A0">
        <w:tc>
          <w:tcPr>
            <w:tcW w:w="1959" w:type="dxa"/>
            <w:vMerge/>
            <w:tcBorders>
              <w:left w:val="single" w:sz="4" w:space="0" w:color="auto"/>
              <w:right w:val="single" w:sz="4" w:space="0" w:color="auto"/>
            </w:tcBorders>
            <w:tcMar>
              <w:top w:w="0" w:type="dxa"/>
              <w:left w:w="108" w:type="dxa"/>
              <w:bottom w:w="0" w:type="dxa"/>
              <w:right w:w="108" w:type="dxa"/>
            </w:tcMar>
            <w:vAlign w:val="center"/>
          </w:tcPr>
          <w:p w14:paraId="5B923142" w14:textId="77777777" w:rsidR="00465355" w:rsidRPr="00DF2822" w:rsidRDefault="00465355" w:rsidP="005F26A3">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1278996E" w14:textId="77777777" w:rsidR="00465355" w:rsidRPr="00DF2822" w:rsidRDefault="00465355"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2CC61" w14:textId="491B82B4" w:rsidR="00465355" w:rsidRPr="00DF2822" w:rsidRDefault="00465355" w:rsidP="005F26A3">
            <w:pPr>
              <w:spacing w:before="100" w:beforeAutospacing="1" w:after="100" w:afterAutospacing="1"/>
              <w:rPr>
                <w:sz w:val="22"/>
                <w:szCs w:val="22"/>
              </w:rPr>
            </w:pPr>
            <w:r w:rsidRPr="00DF2822">
              <w:rPr>
                <w:position w:val="2"/>
                <w:sz w:val="22"/>
                <w:szCs w:val="22"/>
              </w:rPr>
              <w:t>Azoto</w:t>
            </w:r>
            <w:r w:rsidRPr="00DF2822">
              <w:rPr>
                <w:spacing w:val="-7"/>
                <w:position w:val="2"/>
                <w:sz w:val="22"/>
                <w:szCs w:val="22"/>
              </w:rPr>
              <w:t xml:space="preserve"> </w:t>
            </w:r>
            <w:r w:rsidRPr="00DF2822">
              <w:rPr>
                <w:position w:val="2"/>
                <w:sz w:val="22"/>
                <w:szCs w:val="22"/>
              </w:rPr>
              <w:t>oksidai</w:t>
            </w:r>
            <w:r w:rsidRPr="00DF2822">
              <w:rPr>
                <w:spacing w:val="-5"/>
                <w:position w:val="2"/>
                <w:sz w:val="22"/>
                <w:szCs w:val="22"/>
              </w:rPr>
              <w:t xml:space="preserve"> </w:t>
            </w:r>
            <w:r w:rsidRPr="00DF2822">
              <w:rPr>
                <w:spacing w:val="-4"/>
                <w:position w:val="2"/>
                <w:sz w:val="22"/>
                <w:szCs w:val="22"/>
              </w:rPr>
              <w:t>(NO</w:t>
            </w:r>
            <w:r w:rsidRPr="00DF2822">
              <w:rPr>
                <w:spacing w:val="-4"/>
                <w:sz w:val="22"/>
                <w:szCs w:val="22"/>
              </w:rPr>
              <w:t>x</w:t>
            </w:r>
            <w:r w:rsidRPr="00DF2822">
              <w:rPr>
                <w:spacing w:val="-4"/>
                <w:position w:val="2"/>
                <w:sz w:val="22"/>
                <w:szCs w:val="22"/>
              </w:rPr>
              <w:t>) (A)</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8780A6" w14:textId="3F72115A" w:rsidR="00465355" w:rsidRPr="00DF2822" w:rsidRDefault="00465355" w:rsidP="005F26A3">
            <w:pPr>
              <w:spacing w:before="100" w:beforeAutospacing="1" w:after="100" w:afterAutospacing="1"/>
              <w:jc w:val="center"/>
              <w:rPr>
                <w:spacing w:val="-4"/>
                <w:sz w:val="22"/>
                <w:szCs w:val="22"/>
              </w:rPr>
            </w:pPr>
            <w:r w:rsidRPr="00DF2822">
              <w:rPr>
                <w:spacing w:val="-5"/>
                <w:sz w:val="22"/>
                <w:szCs w:val="22"/>
              </w:rPr>
              <w:t>250</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85F5139" w14:textId="16107AFF" w:rsidR="00465355" w:rsidRPr="00DF2822" w:rsidRDefault="00465355" w:rsidP="005F26A3">
            <w:pPr>
              <w:spacing w:before="100" w:beforeAutospacing="1" w:after="100" w:afterAutospacing="1"/>
              <w:jc w:val="center"/>
              <w:rPr>
                <w:spacing w:val="-2"/>
                <w:sz w:val="22"/>
                <w:szCs w:val="22"/>
              </w:rPr>
            </w:pPr>
            <w:r w:rsidRPr="00DF2822">
              <w:rPr>
                <w:spacing w:val="-2"/>
                <w:sz w:val="22"/>
                <w:szCs w:val="22"/>
              </w:rPr>
              <w:t>mg/Nm</w:t>
            </w:r>
            <w:r w:rsidRPr="00DF2822">
              <w:rPr>
                <w:spacing w:val="-2"/>
                <w:sz w:val="22"/>
                <w:szCs w:val="22"/>
                <w:vertAlign w:val="superscript"/>
              </w:rPr>
              <w:t>3</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BC75C" w14:textId="114B3F30" w:rsidR="00465355" w:rsidRPr="00DF2822" w:rsidRDefault="00465355" w:rsidP="005F26A3">
            <w:pPr>
              <w:spacing w:before="100" w:beforeAutospacing="1" w:after="100" w:afterAutospacing="1"/>
              <w:jc w:val="center"/>
              <w:rPr>
                <w:sz w:val="22"/>
                <w:szCs w:val="22"/>
              </w:rPr>
            </w:pPr>
            <w:r w:rsidRPr="00DF2822">
              <w:rPr>
                <w:sz w:val="22"/>
                <w:szCs w:val="22"/>
              </w:rPr>
              <w:t>350</w:t>
            </w:r>
            <w:r w:rsidRPr="00DF2822">
              <w:rPr>
                <w:sz w:val="22"/>
                <w:szCs w:val="22"/>
                <w:vertAlign w:val="superscript"/>
              </w:rPr>
              <w:t>(1)</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DBCB1F" w14:textId="0EC3D0E8" w:rsidR="00465355" w:rsidRPr="00DF2822" w:rsidRDefault="00465355" w:rsidP="005F26A3">
            <w:pPr>
              <w:spacing w:before="100" w:beforeAutospacing="1" w:after="100" w:afterAutospacing="1"/>
              <w:jc w:val="center"/>
              <w:rPr>
                <w:sz w:val="22"/>
                <w:szCs w:val="22"/>
              </w:rPr>
            </w:pPr>
            <w:r w:rsidRPr="00DF2822">
              <w:rPr>
                <w:sz w:val="22"/>
                <w:szCs w:val="22"/>
              </w:rPr>
              <w:t>0,7400</w:t>
            </w:r>
          </w:p>
        </w:tc>
      </w:tr>
      <w:tr w:rsidR="004E5BE7" w:rsidRPr="00DF2822" w14:paraId="44EBECE2" w14:textId="77777777" w:rsidTr="00BC3C67">
        <w:tc>
          <w:tcPr>
            <w:tcW w:w="1959" w:type="dxa"/>
            <w:vMerge/>
            <w:tcBorders>
              <w:left w:val="single" w:sz="4" w:space="0" w:color="auto"/>
              <w:right w:val="single" w:sz="4" w:space="0" w:color="auto"/>
            </w:tcBorders>
            <w:tcMar>
              <w:top w:w="0" w:type="dxa"/>
              <w:left w:w="108" w:type="dxa"/>
              <w:bottom w:w="0" w:type="dxa"/>
              <w:right w:w="108" w:type="dxa"/>
            </w:tcMar>
            <w:vAlign w:val="center"/>
          </w:tcPr>
          <w:p w14:paraId="115A7E84" w14:textId="77777777" w:rsidR="00465355" w:rsidRPr="00DF2822" w:rsidRDefault="00465355" w:rsidP="005F26A3">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57B45150" w14:textId="77777777" w:rsidR="00465355" w:rsidRPr="00DF2822" w:rsidRDefault="00465355"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04F37" w14:textId="09321E2A" w:rsidR="00465355" w:rsidRPr="00DF2822" w:rsidRDefault="00465355" w:rsidP="005F26A3">
            <w:pPr>
              <w:spacing w:before="100" w:beforeAutospacing="1" w:after="100" w:afterAutospacing="1"/>
              <w:rPr>
                <w:sz w:val="22"/>
                <w:szCs w:val="22"/>
              </w:rPr>
            </w:pPr>
            <w:r w:rsidRPr="00DF2822">
              <w:rPr>
                <w:i/>
                <w:sz w:val="22"/>
                <w:szCs w:val="22"/>
              </w:rPr>
              <w:t>Kuras</w:t>
            </w:r>
            <w:r w:rsidRPr="00DF2822">
              <w:rPr>
                <w:spacing w:val="-2"/>
                <w:sz w:val="22"/>
                <w:szCs w:val="22"/>
              </w:rPr>
              <w:t xml:space="preserve"> </w:t>
            </w:r>
            <w:r w:rsidRPr="00DF2822">
              <w:rPr>
                <w:i/>
                <w:sz w:val="22"/>
                <w:szCs w:val="22"/>
              </w:rPr>
              <w:t>–</w:t>
            </w:r>
            <w:r w:rsidRPr="00DF2822">
              <w:rPr>
                <w:i/>
                <w:spacing w:val="-1"/>
                <w:sz w:val="22"/>
                <w:szCs w:val="22"/>
              </w:rPr>
              <w:t xml:space="preserve"> gazolis</w:t>
            </w:r>
            <w:r w:rsidRPr="00DF2822">
              <w:rPr>
                <w:i/>
                <w:spacing w:val="-2"/>
                <w:sz w:val="22"/>
                <w:szCs w:val="22"/>
              </w:rPr>
              <w:t>:</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0BD311" w14:textId="774FCC84" w:rsidR="00465355" w:rsidRPr="00DF2822" w:rsidRDefault="00465355" w:rsidP="005F26A3">
            <w:pPr>
              <w:spacing w:before="100" w:beforeAutospacing="1" w:after="100" w:afterAutospacing="1"/>
              <w:jc w:val="center"/>
              <w:rPr>
                <w:spacing w:val="-4"/>
                <w:sz w:val="22"/>
                <w:szCs w:val="22"/>
              </w:rPr>
            </w:pP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0ACDDBC" w14:textId="1E387792" w:rsidR="00465355" w:rsidRPr="00DF2822" w:rsidRDefault="00465355" w:rsidP="005F26A3">
            <w:pPr>
              <w:spacing w:before="100" w:beforeAutospacing="1" w:after="100" w:afterAutospacing="1"/>
              <w:jc w:val="center"/>
              <w:rPr>
                <w:spacing w:val="-2"/>
                <w:sz w:val="22"/>
                <w:szCs w:val="22"/>
              </w:rPr>
            </w:pP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355BA" w14:textId="7585847C" w:rsidR="00465355" w:rsidRPr="00DF2822" w:rsidRDefault="00465355" w:rsidP="005F26A3">
            <w:pPr>
              <w:spacing w:before="100" w:beforeAutospacing="1" w:after="100" w:afterAutospacing="1"/>
              <w:jc w:val="center"/>
              <w:rPr>
                <w:sz w:val="22"/>
                <w:szCs w:val="22"/>
              </w:rPr>
            </w:pP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CB801" w14:textId="1CE41850" w:rsidR="00465355" w:rsidRPr="00DF2822" w:rsidRDefault="00465355" w:rsidP="005F26A3">
            <w:pPr>
              <w:spacing w:before="100" w:beforeAutospacing="1" w:after="100" w:afterAutospacing="1"/>
              <w:jc w:val="center"/>
              <w:rPr>
                <w:sz w:val="22"/>
                <w:szCs w:val="22"/>
              </w:rPr>
            </w:pPr>
          </w:p>
        </w:tc>
      </w:tr>
      <w:tr w:rsidR="004E5BE7" w:rsidRPr="00DF2822" w14:paraId="4C79386D" w14:textId="77777777" w:rsidTr="00EF089C">
        <w:tc>
          <w:tcPr>
            <w:tcW w:w="1959" w:type="dxa"/>
            <w:vMerge/>
            <w:tcBorders>
              <w:left w:val="single" w:sz="4" w:space="0" w:color="auto"/>
              <w:right w:val="single" w:sz="4" w:space="0" w:color="auto"/>
            </w:tcBorders>
            <w:tcMar>
              <w:top w:w="0" w:type="dxa"/>
              <w:left w:w="108" w:type="dxa"/>
              <w:bottom w:w="0" w:type="dxa"/>
              <w:right w:w="108" w:type="dxa"/>
            </w:tcMar>
            <w:vAlign w:val="center"/>
          </w:tcPr>
          <w:p w14:paraId="189C5B58" w14:textId="77777777" w:rsidR="00465355" w:rsidRPr="00DF2822" w:rsidRDefault="00465355" w:rsidP="005F26A3">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4168FB96" w14:textId="77777777" w:rsidR="00465355" w:rsidRPr="00DF2822" w:rsidRDefault="00465355"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8814E" w14:textId="62BBE87A" w:rsidR="00465355" w:rsidRPr="00DF2822" w:rsidRDefault="00465355" w:rsidP="005F26A3">
            <w:pPr>
              <w:spacing w:before="100" w:beforeAutospacing="1" w:after="100" w:afterAutospacing="1"/>
              <w:rPr>
                <w:sz w:val="22"/>
                <w:szCs w:val="22"/>
              </w:rPr>
            </w:pPr>
            <w:r w:rsidRPr="00DF2822">
              <w:rPr>
                <w:sz w:val="22"/>
                <w:szCs w:val="22"/>
              </w:rPr>
              <w:t>Anglies</w:t>
            </w:r>
            <w:r w:rsidRPr="00DF2822">
              <w:rPr>
                <w:spacing w:val="-11"/>
                <w:sz w:val="22"/>
                <w:szCs w:val="22"/>
              </w:rPr>
              <w:t xml:space="preserve"> </w:t>
            </w:r>
            <w:r w:rsidRPr="00DF2822">
              <w:rPr>
                <w:sz w:val="22"/>
                <w:szCs w:val="22"/>
              </w:rPr>
              <w:t>monoksidas</w:t>
            </w:r>
            <w:r w:rsidRPr="00DF2822">
              <w:rPr>
                <w:spacing w:val="-6"/>
                <w:sz w:val="22"/>
                <w:szCs w:val="22"/>
              </w:rPr>
              <w:t xml:space="preserve"> </w:t>
            </w:r>
            <w:r w:rsidRPr="00DF2822">
              <w:rPr>
                <w:spacing w:val="-5"/>
                <w:sz w:val="22"/>
                <w:szCs w:val="22"/>
              </w:rPr>
              <w:t>(A)</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D5890B" w14:textId="5DD28B80" w:rsidR="00465355" w:rsidRPr="00DF2822" w:rsidRDefault="00465355" w:rsidP="005F26A3">
            <w:pPr>
              <w:spacing w:before="100" w:beforeAutospacing="1" w:after="100" w:afterAutospacing="1"/>
              <w:jc w:val="center"/>
              <w:rPr>
                <w:spacing w:val="-4"/>
                <w:sz w:val="22"/>
                <w:szCs w:val="22"/>
              </w:rPr>
            </w:pPr>
            <w:r w:rsidRPr="00DF2822">
              <w:rPr>
                <w:spacing w:val="-5"/>
                <w:sz w:val="22"/>
                <w:szCs w:val="22"/>
              </w:rPr>
              <w:t>177</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8F740A3" w14:textId="713E9F04" w:rsidR="00465355" w:rsidRPr="00DF2822" w:rsidRDefault="00465355" w:rsidP="005F26A3">
            <w:pPr>
              <w:spacing w:before="100" w:beforeAutospacing="1" w:after="100" w:afterAutospacing="1"/>
              <w:jc w:val="center"/>
              <w:rPr>
                <w:spacing w:val="-2"/>
                <w:sz w:val="22"/>
                <w:szCs w:val="22"/>
              </w:rPr>
            </w:pPr>
            <w:r w:rsidRPr="00DF2822">
              <w:rPr>
                <w:spacing w:val="-2"/>
                <w:sz w:val="22"/>
                <w:szCs w:val="22"/>
              </w:rPr>
              <w:t>mg/Nm</w:t>
            </w:r>
            <w:r w:rsidRPr="00DF2822">
              <w:rPr>
                <w:spacing w:val="-2"/>
                <w:sz w:val="22"/>
                <w:szCs w:val="22"/>
                <w:vertAlign w:val="superscript"/>
              </w:rPr>
              <w:t>3</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9EA9" w14:textId="0A673D6A" w:rsidR="00465355" w:rsidRPr="00DF2822" w:rsidRDefault="00465355" w:rsidP="005F26A3">
            <w:pPr>
              <w:spacing w:before="100" w:beforeAutospacing="1" w:after="100" w:afterAutospacing="1"/>
              <w:jc w:val="center"/>
              <w:rPr>
                <w:sz w:val="22"/>
                <w:szCs w:val="22"/>
              </w:rPr>
            </w:pPr>
            <w:r w:rsidRPr="00DF2822">
              <w:rPr>
                <w:sz w:val="22"/>
                <w:szCs w:val="22"/>
              </w:rPr>
              <w:t>nenormuojama</w:t>
            </w:r>
            <w:r w:rsidRPr="00DF2822">
              <w:rPr>
                <w:sz w:val="22"/>
                <w:szCs w:val="22"/>
                <w:vertAlign w:val="superscript"/>
              </w:rPr>
              <w:t>(1)</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0E6D06" w14:textId="35ABC0C8" w:rsidR="00465355" w:rsidRPr="00DF2822" w:rsidRDefault="00465355" w:rsidP="005F26A3">
            <w:pPr>
              <w:spacing w:before="100" w:beforeAutospacing="1" w:after="100" w:afterAutospacing="1"/>
              <w:jc w:val="center"/>
              <w:rPr>
                <w:sz w:val="22"/>
                <w:szCs w:val="22"/>
              </w:rPr>
            </w:pPr>
            <w:r w:rsidRPr="00DF2822">
              <w:rPr>
                <w:sz w:val="22"/>
                <w:szCs w:val="22"/>
              </w:rPr>
              <w:t>0,0200</w:t>
            </w:r>
          </w:p>
        </w:tc>
      </w:tr>
      <w:tr w:rsidR="004E5BE7" w:rsidRPr="00DF2822" w14:paraId="05886572" w14:textId="77777777" w:rsidTr="00EF089C">
        <w:tc>
          <w:tcPr>
            <w:tcW w:w="1959" w:type="dxa"/>
            <w:vMerge/>
            <w:tcBorders>
              <w:left w:val="single" w:sz="4" w:space="0" w:color="auto"/>
              <w:right w:val="single" w:sz="4" w:space="0" w:color="auto"/>
            </w:tcBorders>
            <w:tcMar>
              <w:top w:w="0" w:type="dxa"/>
              <w:left w:w="108" w:type="dxa"/>
              <w:bottom w:w="0" w:type="dxa"/>
              <w:right w:w="108" w:type="dxa"/>
            </w:tcMar>
            <w:vAlign w:val="center"/>
          </w:tcPr>
          <w:p w14:paraId="015BCE18" w14:textId="77777777" w:rsidR="00465355" w:rsidRPr="00DF2822" w:rsidRDefault="00465355" w:rsidP="005F26A3">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39FE19E1" w14:textId="77777777" w:rsidR="00465355" w:rsidRPr="00DF2822" w:rsidRDefault="00465355"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9831" w14:textId="190F981E" w:rsidR="00465355" w:rsidRPr="00DF2822" w:rsidRDefault="00465355" w:rsidP="005F26A3">
            <w:pPr>
              <w:spacing w:before="100" w:beforeAutospacing="1" w:after="100" w:afterAutospacing="1"/>
              <w:rPr>
                <w:sz w:val="22"/>
                <w:szCs w:val="22"/>
              </w:rPr>
            </w:pPr>
            <w:r w:rsidRPr="00DF2822">
              <w:rPr>
                <w:position w:val="2"/>
                <w:sz w:val="22"/>
                <w:szCs w:val="22"/>
              </w:rPr>
              <w:t>Azoto</w:t>
            </w:r>
            <w:r w:rsidRPr="00DF2822">
              <w:rPr>
                <w:spacing w:val="-7"/>
                <w:position w:val="2"/>
                <w:sz w:val="22"/>
                <w:szCs w:val="22"/>
              </w:rPr>
              <w:t xml:space="preserve"> </w:t>
            </w:r>
            <w:r w:rsidRPr="00DF2822">
              <w:rPr>
                <w:position w:val="2"/>
                <w:sz w:val="22"/>
                <w:szCs w:val="22"/>
              </w:rPr>
              <w:t>oksidai</w:t>
            </w:r>
            <w:r w:rsidRPr="00DF2822">
              <w:rPr>
                <w:spacing w:val="-5"/>
                <w:position w:val="2"/>
                <w:sz w:val="22"/>
                <w:szCs w:val="22"/>
              </w:rPr>
              <w:t xml:space="preserve"> </w:t>
            </w:r>
            <w:r w:rsidRPr="00DF2822">
              <w:rPr>
                <w:spacing w:val="-4"/>
                <w:position w:val="2"/>
                <w:sz w:val="22"/>
                <w:szCs w:val="22"/>
              </w:rPr>
              <w:t>(NO</w:t>
            </w:r>
            <w:r w:rsidRPr="00DF2822">
              <w:rPr>
                <w:spacing w:val="-4"/>
                <w:sz w:val="22"/>
                <w:szCs w:val="22"/>
              </w:rPr>
              <w:t>x</w:t>
            </w:r>
            <w:r w:rsidRPr="00DF2822">
              <w:rPr>
                <w:spacing w:val="-4"/>
                <w:position w:val="2"/>
                <w:sz w:val="22"/>
                <w:szCs w:val="22"/>
              </w:rPr>
              <w:t>) (A)</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6271BC" w14:textId="064B7A1D" w:rsidR="00465355" w:rsidRPr="00DF2822" w:rsidRDefault="00465355" w:rsidP="005F26A3">
            <w:pPr>
              <w:spacing w:before="100" w:beforeAutospacing="1" w:after="100" w:afterAutospacing="1"/>
              <w:jc w:val="center"/>
              <w:rPr>
                <w:spacing w:val="-4"/>
                <w:sz w:val="22"/>
                <w:szCs w:val="22"/>
              </w:rPr>
            </w:pPr>
            <w:r w:rsidRPr="00DF2822">
              <w:rPr>
                <w:spacing w:val="-5"/>
                <w:sz w:val="22"/>
                <w:szCs w:val="22"/>
              </w:rPr>
              <w:t>250</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DB1FC49" w14:textId="18985B64" w:rsidR="00465355" w:rsidRPr="00DF2822" w:rsidRDefault="00465355" w:rsidP="005F26A3">
            <w:pPr>
              <w:spacing w:before="100" w:beforeAutospacing="1" w:after="100" w:afterAutospacing="1"/>
              <w:jc w:val="center"/>
              <w:rPr>
                <w:spacing w:val="-2"/>
                <w:sz w:val="22"/>
                <w:szCs w:val="22"/>
              </w:rPr>
            </w:pPr>
            <w:r w:rsidRPr="00DF2822">
              <w:rPr>
                <w:spacing w:val="-2"/>
                <w:sz w:val="22"/>
                <w:szCs w:val="22"/>
              </w:rPr>
              <w:t>mg/Nm</w:t>
            </w:r>
            <w:r w:rsidRPr="00DF2822">
              <w:rPr>
                <w:spacing w:val="-2"/>
                <w:sz w:val="22"/>
                <w:szCs w:val="22"/>
                <w:vertAlign w:val="superscript"/>
              </w:rPr>
              <w:t>3</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83ED5" w14:textId="27F6CF4A" w:rsidR="00465355" w:rsidRPr="00DF2822" w:rsidRDefault="00465355" w:rsidP="005F26A3">
            <w:pPr>
              <w:spacing w:before="100" w:beforeAutospacing="1" w:after="100" w:afterAutospacing="1"/>
              <w:jc w:val="center"/>
              <w:rPr>
                <w:sz w:val="22"/>
                <w:szCs w:val="22"/>
              </w:rPr>
            </w:pPr>
            <w:r w:rsidRPr="00DF2822">
              <w:rPr>
                <w:sz w:val="22"/>
                <w:szCs w:val="22"/>
              </w:rPr>
              <w:t>700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FF41B4" w14:textId="427B1A0E" w:rsidR="00465355" w:rsidRPr="00DF2822" w:rsidRDefault="00465355" w:rsidP="005F26A3">
            <w:pPr>
              <w:spacing w:before="100" w:beforeAutospacing="1" w:after="100" w:afterAutospacing="1"/>
              <w:jc w:val="center"/>
              <w:rPr>
                <w:sz w:val="22"/>
                <w:szCs w:val="22"/>
              </w:rPr>
            </w:pPr>
            <w:r w:rsidRPr="00DF2822">
              <w:rPr>
                <w:sz w:val="22"/>
                <w:szCs w:val="22"/>
              </w:rPr>
              <w:t>0,0659</w:t>
            </w:r>
          </w:p>
        </w:tc>
      </w:tr>
      <w:tr w:rsidR="004E5BE7" w:rsidRPr="00DF2822" w14:paraId="0F14C6FB" w14:textId="77777777" w:rsidTr="00EF089C">
        <w:tc>
          <w:tcPr>
            <w:tcW w:w="1959" w:type="dxa"/>
            <w:vMerge/>
            <w:tcBorders>
              <w:left w:val="single" w:sz="4" w:space="0" w:color="auto"/>
              <w:right w:val="single" w:sz="4" w:space="0" w:color="auto"/>
            </w:tcBorders>
            <w:tcMar>
              <w:top w:w="0" w:type="dxa"/>
              <w:left w:w="108" w:type="dxa"/>
              <w:bottom w:w="0" w:type="dxa"/>
              <w:right w:w="108" w:type="dxa"/>
            </w:tcMar>
            <w:vAlign w:val="center"/>
          </w:tcPr>
          <w:p w14:paraId="2AC31095" w14:textId="77777777" w:rsidR="00465355" w:rsidRPr="00DF2822" w:rsidRDefault="00465355" w:rsidP="005F26A3">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185FE29F" w14:textId="77777777" w:rsidR="00465355" w:rsidRPr="00DF2822" w:rsidRDefault="00465355"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B3F9" w14:textId="07A37291" w:rsidR="00465355" w:rsidRPr="00DF2822" w:rsidRDefault="00465355" w:rsidP="005F26A3">
            <w:pPr>
              <w:spacing w:before="100" w:beforeAutospacing="1" w:after="100" w:afterAutospacing="1"/>
              <w:rPr>
                <w:sz w:val="22"/>
                <w:szCs w:val="22"/>
              </w:rPr>
            </w:pPr>
            <w:r w:rsidRPr="00DF2822">
              <w:rPr>
                <w:position w:val="2"/>
                <w:sz w:val="22"/>
                <w:szCs w:val="22"/>
              </w:rPr>
              <w:t>Sieros</w:t>
            </w:r>
            <w:r w:rsidRPr="00DF2822">
              <w:rPr>
                <w:spacing w:val="-6"/>
                <w:position w:val="2"/>
                <w:sz w:val="22"/>
                <w:szCs w:val="22"/>
              </w:rPr>
              <w:t xml:space="preserve"> </w:t>
            </w:r>
            <w:r w:rsidRPr="00DF2822">
              <w:rPr>
                <w:position w:val="2"/>
                <w:sz w:val="22"/>
                <w:szCs w:val="22"/>
              </w:rPr>
              <w:t>dioksidas</w:t>
            </w:r>
            <w:r w:rsidRPr="00DF2822">
              <w:rPr>
                <w:spacing w:val="-6"/>
                <w:position w:val="2"/>
                <w:sz w:val="22"/>
                <w:szCs w:val="22"/>
              </w:rPr>
              <w:t xml:space="preserve"> </w:t>
            </w:r>
            <w:r w:rsidRPr="00DF2822">
              <w:rPr>
                <w:position w:val="2"/>
                <w:sz w:val="22"/>
                <w:szCs w:val="22"/>
              </w:rPr>
              <w:t>(SO</w:t>
            </w:r>
            <w:r w:rsidRPr="00DF2822">
              <w:rPr>
                <w:sz w:val="22"/>
                <w:szCs w:val="22"/>
              </w:rPr>
              <w:t>2</w:t>
            </w:r>
            <w:r w:rsidRPr="00DF2822">
              <w:rPr>
                <w:position w:val="2"/>
                <w:sz w:val="22"/>
                <w:szCs w:val="22"/>
              </w:rPr>
              <w:t>)</w:t>
            </w:r>
            <w:r w:rsidRPr="00DF2822">
              <w:rPr>
                <w:spacing w:val="-7"/>
                <w:position w:val="2"/>
                <w:sz w:val="22"/>
                <w:szCs w:val="22"/>
              </w:rPr>
              <w:t xml:space="preserve"> </w:t>
            </w:r>
            <w:r w:rsidRPr="00DF2822">
              <w:rPr>
                <w:spacing w:val="-5"/>
                <w:position w:val="2"/>
                <w:sz w:val="22"/>
                <w:szCs w:val="22"/>
              </w:rPr>
              <w:t>(A)</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56127F" w14:textId="246ED23C" w:rsidR="00465355" w:rsidRPr="00DF2822" w:rsidRDefault="00465355" w:rsidP="005F26A3">
            <w:pPr>
              <w:spacing w:before="100" w:beforeAutospacing="1" w:after="100" w:afterAutospacing="1"/>
              <w:jc w:val="center"/>
              <w:rPr>
                <w:spacing w:val="-4"/>
                <w:sz w:val="22"/>
                <w:szCs w:val="22"/>
              </w:rPr>
            </w:pPr>
            <w:r w:rsidRPr="00DF2822">
              <w:rPr>
                <w:spacing w:val="-4"/>
                <w:sz w:val="22"/>
                <w:szCs w:val="22"/>
              </w:rPr>
              <w:t>1753</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E109770" w14:textId="4A840C0E" w:rsidR="00465355" w:rsidRPr="00DF2822" w:rsidRDefault="00465355" w:rsidP="005F26A3">
            <w:pPr>
              <w:spacing w:before="100" w:beforeAutospacing="1" w:after="100" w:afterAutospacing="1"/>
              <w:jc w:val="center"/>
              <w:rPr>
                <w:spacing w:val="-2"/>
                <w:sz w:val="22"/>
                <w:szCs w:val="22"/>
              </w:rPr>
            </w:pPr>
            <w:r w:rsidRPr="00DF2822">
              <w:rPr>
                <w:spacing w:val="-2"/>
                <w:sz w:val="22"/>
                <w:szCs w:val="22"/>
              </w:rPr>
              <w:t>mg/Nm</w:t>
            </w:r>
            <w:r w:rsidRPr="00DF2822">
              <w:rPr>
                <w:spacing w:val="-2"/>
                <w:sz w:val="22"/>
                <w:szCs w:val="22"/>
                <w:vertAlign w:val="superscript"/>
              </w:rPr>
              <w:t>3</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E5C8F" w14:textId="46CF6122" w:rsidR="00465355" w:rsidRPr="00DF2822" w:rsidRDefault="00465355" w:rsidP="005F26A3">
            <w:pPr>
              <w:spacing w:before="100" w:beforeAutospacing="1" w:after="100" w:afterAutospacing="1"/>
              <w:jc w:val="center"/>
              <w:rPr>
                <w:sz w:val="22"/>
                <w:szCs w:val="22"/>
              </w:rPr>
            </w:pPr>
            <w:r w:rsidRPr="00DF2822">
              <w:rPr>
                <w:sz w:val="22"/>
                <w:szCs w:val="22"/>
              </w:rPr>
              <w:t>1700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81AE9E" w14:textId="1CCE2C59" w:rsidR="00465355" w:rsidRPr="00DF2822" w:rsidRDefault="00465355" w:rsidP="005F26A3">
            <w:pPr>
              <w:spacing w:before="100" w:beforeAutospacing="1" w:after="100" w:afterAutospacing="1"/>
              <w:jc w:val="center"/>
              <w:rPr>
                <w:sz w:val="22"/>
                <w:szCs w:val="22"/>
              </w:rPr>
            </w:pPr>
            <w:r w:rsidRPr="00DF2822">
              <w:rPr>
                <w:sz w:val="22"/>
                <w:szCs w:val="22"/>
              </w:rPr>
              <w:t>0,0203</w:t>
            </w:r>
          </w:p>
        </w:tc>
      </w:tr>
      <w:tr w:rsidR="004E5BE7" w:rsidRPr="00DF2822" w14:paraId="02AAD15E" w14:textId="77777777" w:rsidTr="00BC3C67">
        <w:tc>
          <w:tcPr>
            <w:tcW w:w="19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E5F98BC" w14:textId="77777777" w:rsidR="00465355" w:rsidRPr="00DF2822" w:rsidRDefault="00465355" w:rsidP="005F26A3">
            <w:pPr>
              <w:spacing w:before="100" w:beforeAutospacing="1" w:after="100" w:afterAutospacing="1"/>
              <w:jc w:val="center"/>
              <w:rPr>
                <w:sz w:val="22"/>
                <w:szCs w:val="22"/>
              </w:rPr>
            </w:pPr>
          </w:p>
        </w:tc>
        <w:tc>
          <w:tcPr>
            <w:tcW w:w="78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4734C98" w14:textId="77777777" w:rsidR="00465355" w:rsidRPr="00DF2822" w:rsidRDefault="00465355"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E5D6D" w14:textId="2C880163" w:rsidR="00465355" w:rsidRPr="00DF2822" w:rsidRDefault="00465355" w:rsidP="005F26A3">
            <w:pPr>
              <w:spacing w:before="100" w:beforeAutospacing="1" w:after="100" w:afterAutospacing="1"/>
              <w:rPr>
                <w:sz w:val="22"/>
                <w:szCs w:val="22"/>
              </w:rPr>
            </w:pPr>
            <w:r w:rsidRPr="00DF2822">
              <w:rPr>
                <w:sz w:val="22"/>
                <w:szCs w:val="22"/>
              </w:rPr>
              <w:t>Kietosios</w:t>
            </w:r>
            <w:r w:rsidRPr="00DF2822">
              <w:rPr>
                <w:spacing w:val="-7"/>
                <w:sz w:val="22"/>
                <w:szCs w:val="22"/>
              </w:rPr>
              <w:t xml:space="preserve"> </w:t>
            </w:r>
            <w:r w:rsidRPr="00DF2822">
              <w:rPr>
                <w:sz w:val="22"/>
                <w:szCs w:val="22"/>
              </w:rPr>
              <w:t>dalelės</w:t>
            </w:r>
            <w:r w:rsidRPr="00DF2822">
              <w:rPr>
                <w:spacing w:val="-7"/>
                <w:sz w:val="22"/>
                <w:szCs w:val="22"/>
              </w:rPr>
              <w:t xml:space="preserve"> </w:t>
            </w:r>
            <w:r w:rsidRPr="00DF2822">
              <w:rPr>
                <w:sz w:val="22"/>
                <w:szCs w:val="22"/>
              </w:rPr>
              <w:t>deginant</w:t>
            </w:r>
            <w:r w:rsidRPr="00DF2822">
              <w:rPr>
                <w:spacing w:val="-9"/>
                <w:sz w:val="22"/>
                <w:szCs w:val="22"/>
              </w:rPr>
              <w:t xml:space="preserve"> </w:t>
            </w:r>
            <w:r w:rsidRPr="00DF2822">
              <w:rPr>
                <w:sz w:val="22"/>
                <w:szCs w:val="22"/>
              </w:rPr>
              <w:t>kietąjį,</w:t>
            </w:r>
            <w:r w:rsidRPr="00DF2822">
              <w:rPr>
                <w:spacing w:val="-7"/>
                <w:sz w:val="22"/>
                <w:szCs w:val="22"/>
              </w:rPr>
              <w:t xml:space="preserve"> </w:t>
            </w:r>
            <w:r w:rsidRPr="00DF2822">
              <w:rPr>
                <w:sz w:val="22"/>
                <w:szCs w:val="22"/>
              </w:rPr>
              <w:t>skystąjį</w:t>
            </w:r>
            <w:r w:rsidRPr="00DF2822">
              <w:rPr>
                <w:spacing w:val="-6"/>
                <w:sz w:val="22"/>
                <w:szCs w:val="22"/>
              </w:rPr>
              <w:t xml:space="preserve"> </w:t>
            </w:r>
            <w:r w:rsidRPr="00DF2822">
              <w:rPr>
                <w:sz w:val="22"/>
                <w:szCs w:val="22"/>
              </w:rPr>
              <w:t>arba dujinį kurą ar atliekas (dulkės)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630240" w14:textId="78AA0F80" w:rsidR="00465355" w:rsidRPr="00DF2822" w:rsidRDefault="00465355" w:rsidP="005F26A3">
            <w:pPr>
              <w:spacing w:before="100" w:beforeAutospacing="1" w:after="100" w:afterAutospacing="1"/>
              <w:jc w:val="center"/>
              <w:rPr>
                <w:spacing w:val="-4"/>
                <w:sz w:val="22"/>
                <w:szCs w:val="22"/>
              </w:rPr>
            </w:pPr>
            <w:r w:rsidRPr="00DF2822">
              <w:rPr>
                <w:spacing w:val="-4"/>
                <w:sz w:val="22"/>
                <w:szCs w:val="22"/>
              </w:rPr>
              <w:t>6493</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C5A416B" w14:textId="2F2187DA" w:rsidR="00465355" w:rsidRPr="00DF2822" w:rsidRDefault="00465355" w:rsidP="005F26A3">
            <w:pPr>
              <w:spacing w:before="100" w:beforeAutospacing="1" w:after="100" w:afterAutospacing="1"/>
              <w:jc w:val="center"/>
              <w:rPr>
                <w:spacing w:val="-2"/>
                <w:sz w:val="22"/>
                <w:szCs w:val="22"/>
              </w:rPr>
            </w:pPr>
            <w:r w:rsidRPr="00DF2822">
              <w:rPr>
                <w:spacing w:val="-2"/>
                <w:sz w:val="22"/>
                <w:szCs w:val="22"/>
              </w:rPr>
              <w:t>mg/Nm</w:t>
            </w:r>
            <w:r w:rsidRPr="00DF2822">
              <w:rPr>
                <w:spacing w:val="-2"/>
                <w:sz w:val="22"/>
                <w:szCs w:val="22"/>
                <w:vertAlign w:val="superscript"/>
              </w:rPr>
              <w:t>3</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C7C91" w14:textId="346594D5" w:rsidR="00465355" w:rsidRPr="00DF2822" w:rsidRDefault="00465355" w:rsidP="005F26A3">
            <w:pPr>
              <w:spacing w:before="100" w:beforeAutospacing="1" w:after="100" w:afterAutospacing="1"/>
              <w:jc w:val="center"/>
              <w:rPr>
                <w:sz w:val="22"/>
                <w:szCs w:val="22"/>
              </w:rPr>
            </w:pPr>
            <w:r w:rsidRPr="00DF2822">
              <w:rPr>
                <w:sz w:val="22"/>
                <w:szCs w:val="22"/>
              </w:rPr>
              <w:t>250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938039" w14:textId="380B72AA" w:rsidR="00465355" w:rsidRPr="00DF2822" w:rsidRDefault="00465355" w:rsidP="005F26A3">
            <w:pPr>
              <w:spacing w:before="100" w:beforeAutospacing="1" w:after="100" w:afterAutospacing="1"/>
              <w:jc w:val="center"/>
              <w:rPr>
                <w:sz w:val="22"/>
                <w:szCs w:val="22"/>
              </w:rPr>
            </w:pPr>
            <w:r w:rsidRPr="00DF2822">
              <w:rPr>
                <w:sz w:val="22"/>
                <w:szCs w:val="22"/>
              </w:rPr>
              <w:t>0,0045</w:t>
            </w:r>
          </w:p>
        </w:tc>
      </w:tr>
      <w:tr w:rsidR="004E5BE7" w:rsidRPr="00DF2822" w14:paraId="47EAB693" w14:textId="77777777" w:rsidTr="000A2FFF">
        <w:tc>
          <w:tcPr>
            <w:tcW w:w="1959" w:type="dxa"/>
            <w:vMerge w:val="restart"/>
            <w:tcBorders>
              <w:left w:val="single" w:sz="4" w:space="0" w:color="auto"/>
              <w:right w:val="single" w:sz="4" w:space="0" w:color="auto"/>
            </w:tcBorders>
            <w:tcMar>
              <w:top w:w="0" w:type="dxa"/>
              <w:left w:w="108" w:type="dxa"/>
              <w:bottom w:w="0" w:type="dxa"/>
              <w:right w:w="108" w:type="dxa"/>
            </w:tcMar>
            <w:vAlign w:val="center"/>
          </w:tcPr>
          <w:p w14:paraId="39750F3C" w14:textId="5F3057EF" w:rsidR="00465355" w:rsidRPr="00DF2822" w:rsidRDefault="00465355" w:rsidP="00465355">
            <w:pPr>
              <w:spacing w:before="100" w:beforeAutospacing="1" w:after="100" w:afterAutospacing="1"/>
              <w:jc w:val="center"/>
              <w:rPr>
                <w:sz w:val="22"/>
                <w:szCs w:val="22"/>
              </w:rPr>
            </w:pPr>
            <w:r w:rsidRPr="00DF2822">
              <w:rPr>
                <w:sz w:val="22"/>
                <w:szCs w:val="22"/>
              </w:rPr>
              <w:t>Brandinimo aikštelė</w:t>
            </w:r>
          </w:p>
        </w:tc>
        <w:tc>
          <w:tcPr>
            <w:tcW w:w="786" w:type="dxa"/>
            <w:vMerge w:val="restart"/>
            <w:tcBorders>
              <w:left w:val="single" w:sz="4" w:space="0" w:color="auto"/>
              <w:right w:val="single" w:sz="4" w:space="0" w:color="auto"/>
            </w:tcBorders>
            <w:tcMar>
              <w:top w:w="0" w:type="dxa"/>
              <w:left w:w="108" w:type="dxa"/>
              <w:bottom w:w="0" w:type="dxa"/>
              <w:right w:w="108" w:type="dxa"/>
            </w:tcMar>
            <w:vAlign w:val="center"/>
          </w:tcPr>
          <w:p w14:paraId="5AD644F1" w14:textId="5CAA47C3" w:rsidR="00465355" w:rsidRPr="00DF2822" w:rsidRDefault="00465355" w:rsidP="00465355">
            <w:pPr>
              <w:spacing w:before="100" w:beforeAutospacing="1" w:after="100" w:afterAutospacing="1"/>
              <w:jc w:val="center"/>
              <w:rPr>
                <w:sz w:val="22"/>
                <w:szCs w:val="22"/>
              </w:rPr>
            </w:pPr>
            <w:r w:rsidRPr="00DF2822">
              <w:rPr>
                <w:sz w:val="22"/>
                <w:szCs w:val="22"/>
              </w:rPr>
              <w:t>601</w:t>
            </w: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FAAB7" w14:textId="0B8FD8D0" w:rsidR="00465355" w:rsidRPr="00DF2822" w:rsidRDefault="00465355" w:rsidP="00465355">
            <w:pPr>
              <w:spacing w:before="100" w:beforeAutospacing="1" w:after="100" w:afterAutospacing="1"/>
              <w:rPr>
                <w:sz w:val="22"/>
                <w:szCs w:val="22"/>
              </w:rPr>
            </w:pPr>
            <w:r w:rsidRPr="00DF2822">
              <w:rPr>
                <w:sz w:val="22"/>
                <w:szCs w:val="22"/>
              </w:rPr>
              <w:t xml:space="preserve">Amoniakas </w:t>
            </w:r>
            <w:r w:rsidRPr="00DF2822">
              <w:rPr>
                <w:color w:val="000000"/>
                <w:sz w:val="22"/>
                <w:szCs w:val="22"/>
              </w:rPr>
              <w:t>(NH</w:t>
            </w:r>
            <w:r w:rsidRPr="00DF2822">
              <w:rPr>
                <w:color w:val="000000"/>
                <w:sz w:val="22"/>
                <w:szCs w:val="22"/>
                <w:vertAlign w:val="subscript"/>
              </w:rPr>
              <w:t>3</w:t>
            </w:r>
            <w:r w:rsidRPr="00DF2822">
              <w:rPr>
                <w:color w:val="000000"/>
                <w:sz w:val="22"/>
                <w:szCs w:val="22"/>
              </w:rPr>
              <w:t>)</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E50E29" w14:textId="287D564A" w:rsidR="00465355" w:rsidRPr="00DF2822" w:rsidRDefault="00465355" w:rsidP="00465355">
            <w:pPr>
              <w:spacing w:before="100" w:beforeAutospacing="1" w:after="100" w:afterAutospacing="1"/>
              <w:jc w:val="center"/>
              <w:rPr>
                <w:spacing w:val="-4"/>
                <w:sz w:val="22"/>
                <w:szCs w:val="22"/>
              </w:rPr>
            </w:pPr>
            <w:r w:rsidRPr="00DF2822">
              <w:rPr>
                <w:sz w:val="22"/>
                <w:szCs w:val="22"/>
              </w:rPr>
              <w:t>134</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45D3960" w14:textId="6B642D98" w:rsidR="00465355" w:rsidRPr="00DF2822" w:rsidRDefault="00465355" w:rsidP="00465355">
            <w:pPr>
              <w:spacing w:before="100" w:beforeAutospacing="1" w:after="100" w:afterAutospacing="1"/>
              <w:jc w:val="center"/>
              <w:rPr>
                <w:spacing w:val="-2"/>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E2BA" w14:textId="7D3622D1" w:rsidR="00465355" w:rsidRPr="00DF2822" w:rsidRDefault="00465355" w:rsidP="00465355">
            <w:pPr>
              <w:spacing w:before="100" w:beforeAutospacing="1" w:after="100" w:afterAutospacing="1"/>
              <w:jc w:val="center"/>
              <w:rPr>
                <w:sz w:val="22"/>
                <w:szCs w:val="22"/>
              </w:rPr>
            </w:pPr>
            <w:r w:rsidRPr="00DF2822">
              <w:rPr>
                <w:sz w:val="22"/>
                <w:szCs w:val="22"/>
              </w:rPr>
              <w:t>0,03900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CE504" w14:textId="20E29CD8" w:rsidR="00465355" w:rsidRPr="00DF2822" w:rsidRDefault="00465355" w:rsidP="00465355">
            <w:pPr>
              <w:spacing w:before="100" w:beforeAutospacing="1" w:after="100" w:afterAutospacing="1"/>
              <w:jc w:val="center"/>
              <w:rPr>
                <w:sz w:val="22"/>
                <w:szCs w:val="22"/>
              </w:rPr>
            </w:pPr>
            <w:r w:rsidRPr="00DF2822">
              <w:rPr>
                <w:sz w:val="22"/>
                <w:szCs w:val="22"/>
              </w:rPr>
              <w:t>1,2430</w:t>
            </w:r>
          </w:p>
        </w:tc>
      </w:tr>
      <w:tr w:rsidR="004E5BE7" w:rsidRPr="00DF2822" w14:paraId="1EBA03F6" w14:textId="77777777" w:rsidTr="0044465B">
        <w:tc>
          <w:tcPr>
            <w:tcW w:w="19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C67C84" w14:textId="77777777" w:rsidR="00465355" w:rsidRPr="00DF2822" w:rsidRDefault="00465355" w:rsidP="00465355">
            <w:pPr>
              <w:spacing w:before="100" w:beforeAutospacing="1" w:after="100" w:afterAutospacing="1"/>
              <w:jc w:val="center"/>
              <w:rPr>
                <w:sz w:val="22"/>
                <w:szCs w:val="22"/>
              </w:rPr>
            </w:pPr>
          </w:p>
        </w:tc>
        <w:tc>
          <w:tcPr>
            <w:tcW w:w="78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5A3D32E" w14:textId="77777777" w:rsidR="00465355" w:rsidRPr="00DF2822" w:rsidRDefault="00465355" w:rsidP="00465355">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E97608" w14:textId="30A7DA1E" w:rsidR="00465355" w:rsidRPr="00DF2822" w:rsidRDefault="00465355" w:rsidP="00465355">
            <w:pPr>
              <w:spacing w:before="100" w:beforeAutospacing="1" w:after="100" w:afterAutospacing="1"/>
              <w:rPr>
                <w:sz w:val="22"/>
                <w:szCs w:val="22"/>
              </w:rPr>
            </w:pPr>
            <w:r w:rsidRPr="00DF2822">
              <w:rPr>
                <w:color w:val="000000"/>
                <w:sz w:val="22"/>
                <w:szCs w:val="22"/>
              </w:rPr>
              <w:t>Lakieji organiniai junginiai, išskyrus metaną, nediferencijuoti pagal sudėtį (atskirus junginius)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620772" w14:textId="32678DF6" w:rsidR="00465355" w:rsidRPr="00DF2822" w:rsidRDefault="00465355" w:rsidP="00465355">
            <w:pPr>
              <w:spacing w:before="100" w:beforeAutospacing="1" w:after="100" w:afterAutospacing="1"/>
              <w:jc w:val="center"/>
              <w:rPr>
                <w:spacing w:val="-4"/>
                <w:sz w:val="22"/>
                <w:szCs w:val="22"/>
              </w:rPr>
            </w:pPr>
            <w:r w:rsidRPr="00DF2822">
              <w:rPr>
                <w:sz w:val="22"/>
                <w:szCs w:val="22"/>
              </w:rPr>
              <w:t>308</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EC46187" w14:textId="49BDE0C5" w:rsidR="00465355" w:rsidRPr="00DF2822" w:rsidRDefault="00465355" w:rsidP="00465355">
            <w:pPr>
              <w:spacing w:before="100" w:beforeAutospacing="1" w:after="100" w:afterAutospacing="1"/>
              <w:jc w:val="center"/>
              <w:rPr>
                <w:spacing w:val="-2"/>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E4BF7" w14:textId="1464CD92" w:rsidR="00465355" w:rsidRPr="00DF2822" w:rsidRDefault="00465355" w:rsidP="00465355">
            <w:pPr>
              <w:spacing w:before="100" w:beforeAutospacing="1" w:after="100" w:afterAutospacing="1"/>
              <w:jc w:val="center"/>
              <w:rPr>
                <w:sz w:val="22"/>
                <w:szCs w:val="22"/>
              </w:rPr>
            </w:pPr>
            <w:r w:rsidRPr="00DF2822">
              <w:rPr>
                <w:sz w:val="22"/>
                <w:szCs w:val="22"/>
              </w:rPr>
              <w:t>1,27800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1506FF" w14:textId="7A2F1202" w:rsidR="00465355" w:rsidRPr="00DF2822" w:rsidRDefault="00465355" w:rsidP="00465355">
            <w:pPr>
              <w:spacing w:before="100" w:beforeAutospacing="1" w:after="100" w:afterAutospacing="1"/>
              <w:jc w:val="center"/>
              <w:rPr>
                <w:sz w:val="22"/>
                <w:szCs w:val="22"/>
              </w:rPr>
            </w:pPr>
            <w:r w:rsidRPr="00DF2822">
              <w:rPr>
                <w:sz w:val="22"/>
                <w:szCs w:val="22"/>
              </w:rPr>
              <w:t>40,3030</w:t>
            </w:r>
          </w:p>
        </w:tc>
      </w:tr>
      <w:tr w:rsidR="004E5BE7" w:rsidRPr="00DF2822" w14:paraId="6969152A" w14:textId="77777777" w:rsidTr="002360B4">
        <w:tc>
          <w:tcPr>
            <w:tcW w:w="1959" w:type="dxa"/>
            <w:vMerge w:val="restart"/>
            <w:tcBorders>
              <w:left w:val="single" w:sz="4" w:space="0" w:color="auto"/>
              <w:right w:val="single" w:sz="4" w:space="0" w:color="auto"/>
            </w:tcBorders>
            <w:tcMar>
              <w:top w:w="0" w:type="dxa"/>
              <w:left w:w="108" w:type="dxa"/>
              <w:bottom w:w="0" w:type="dxa"/>
              <w:right w:w="108" w:type="dxa"/>
            </w:tcMar>
            <w:vAlign w:val="center"/>
          </w:tcPr>
          <w:p w14:paraId="39A2054E" w14:textId="03048590" w:rsidR="00465355" w:rsidRPr="00DF2822" w:rsidRDefault="00465355" w:rsidP="00465355">
            <w:pPr>
              <w:spacing w:before="100" w:beforeAutospacing="1" w:after="100" w:afterAutospacing="1"/>
              <w:jc w:val="center"/>
              <w:rPr>
                <w:sz w:val="22"/>
                <w:szCs w:val="22"/>
              </w:rPr>
            </w:pPr>
            <w:r w:rsidRPr="00DF2822">
              <w:rPr>
                <w:sz w:val="22"/>
                <w:szCs w:val="22"/>
              </w:rPr>
              <w:br w:type="page"/>
              <w:t>MVA apdorojimo pastato biofiltras</w:t>
            </w:r>
          </w:p>
        </w:tc>
        <w:tc>
          <w:tcPr>
            <w:tcW w:w="786" w:type="dxa"/>
            <w:vMerge w:val="restart"/>
            <w:tcBorders>
              <w:left w:val="single" w:sz="4" w:space="0" w:color="auto"/>
              <w:right w:val="single" w:sz="4" w:space="0" w:color="auto"/>
            </w:tcBorders>
            <w:tcMar>
              <w:top w:w="0" w:type="dxa"/>
              <w:left w:w="108" w:type="dxa"/>
              <w:bottom w:w="0" w:type="dxa"/>
              <w:right w:w="108" w:type="dxa"/>
            </w:tcMar>
            <w:vAlign w:val="center"/>
          </w:tcPr>
          <w:p w14:paraId="17B24693" w14:textId="5F84A839" w:rsidR="00465355" w:rsidRPr="00DF2822" w:rsidRDefault="00465355" w:rsidP="00465355">
            <w:pPr>
              <w:spacing w:before="100" w:beforeAutospacing="1" w:after="100" w:afterAutospacing="1"/>
              <w:jc w:val="center"/>
              <w:rPr>
                <w:sz w:val="22"/>
                <w:szCs w:val="22"/>
              </w:rPr>
            </w:pPr>
            <w:r w:rsidRPr="00DF2822">
              <w:rPr>
                <w:sz w:val="22"/>
                <w:szCs w:val="22"/>
              </w:rPr>
              <w:t>003</w:t>
            </w: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A2296" w14:textId="7F36746A" w:rsidR="00465355" w:rsidRPr="00DF2822" w:rsidRDefault="00465355" w:rsidP="00465355">
            <w:pPr>
              <w:spacing w:before="100" w:beforeAutospacing="1" w:after="100" w:afterAutospacing="1"/>
              <w:rPr>
                <w:sz w:val="22"/>
                <w:szCs w:val="22"/>
              </w:rPr>
            </w:pPr>
            <w:r w:rsidRPr="00DF2822">
              <w:rPr>
                <w:sz w:val="22"/>
                <w:szCs w:val="22"/>
              </w:rPr>
              <w:t>Anglies monoksidas (C)</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1D9C47" w14:textId="671CF1F4" w:rsidR="00465355" w:rsidRPr="00DF2822" w:rsidRDefault="00465355" w:rsidP="00465355">
            <w:pPr>
              <w:spacing w:before="100" w:beforeAutospacing="1" w:after="100" w:afterAutospacing="1"/>
              <w:jc w:val="center"/>
              <w:rPr>
                <w:spacing w:val="-4"/>
                <w:sz w:val="22"/>
                <w:szCs w:val="22"/>
              </w:rPr>
            </w:pPr>
            <w:r w:rsidRPr="00DF2822">
              <w:rPr>
                <w:sz w:val="22"/>
                <w:szCs w:val="22"/>
              </w:rPr>
              <w:t>6069</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B0103B8" w14:textId="5C7B09C3" w:rsidR="00465355" w:rsidRPr="00DF2822" w:rsidRDefault="00465355" w:rsidP="00465355">
            <w:pPr>
              <w:spacing w:before="100" w:beforeAutospacing="1" w:after="100" w:afterAutospacing="1"/>
              <w:jc w:val="center"/>
              <w:rPr>
                <w:spacing w:val="-2"/>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bottom"/>
          </w:tcPr>
          <w:p w14:paraId="50F87EF6" w14:textId="77325BCC" w:rsidR="00465355" w:rsidRPr="00DF2822" w:rsidRDefault="00465355" w:rsidP="00465355">
            <w:pPr>
              <w:spacing w:before="100" w:beforeAutospacing="1" w:after="100" w:afterAutospacing="1"/>
              <w:jc w:val="center"/>
              <w:rPr>
                <w:sz w:val="22"/>
                <w:szCs w:val="22"/>
              </w:rPr>
            </w:pPr>
            <w:r w:rsidRPr="00DF2822">
              <w:rPr>
                <w:color w:val="000000"/>
                <w:sz w:val="22"/>
                <w:szCs w:val="22"/>
              </w:rPr>
              <w:t>0,06900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bottom"/>
          </w:tcPr>
          <w:p w14:paraId="682B8A64" w14:textId="61F898C5" w:rsidR="00465355" w:rsidRPr="00DF2822" w:rsidRDefault="00465355" w:rsidP="00465355">
            <w:pPr>
              <w:spacing w:before="100" w:beforeAutospacing="1" w:after="100" w:afterAutospacing="1"/>
              <w:jc w:val="center"/>
              <w:rPr>
                <w:sz w:val="22"/>
                <w:szCs w:val="22"/>
              </w:rPr>
            </w:pPr>
            <w:r w:rsidRPr="00DF2822">
              <w:rPr>
                <w:color w:val="000000"/>
                <w:sz w:val="22"/>
                <w:szCs w:val="22"/>
              </w:rPr>
              <w:t>1,4286</w:t>
            </w:r>
          </w:p>
        </w:tc>
      </w:tr>
      <w:tr w:rsidR="004E5BE7" w:rsidRPr="00DF2822" w14:paraId="691A43A2" w14:textId="77777777" w:rsidTr="002360B4">
        <w:tc>
          <w:tcPr>
            <w:tcW w:w="1959" w:type="dxa"/>
            <w:vMerge/>
            <w:tcBorders>
              <w:left w:val="single" w:sz="4" w:space="0" w:color="auto"/>
              <w:right w:val="single" w:sz="4" w:space="0" w:color="auto"/>
            </w:tcBorders>
            <w:tcMar>
              <w:top w:w="0" w:type="dxa"/>
              <w:left w:w="108" w:type="dxa"/>
              <w:bottom w:w="0" w:type="dxa"/>
              <w:right w:w="108" w:type="dxa"/>
            </w:tcMar>
            <w:vAlign w:val="center"/>
          </w:tcPr>
          <w:p w14:paraId="2635F8AA" w14:textId="77777777" w:rsidR="00465355" w:rsidRPr="00DF2822" w:rsidRDefault="00465355" w:rsidP="00465355">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7F9160A7" w14:textId="77777777" w:rsidR="00465355" w:rsidRPr="00DF2822" w:rsidRDefault="00465355" w:rsidP="00465355">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5F124" w14:textId="19099A8E" w:rsidR="00465355" w:rsidRPr="00DF2822" w:rsidRDefault="00465355" w:rsidP="00465355">
            <w:pPr>
              <w:spacing w:before="100" w:beforeAutospacing="1" w:after="100" w:afterAutospacing="1"/>
              <w:rPr>
                <w:sz w:val="22"/>
                <w:szCs w:val="22"/>
              </w:rPr>
            </w:pPr>
            <w:r w:rsidRPr="00DF2822">
              <w:rPr>
                <w:sz w:val="22"/>
                <w:szCs w:val="22"/>
              </w:rPr>
              <w:t xml:space="preserve">Azoto oksidai </w:t>
            </w:r>
            <w:r w:rsidRPr="00DF2822">
              <w:rPr>
                <w:color w:val="000000"/>
                <w:sz w:val="22"/>
                <w:szCs w:val="22"/>
              </w:rPr>
              <w:t>(NO</w:t>
            </w:r>
            <w:r w:rsidRPr="00DF2822">
              <w:rPr>
                <w:color w:val="000000"/>
                <w:sz w:val="22"/>
                <w:szCs w:val="22"/>
                <w:vertAlign w:val="subscript"/>
              </w:rPr>
              <w:t>x</w:t>
            </w:r>
            <w:r w:rsidRPr="00DF2822">
              <w:rPr>
                <w:color w:val="000000"/>
                <w:sz w:val="22"/>
                <w:szCs w:val="22"/>
              </w:rPr>
              <w:t xml:space="preserve">) </w:t>
            </w:r>
            <w:r w:rsidRPr="00DF2822">
              <w:rPr>
                <w:sz w:val="22"/>
                <w:szCs w:val="22"/>
              </w:rPr>
              <w:t>(C)</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7098F7" w14:textId="207AFD06" w:rsidR="00465355" w:rsidRPr="00DF2822" w:rsidRDefault="00465355" w:rsidP="00465355">
            <w:pPr>
              <w:spacing w:before="100" w:beforeAutospacing="1" w:after="100" w:afterAutospacing="1"/>
              <w:jc w:val="center"/>
              <w:rPr>
                <w:spacing w:val="-4"/>
                <w:sz w:val="22"/>
                <w:szCs w:val="22"/>
              </w:rPr>
            </w:pPr>
            <w:r w:rsidRPr="00DF2822">
              <w:rPr>
                <w:sz w:val="22"/>
                <w:szCs w:val="22"/>
              </w:rPr>
              <w:t>6044</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9A91FFB" w14:textId="294994F1" w:rsidR="00465355" w:rsidRPr="00DF2822" w:rsidRDefault="00465355" w:rsidP="00465355">
            <w:pPr>
              <w:spacing w:before="100" w:beforeAutospacing="1" w:after="100" w:afterAutospacing="1"/>
              <w:jc w:val="center"/>
              <w:rPr>
                <w:spacing w:val="-2"/>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bottom"/>
          </w:tcPr>
          <w:p w14:paraId="183CE1BD" w14:textId="06E39927" w:rsidR="00465355" w:rsidRPr="00DF2822" w:rsidRDefault="00465355" w:rsidP="00465355">
            <w:pPr>
              <w:spacing w:before="100" w:beforeAutospacing="1" w:after="100" w:afterAutospacing="1"/>
              <w:jc w:val="center"/>
              <w:rPr>
                <w:sz w:val="22"/>
                <w:szCs w:val="22"/>
              </w:rPr>
            </w:pPr>
            <w:r w:rsidRPr="00DF2822">
              <w:rPr>
                <w:color w:val="000000"/>
                <w:sz w:val="22"/>
                <w:szCs w:val="22"/>
              </w:rPr>
              <w:t>0,10876</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bottom"/>
          </w:tcPr>
          <w:p w14:paraId="72ACC54E" w14:textId="6477181A" w:rsidR="00465355" w:rsidRPr="00DF2822" w:rsidRDefault="00465355" w:rsidP="00465355">
            <w:pPr>
              <w:spacing w:before="100" w:beforeAutospacing="1" w:after="100" w:afterAutospacing="1"/>
              <w:jc w:val="center"/>
              <w:rPr>
                <w:sz w:val="22"/>
                <w:szCs w:val="22"/>
              </w:rPr>
            </w:pPr>
            <w:r w:rsidRPr="00DF2822">
              <w:rPr>
                <w:color w:val="000000"/>
                <w:sz w:val="22"/>
                <w:szCs w:val="22"/>
              </w:rPr>
              <w:t>0,5955</w:t>
            </w:r>
          </w:p>
        </w:tc>
      </w:tr>
      <w:tr w:rsidR="004E5BE7" w:rsidRPr="00DF2822" w14:paraId="61E35BB1" w14:textId="77777777" w:rsidTr="002360B4">
        <w:tc>
          <w:tcPr>
            <w:tcW w:w="1959" w:type="dxa"/>
            <w:vMerge/>
            <w:tcBorders>
              <w:left w:val="single" w:sz="4" w:space="0" w:color="auto"/>
              <w:right w:val="single" w:sz="4" w:space="0" w:color="auto"/>
            </w:tcBorders>
            <w:tcMar>
              <w:top w:w="0" w:type="dxa"/>
              <w:left w:w="108" w:type="dxa"/>
              <w:bottom w:w="0" w:type="dxa"/>
              <w:right w:w="108" w:type="dxa"/>
            </w:tcMar>
            <w:vAlign w:val="center"/>
          </w:tcPr>
          <w:p w14:paraId="480C1874" w14:textId="77777777" w:rsidR="00465355" w:rsidRPr="00DF2822" w:rsidRDefault="00465355" w:rsidP="00465355">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1312E752" w14:textId="77777777" w:rsidR="00465355" w:rsidRPr="00DF2822" w:rsidRDefault="00465355" w:rsidP="00465355">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0EBB6" w14:textId="47E47A5B" w:rsidR="00465355" w:rsidRPr="00DF2822" w:rsidRDefault="00465355" w:rsidP="00465355">
            <w:pPr>
              <w:spacing w:before="100" w:beforeAutospacing="1" w:after="100" w:afterAutospacing="1"/>
              <w:rPr>
                <w:sz w:val="22"/>
                <w:szCs w:val="22"/>
              </w:rPr>
            </w:pPr>
            <w:r w:rsidRPr="00DF2822">
              <w:rPr>
                <w:color w:val="000000"/>
                <w:sz w:val="22"/>
                <w:szCs w:val="22"/>
              </w:rPr>
              <w:t>Kietosios dalelės (organinės ir neorganinės), išskyrus kietąsias daleles, deginant kietąjį, skystąjį arba dujinį kurą ar atliekas, ir asbesto turinčias kietąsias daleles) (dulkės)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9F846C" w14:textId="2336D7E4" w:rsidR="00465355" w:rsidRPr="00DF2822" w:rsidRDefault="00465355" w:rsidP="00465355">
            <w:pPr>
              <w:spacing w:before="100" w:beforeAutospacing="1" w:after="100" w:afterAutospacing="1"/>
              <w:jc w:val="center"/>
              <w:rPr>
                <w:spacing w:val="-4"/>
                <w:sz w:val="22"/>
                <w:szCs w:val="22"/>
              </w:rPr>
            </w:pPr>
            <w:r w:rsidRPr="00DF2822">
              <w:rPr>
                <w:sz w:val="22"/>
                <w:szCs w:val="22"/>
              </w:rPr>
              <w:t>4281</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2A8253C" w14:textId="0A050FB6" w:rsidR="00465355" w:rsidRPr="00DF2822" w:rsidRDefault="00465355" w:rsidP="00465355">
            <w:pPr>
              <w:spacing w:before="100" w:beforeAutospacing="1" w:after="100" w:afterAutospacing="1"/>
              <w:jc w:val="center"/>
              <w:rPr>
                <w:spacing w:val="-2"/>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94E54" w14:textId="7F387056" w:rsidR="00465355" w:rsidRPr="00DF2822" w:rsidRDefault="00465355" w:rsidP="00465355">
            <w:pPr>
              <w:spacing w:before="100" w:beforeAutospacing="1" w:after="100" w:afterAutospacing="1"/>
              <w:jc w:val="center"/>
              <w:rPr>
                <w:sz w:val="22"/>
                <w:szCs w:val="22"/>
              </w:rPr>
            </w:pPr>
            <w:r w:rsidRPr="00DF2822">
              <w:rPr>
                <w:color w:val="000000"/>
                <w:sz w:val="22"/>
                <w:szCs w:val="22"/>
              </w:rPr>
              <w:t>0,00701</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2EDD0F" w14:textId="333A8E6D" w:rsidR="00465355" w:rsidRPr="00DF2822" w:rsidRDefault="00465355" w:rsidP="00465355">
            <w:pPr>
              <w:spacing w:before="100" w:beforeAutospacing="1" w:after="100" w:afterAutospacing="1"/>
              <w:jc w:val="center"/>
              <w:rPr>
                <w:sz w:val="22"/>
                <w:szCs w:val="22"/>
              </w:rPr>
            </w:pPr>
            <w:r w:rsidRPr="00DF2822">
              <w:rPr>
                <w:color w:val="000000"/>
                <w:sz w:val="22"/>
                <w:szCs w:val="22"/>
              </w:rPr>
              <w:t>0,0384</w:t>
            </w:r>
          </w:p>
        </w:tc>
      </w:tr>
      <w:tr w:rsidR="004E5BE7" w:rsidRPr="00DF2822" w14:paraId="7F71B37B" w14:textId="77777777" w:rsidTr="002360B4">
        <w:tc>
          <w:tcPr>
            <w:tcW w:w="1959" w:type="dxa"/>
            <w:vMerge/>
            <w:tcBorders>
              <w:left w:val="single" w:sz="4" w:space="0" w:color="auto"/>
              <w:right w:val="single" w:sz="4" w:space="0" w:color="auto"/>
            </w:tcBorders>
            <w:tcMar>
              <w:top w:w="0" w:type="dxa"/>
              <w:left w:w="108" w:type="dxa"/>
              <w:bottom w:w="0" w:type="dxa"/>
              <w:right w:w="108" w:type="dxa"/>
            </w:tcMar>
            <w:vAlign w:val="center"/>
          </w:tcPr>
          <w:p w14:paraId="2CCF5D17" w14:textId="77777777" w:rsidR="00465355" w:rsidRPr="00DF2822" w:rsidRDefault="00465355" w:rsidP="00465355">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2A3311E6" w14:textId="77777777" w:rsidR="00465355" w:rsidRPr="00DF2822" w:rsidRDefault="00465355" w:rsidP="00465355">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427688" w14:textId="6876B6C0" w:rsidR="00465355" w:rsidRPr="00DF2822" w:rsidRDefault="00465355" w:rsidP="00465355">
            <w:pPr>
              <w:spacing w:before="100" w:beforeAutospacing="1" w:after="100" w:afterAutospacing="1"/>
              <w:rPr>
                <w:sz w:val="22"/>
                <w:szCs w:val="22"/>
              </w:rPr>
            </w:pPr>
            <w:r w:rsidRPr="00DF2822">
              <w:rPr>
                <w:color w:val="000000"/>
                <w:sz w:val="22"/>
                <w:szCs w:val="22"/>
              </w:rPr>
              <w:t>Lakieji organiniai junginiai, išskyrus metaną, nediferencijuoti pagal sudėtį (atskirus junginius)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C9E7F2" w14:textId="2D4DC4B5" w:rsidR="00465355" w:rsidRPr="00DF2822" w:rsidRDefault="00465355" w:rsidP="00465355">
            <w:pPr>
              <w:spacing w:before="100" w:beforeAutospacing="1" w:after="100" w:afterAutospacing="1"/>
              <w:jc w:val="center"/>
              <w:rPr>
                <w:spacing w:val="-4"/>
                <w:sz w:val="22"/>
                <w:szCs w:val="22"/>
              </w:rPr>
            </w:pPr>
            <w:r w:rsidRPr="00DF2822">
              <w:rPr>
                <w:sz w:val="22"/>
                <w:szCs w:val="22"/>
              </w:rPr>
              <w:t>308</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0D3ECA7" w14:textId="1B802F3E" w:rsidR="00465355" w:rsidRPr="00DF2822" w:rsidRDefault="00465355" w:rsidP="00465355">
            <w:pPr>
              <w:spacing w:before="100" w:beforeAutospacing="1" w:after="100" w:afterAutospacing="1"/>
              <w:jc w:val="center"/>
              <w:rPr>
                <w:spacing w:val="-2"/>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2AB648" w14:textId="1FA12F0C" w:rsidR="00465355" w:rsidRPr="00DF2822" w:rsidRDefault="00465355" w:rsidP="00465355">
            <w:pPr>
              <w:spacing w:before="100" w:beforeAutospacing="1" w:after="100" w:afterAutospacing="1"/>
              <w:jc w:val="center"/>
              <w:rPr>
                <w:sz w:val="22"/>
                <w:szCs w:val="22"/>
              </w:rPr>
            </w:pPr>
            <w:r w:rsidRPr="00DF2822">
              <w:rPr>
                <w:color w:val="000000"/>
                <w:sz w:val="22"/>
                <w:szCs w:val="22"/>
              </w:rPr>
              <w:t>0,09624</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FCC6A" w14:textId="0596AAD1" w:rsidR="00465355" w:rsidRPr="00DF2822" w:rsidRDefault="00465355" w:rsidP="00465355">
            <w:pPr>
              <w:spacing w:before="100" w:beforeAutospacing="1" w:after="100" w:afterAutospacing="1"/>
              <w:jc w:val="center"/>
              <w:rPr>
                <w:sz w:val="22"/>
                <w:szCs w:val="22"/>
              </w:rPr>
            </w:pPr>
            <w:r w:rsidRPr="00DF2822">
              <w:rPr>
                <w:color w:val="000000"/>
                <w:sz w:val="22"/>
                <w:szCs w:val="22"/>
              </w:rPr>
              <w:t>2,8256</w:t>
            </w:r>
          </w:p>
        </w:tc>
      </w:tr>
      <w:tr w:rsidR="004E5BE7" w:rsidRPr="00DF2822" w14:paraId="3D0E816E" w14:textId="77777777" w:rsidTr="00912E0B">
        <w:tc>
          <w:tcPr>
            <w:tcW w:w="19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8A0537D" w14:textId="77777777" w:rsidR="00465355" w:rsidRPr="00DF2822" w:rsidRDefault="00465355" w:rsidP="00465355">
            <w:pPr>
              <w:spacing w:before="100" w:beforeAutospacing="1" w:after="100" w:afterAutospacing="1"/>
              <w:jc w:val="center"/>
              <w:rPr>
                <w:sz w:val="22"/>
                <w:szCs w:val="22"/>
              </w:rPr>
            </w:pPr>
          </w:p>
        </w:tc>
        <w:tc>
          <w:tcPr>
            <w:tcW w:w="78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9AFD6EC" w14:textId="77777777" w:rsidR="00465355" w:rsidRPr="00DF2822" w:rsidRDefault="00465355" w:rsidP="00465355">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06E2" w14:textId="19D74172" w:rsidR="00465355" w:rsidRPr="00DF2822" w:rsidRDefault="00465355" w:rsidP="00465355">
            <w:pPr>
              <w:spacing w:before="100" w:beforeAutospacing="1" w:after="100" w:afterAutospacing="1"/>
              <w:rPr>
                <w:sz w:val="22"/>
                <w:szCs w:val="22"/>
              </w:rPr>
            </w:pPr>
            <w:r w:rsidRPr="00DF2822">
              <w:rPr>
                <w:sz w:val="22"/>
                <w:szCs w:val="22"/>
              </w:rPr>
              <w:t xml:space="preserve">Amoniakas </w:t>
            </w:r>
            <w:r w:rsidRPr="00DF2822">
              <w:rPr>
                <w:color w:val="000000"/>
                <w:sz w:val="22"/>
                <w:szCs w:val="22"/>
              </w:rPr>
              <w:t>(NH</w:t>
            </w:r>
            <w:r w:rsidRPr="00DF2822">
              <w:rPr>
                <w:color w:val="000000"/>
                <w:sz w:val="22"/>
                <w:szCs w:val="22"/>
                <w:vertAlign w:val="subscript"/>
              </w:rPr>
              <w:t>3</w:t>
            </w:r>
            <w:r w:rsidRPr="00DF2822">
              <w:rPr>
                <w:color w:val="000000"/>
                <w:sz w:val="22"/>
                <w:szCs w:val="22"/>
              </w:rPr>
              <w:t>)</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75DC34" w14:textId="71F67B3E" w:rsidR="00465355" w:rsidRPr="00DF2822" w:rsidRDefault="00465355" w:rsidP="00465355">
            <w:pPr>
              <w:spacing w:before="100" w:beforeAutospacing="1" w:after="100" w:afterAutospacing="1"/>
              <w:jc w:val="center"/>
              <w:rPr>
                <w:spacing w:val="-4"/>
                <w:sz w:val="22"/>
                <w:szCs w:val="22"/>
              </w:rPr>
            </w:pPr>
            <w:r w:rsidRPr="00DF2822">
              <w:rPr>
                <w:sz w:val="22"/>
                <w:szCs w:val="22"/>
              </w:rPr>
              <w:t>134</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08D7108" w14:textId="17E2E8A5" w:rsidR="00465355" w:rsidRPr="00DF2822" w:rsidRDefault="00465355" w:rsidP="00465355">
            <w:pPr>
              <w:spacing w:before="100" w:beforeAutospacing="1" w:after="100" w:afterAutospacing="1"/>
              <w:jc w:val="center"/>
              <w:rPr>
                <w:spacing w:val="-2"/>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bottom"/>
          </w:tcPr>
          <w:p w14:paraId="7D363E4F" w14:textId="7703C3CD" w:rsidR="00465355" w:rsidRPr="00DF2822" w:rsidRDefault="00465355" w:rsidP="00465355">
            <w:pPr>
              <w:spacing w:before="100" w:beforeAutospacing="1" w:after="100" w:afterAutospacing="1"/>
              <w:jc w:val="center"/>
              <w:rPr>
                <w:sz w:val="22"/>
                <w:szCs w:val="22"/>
              </w:rPr>
            </w:pPr>
            <w:r w:rsidRPr="00DF2822">
              <w:rPr>
                <w:color w:val="000000"/>
                <w:sz w:val="22"/>
                <w:szCs w:val="22"/>
              </w:rPr>
              <w:t>0,02716</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bottom"/>
          </w:tcPr>
          <w:p w14:paraId="25014706" w14:textId="667B82B6" w:rsidR="00465355" w:rsidRPr="00DF2822" w:rsidRDefault="00465355" w:rsidP="00465355">
            <w:pPr>
              <w:spacing w:before="100" w:beforeAutospacing="1" w:after="100" w:afterAutospacing="1"/>
              <w:jc w:val="center"/>
              <w:rPr>
                <w:sz w:val="22"/>
                <w:szCs w:val="22"/>
              </w:rPr>
            </w:pPr>
            <w:r w:rsidRPr="00DF2822">
              <w:rPr>
                <w:color w:val="000000"/>
                <w:sz w:val="22"/>
                <w:szCs w:val="22"/>
              </w:rPr>
              <w:t>0,8567</w:t>
            </w:r>
          </w:p>
        </w:tc>
      </w:tr>
      <w:tr w:rsidR="004E5BE7" w:rsidRPr="00DF2822" w14:paraId="79DDEAF2" w14:textId="77777777" w:rsidTr="000D4351">
        <w:tc>
          <w:tcPr>
            <w:tcW w:w="1959" w:type="dxa"/>
            <w:tcBorders>
              <w:top w:val="single" w:sz="4" w:space="0" w:color="auto"/>
              <w:left w:val="nil"/>
              <w:bottom w:val="nil"/>
              <w:right w:val="nil"/>
            </w:tcBorders>
            <w:tcMar>
              <w:top w:w="0" w:type="dxa"/>
              <w:left w:w="108" w:type="dxa"/>
              <w:bottom w:w="0" w:type="dxa"/>
              <w:right w:w="108" w:type="dxa"/>
            </w:tcMar>
            <w:vAlign w:val="center"/>
            <w:hideMark/>
          </w:tcPr>
          <w:p w14:paraId="58E1AD84" w14:textId="77777777" w:rsidR="00465355" w:rsidRPr="00DF2822" w:rsidRDefault="00465355" w:rsidP="00465355">
            <w:pPr>
              <w:spacing w:before="100" w:beforeAutospacing="1" w:after="100" w:afterAutospacing="1"/>
              <w:jc w:val="center"/>
              <w:rPr>
                <w:sz w:val="22"/>
                <w:szCs w:val="22"/>
              </w:rPr>
            </w:pPr>
            <w:r w:rsidRPr="00DF2822">
              <w:rPr>
                <w:sz w:val="22"/>
                <w:szCs w:val="22"/>
                <w:lang w:val="lt-LT"/>
              </w:rPr>
              <w:t> </w:t>
            </w:r>
          </w:p>
        </w:tc>
        <w:tc>
          <w:tcPr>
            <w:tcW w:w="786" w:type="dxa"/>
            <w:tcBorders>
              <w:top w:val="single" w:sz="4" w:space="0" w:color="auto"/>
              <w:left w:val="nil"/>
              <w:bottom w:val="nil"/>
              <w:right w:val="nil"/>
            </w:tcBorders>
            <w:tcMar>
              <w:top w:w="0" w:type="dxa"/>
              <w:left w:w="108" w:type="dxa"/>
              <w:bottom w:w="0" w:type="dxa"/>
              <w:right w:w="108" w:type="dxa"/>
            </w:tcMar>
            <w:vAlign w:val="center"/>
            <w:hideMark/>
          </w:tcPr>
          <w:p w14:paraId="64CA84FB" w14:textId="77777777" w:rsidR="00465355" w:rsidRPr="00DF2822" w:rsidRDefault="00465355" w:rsidP="00465355">
            <w:pPr>
              <w:spacing w:before="100" w:beforeAutospacing="1" w:after="100" w:afterAutospacing="1"/>
              <w:jc w:val="center"/>
              <w:rPr>
                <w:sz w:val="22"/>
                <w:szCs w:val="22"/>
              </w:rPr>
            </w:pPr>
            <w:r w:rsidRPr="00DF2822">
              <w:rPr>
                <w:sz w:val="22"/>
                <w:szCs w:val="22"/>
                <w:lang w:val="lt-LT"/>
              </w:rPr>
              <w:t> </w:t>
            </w:r>
          </w:p>
        </w:tc>
        <w:tc>
          <w:tcPr>
            <w:tcW w:w="261" w:type="dxa"/>
            <w:gridSpan w:val="2"/>
            <w:tcBorders>
              <w:top w:val="single" w:sz="4" w:space="0" w:color="auto"/>
              <w:left w:val="nil"/>
              <w:bottom w:val="nil"/>
              <w:right w:val="nil"/>
            </w:tcBorders>
            <w:tcMar>
              <w:top w:w="0" w:type="dxa"/>
              <w:left w:w="108" w:type="dxa"/>
              <w:bottom w:w="0" w:type="dxa"/>
              <w:right w:w="108" w:type="dxa"/>
            </w:tcMar>
            <w:vAlign w:val="center"/>
            <w:hideMark/>
          </w:tcPr>
          <w:p w14:paraId="485C7DD4" w14:textId="77777777" w:rsidR="00465355" w:rsidRPr="00DF2822" w:rsidRDefault="00465355" w:rsidP="00465355">
            <w:pPr>
              <w:spacing w:before="100" w:beforeAutospacing="1" w:after="100" w:afterAutospacing="1"/>
              <w:jc w:val="center"/>
              <w:rPr>
                <w:sz w:val="22"/>
                <w:szCs w:val="22"/>
              </w:rPr>
            </w:pPr>
            <w:r w:rsidRPr="00DF2822">
              <w:rPr>
                <w:sz w:val="22"/>
                <w:szCs w:val="22"/>
                <w:lang w:val="lt-LT"/>
              </w:rPr>
              <w:t> </w:t>
            </w:r>
          </w:p>
        </w:tc>
        <w:tc>
          <w:tcPr>
            <w:tcW w:w="3666" w:type="dxa"/>
            <w:tcBorders>
              <w:top w:val="single" w:sz="4" w:space="0" w:color="auto"/>
              <w:left w:val="nil"/>
              <w:bottom w:val="nil"/>
              <w:right w:val="nil"/>
            </w:tcBorders>
            <w:tcMar>
              <w:top w:w="0" w:type="dxa"/>
              <w:left w:w="108" w:type="dxa"/>
              <w:bottom w:w="0" w:type="dxa"/>
              <w:right w:w="108" w:type="dxa"/>
            </w:tcMar>
            <w:vAlign w:val="center"/>
            <w:hideMark/>
          </w:tcPr>
          <w:p w14:paraId="1F541665" w14:textId="77777777" w:rsidR="00465355" w:rsidRPr="00DF2822" w:rsidRDefault="00465355" w:rsidP="00465355">
            <w:pPr>
              <w:spacing w:before="100" w:beforeAutospacing="1" w:after="100" w:afterAutospacing="1"/>
              <w:jc w:val="center"/>
              <w:rPr>
                <w:sz w:val="22"/>
                <w:szCs w:val="22"/>
              </w:rPr>
            </w:pPr>
            <w:r w:rsidRPr="00DF2822">
              <w:rPr>
                <w:sz w:val="22"/>
                <w:szCs w:val="22"/>
                <w:lang w:val="lt-LT"/>
              </w:rPr>
              <w:t> </w:t>
            </w:r>
          </w:p>
        </w:tc>
        <w:tc>
          <w:tcPr>
            <w:tcW w:w="1833" w:type="dxa"/>
            <w:tcBorders>
              <w:top w:val="single" w:sz="4" w:space="0" w:color="auto"/>
              <w:left w:val="nil"/>
              <w:bottom w:val="nil"/>
              <w:right w:val="nil"/>
            </w:tcBorders>
            <w:tcMar>
              <w:top w:w="0" w:type="dxa"/>
              <w:left w:w="108" w:type="dxa"/>
              <w:bottom w:w="0" w:type="dxa"/>
              <w:right w:w="108" w:type="dxa"/>
            </w:tcMar>
            <w:vAlign w:val="center"/>
            <w:hideMark/>
          </w:tcPr>
          <w:p w14:paraId="77EBD523" w14:textId="77777777" w:rsidR="00465355" w:rsidRPr="00DF2822" w:rsidRDefault="00465355" w:rsidP="00465355">
            <w:pPr>
              <w:spacing w:before="100" w:beforeAutospacing="1" w:after="100" w:afterAutospacing="1"/>
              <w:jc w:val="center"/>
              <w:rPr>
                <w:sz w:val="22"/>
                <w:szCs w:val="22"/>
              </w:rPr>
            </w:pPr>
            <w:r w:rsidRPr="00DF2822">
              <w:rPr>
                <w:sz w:val="22"/>
                <w:szCs w:val="22"/>
                <w:lang w:val="lt-LT"/>
              </w:rPr>
              <w:t> </w:t>
            </w:r>
          </w:p>
        </w:tc>
        <w:tc>
          <w:tcPr>
            <w:tcW w:w="31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CA59D" w14:textId="77777777" w:rsidR="00465355" w:rsidRPr="00DF2822" w:rsidRDefault="00465355" w:rsidP="00465355">
            <w:pPr>
              <w:spacing w:before="100" w:beforeAutospacing="1" w:after="100" w:afterAutospacing="1"/>
              <w:jc w:val="right"/>
              <w:rPr>
                <w:sz w:val="22"/>
                <w:szCs w:val="22"/>
              </w:rPr>
            </w:pPr>
            <w:r w:rsidRPr="00DF2822">
              <w:rPr>
                <w:sz w:val="22"/>
                <w:szCs w:val="22"/>
                <w:lang w:val="lt-LT"/>
              </w:rPr>
              <w:t>Iš viso įrenginiui:</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A424A" w14:textId="71198F89" w:rsidR="00465355" w:rsidRPr="00DF2822" w:rsidRDefault="00465355" w:rsidP="00465355">
            <w:pPr>
              <w:spacing w:before="100" w:beforeAutospacing="1" w:after="100" w:afterAutospacing="1"/>
              <w:jc w:val="center"/>
              <w:rPr>
                <w:sz w:val="22"/>
                <w:szCs w:val="22"/>
              </w:rPr>
            </w:pPr>
            <w:r w:rsidRPr="00DF2822">
              <w:rPr>
                <w:sz w:val="22"/>
                <w:szCs w:val="22"/>
                <w:lang w:val="lt-LT"/>
              </w:rPr>
              <w:t> </w:t>
            </w:r>
            <w:r w:rsidRPr="00DF2822">
              <w:rPr>
                <w:sz w:val="22"/>
                <w:szCs w:val="22"/>
              </w:rPr>
              <w:t>108,4625</w:t>
            </w:r>
          </w:p>
        </w:tc>
      </w:tr>
      <w:tr w:rsidR="004E5BE7" w:rsidRPr="00DF2822" w14:paraId="01C67BD7" w14:textId="77777777" w:rsidTr="0089521D">
        <w:tc>
          <w:tcPr>
            <w:tcW w:w="1959" w:type="dxa"/>
            <w:tcBorders>
              <w:top w:val="nil"/>
              <w:left w:val="nil"/>
              <w:bottom w:val="nil"/>
              <w:right w:val="nil"/>
            </w:tcBorders>
            <w:vAlign w:val="center"/>
            <w:hideMark/>
          </w:tcPr>
          <w:p w14:paraId="518B2C7D" w14:textId="77777777" w:rsidR="00465355" w:rsidRPr="00DF2822" w:rsidRDefault="00465355" w:rsidP="00465355">
            <w:pPr>
              <w:rPr>
                <w:sz w:val="22"/>
                <w:szCs w:val="22"/>
              </w:rPr>
            </w:pPr>
          </w:p>
        </w:tc>
        <w:tc>
          <w:tcPr>
            <w:tcW w:w="786" w:type="dxa"/>
            <w:tcBorders>
              <w:top w:val="nil"/>
              <w:left w:val="nil"/>
              <w:bottom w:val="nil"/>
              <w:right w:val="nil"/>
            </w:tcBorders>
            <w:vAlign w:val="center"/>
            <w:hideMark/>
          </w:tcPr>
          <w:p w14:paraId="6336AADF" w14:textId="77777777" w:rsidR="00465355" w:rsidRPr="00DF2822" w:rsidRDefault="00465355" w:rsidP="00465355">
            <w:pPr>
              <w:rPr>
                <w:sz w:val="22"/>
                <w:szCs w:val="22"/>
              </w:rPr>
            </w:pPr>
          </w:p>
        </w:tc>
        <w:tc>
          <w:tcPr>
            <w:tcW w:w="29" w:type="dxa"/>
            <w:tcBorders>
              <w:top w:val="nil"/>
              <w:left w:val="nil"/>
              <w:bottom w:val="nil"/>
              <w:right w:val="nil"/>
            </w:tcBorders>
            <w:vAlign w:val="center"/>
            <w:hideMark/>
          </w:tcPr>
          <w:p w14:paraId="434629B1" w14:textId="77777777" w:rsidR="00465355" w:rsidRPr="00DF2822" w:rsidRDefault="00465355" w:rsidP="00465355">
            <w:pPr>
              <w:rPr>
                <w:sz w:val="22"/>
                <w:szCs w:val="22"/>
              </w:rPr>
            </w:pPr>
          </w:p>
        </w:tc>
        <w:tc>
          <w:tcPr>
            <w:tcW w:w="3898" w:type="dxa"/>
            <w:gridSpan w:val="2"/>
            <w:tcBorders>
              <w:top w:val="nil"/>
              <w:left w:val="nil"/>
              <w:bottom w:val="nil"/>
              <w:right w:val="nil"/>
            </w:tcBorders>
            <w:vAlign w:val="center"/>
            <w:hideMark/>
          </w:tcPr>
          <w:p w14:paraId="75BA4EBA" w14:textId="77777777" w:rsidR="00465355" w:rsidRPr="00DF2822" w:rsidRDefault="00465355" w:rsidP="00465355">
            <w:pPr>
              <w:rPr>
                <w:sz w:val="22"/>
                <w:szCs w:val="22"/>
              </w:rPr>
            </w:pPr>
          </w:p>
        </w:tc>
        <w:tc>
          <w:tcPr>
            <w:tcW w:w="1833" w:type="dxa"/>
            <w:tcBorders>
              <w:top w:val="nil"/>
              <w:left w:val="nil"/>
              <w:bottom w:val="nil"/>
              <w:right w:val="nil"/>
            </w:tcBorders>
            <w:vAlign w:val="center"/>
            <w:hideMark/>
          </w:tcPr>
          <w:p w14:paraId="076B3733" w14:textId="77777777" w:rsidR="00465355" w:rsidRPr="00DF2822" w:rsidRDefault="00465355" w:rsidP="00465355">
            <w:pPr>
              <w:rPr>
                <w:sz w:val="22"/>
                <w:szCs w:val="22"/>
              </w:rPr>
            </w:pPr>
          </w:p>
        </w:tc>
        <w:tc>
          <w:tcPr>
            <w:tcW w:w="1275" w:type="dxa"/>
            <w:tcBorders>
              <w:top w:val="nil"/>
              <w:left w:val="nil"/>
              <w:bottom w:val="nil"/>
              <w:right w:val="nil"/>
            </w:tcBorders>
            <w:vAlign w:val="center"/>
            <w:hideMark/>
          </w:tcPr>
          <w:p w14:paraId="37315C4C" w14:textId="77777777" w:rsidR="00465355" w:rsidRPr="00DF2822" w:rsidRDefault="00465355" w:rsidP="00465355">
            <w:pPr>
              <w:rPr>
                <w:sz w:val="22"/>
                <w:szCs w:val="22"/>
              </w:rPr>
            </w:pPr>
          </w:p>
        </w:tc>
        <w:tc>
          <w:tcPr>
            <w:tcW w:w="1838" w:type="dxa"/>
            <w:tcBorders>
              <w:top w:val="nil"/>
              <w:left w:val="nil"/>
              <w:bottom w:val="nil"/>
              <w:right w:val="nil"/>
            </w:tcBorders>
            <w:vAlign w:val="center"/>
            <w:hideMark/>
          </w:tcPr>
          <w:p w14:paraId="7BAE8EFF" w14:textId="77777777" w:rsidR="00465355" w:rsidRPr="00DF2822" w:rsidRDefault="00465355" w:rsidP="00465355">
            <w:pPr>
              <w:rPr>
                <w:sz w:val="22"/>
                <w:szCs w:val="22"/>
              </w:rPr>
            </w:pPr>
          </w:p>
        </w:tc>
        <w:tc>
          <w:tcPr>
            <w:tcW w:w="1690" w:type="dxa"/>
            <w:tcBorders>
              <w:top w:val="nil"/>
              <w:left w:val="nil"/>
              <w:bottom w:val="nil"/>
              <w:right w:val="nil"/>
            </w:tcBorders>
            <w:vAlign w:val="center"/>
            <w:hideMark/>
          </w:tcPr>
          <w:p w14:paraId="72B0C019" w14:textId="77777777" w:rsidR="00465355" w:rsidRPr="00DF2822" w:rsidRDefault="00465355" w:rsidP="00465355">
            <w:pPr>
              <w:rPr>
                <w:sz w:val="22"/>
                <w:szCs w:val="22"/>
              </w:rPr>
            </w:pPr>
          </w:p>
        </w:tc>
      </w:tr>
    </w:tbl>
    <w:p w14:paraId="629C3187" w14:textId="77777777" w:rsidR="00A32553" w:rsidRPr="00DF2822" w:rsidRDefault="00A32553" w:rsidP="00A32553">
      <w:pPr>
        <w:spacing w:before="100" w:beforeAutospacing="1" w:after="100" w:afterAutospacing="1"/>
        <w:jc w:val="both"/>
        <w:rPr>
          <w:b/>
          <w:bCs/>
          <w:sz w:val="22"/>
          <w:szCs w:val="22"/>
          <w:lang w:val="lt-LT"/>
        </w:rPr>
      </w:pPr>
    </w:p>
    <w:p w14:paraId="4EC6E3FE" w14:textId="0AC27F59" w:rsidR="00F57FBD" w:rsidRPr="00DF2822" w:rsidRDefault="00F57FBD" w:rsidP="00A32553">
      <w:pPr>
        <w:spacing w:before="100" w:beforeAutospacing="1" w:after="100" w:afterAutospacing="1"/>
        <w:ind w:firstLine="567"/>
        <w:jc w:val="both"/>
        <w:rPr>
          <w:sz w:val="22"/>
          <w:szCs w:val="22"/>
          <w:lang w:val="lt-LT"/>
        </w:rPr>
      </w:pPr>
      <w:r w:rsidRPr="00DF2822">
        <w:rPr>
          <w:b/>
          <w:bCs/>
          <w:sz w:val="22"/>
          <w:szCs w:val="22"/>
          <w:lang w:val="lt-LT"/>
        </w:rPr>
        <w:t>8 lentelė. Leidžiama tarša į aplinkos orą esant neįprastoms (neatitiktinėms) veiklos sąlygoms</w:t>
      </w:r>
      <w:r w:rsidRPr="00DF2822">
        <w:rPr>
          <w:sz w:val="22"/>
          <w:szCs w:val="22"/>
          <w:lang w:val="lt-LT"/>
        </w:rPr>
        <w:t> </w:t>
      </w:r>
    </w:p>
    <w:tbl>
      <w:tblPr>
        <w:tblW w:w="5000" w:type="pct"/>
        <w:tblCellMar>
          <w:left w:w="0" w:type="dxa"/>
          <w:right w:w="0" w:type="dxa"/>
        </w:tblCellMar>
        <w:tblLook w:val="04A0" w:firstRow="1" w:lastRow="0" w:firstColumn="1" w:lastColumn="0" w:noHBand="0" w:noVBand="1"/>
      </w:tblPr>
      <w:tblGrid>
        <w:gridCol w:w="1738"/>
        <w:gridCol w:w="1740"/>
        <w:gridCol w:w="36"/>
        <w:gridCol w:w="1718"/>
        <w:gridCol w:w="811"/>
        <w:gridCol w:w="1826"/>
        <w:gridCol w:w="589"/>
        <w:gridCol w:w="1392"/>
        <w:gridCol w:w="1433"/>
        <w:gridCol w:w="548"/>
        <w:gridCol w:w="1572"/>
        <w:gridCol w:w="360"/>
        <w:gridCol w:w="72"/>
      </w:tblGrid>
      <w:tr w:rsidR="00F57FBD" w:rsidRPr="00DF2822" w14:paraId="5501F956" w14:textId="77777777" w:rsidTr="00B93854">
        <w:trPr>
          <w:gridAfter w:val="1"/>
          <w:wAfter w:w="26" w:type="pct"/>
          <w:cantSplit/>
          <w:trHeight w:val="369"/>
          <w:tblHeader/>
        </w:trPr>
        <w:tc>
          <w:tcPr>
            <w:tcW w:w="62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56323" w14:textId="77777777" w:rsidR="00F57FBD" w:rsidRPr="00DF2822" w:rsidRDefault="00F57FBD">
            <w:pPr>
              <w:spacing w:before="100" w:beforeAutospacing="1" w:after="100" w:afterAutospacing="1"/>
              <w:jc w:val="center"/>
              <w:rPr>
                <w:sz w:val="22"/>
                <w:szCs w:val="22"/>
                <w:lang w:val="lt-LT"/>
              </w:rPr>
            </w:pPr>
            <w:r w:rsidRPr="00DF2822">
              <w:rPr>
                <w:sz w:val="22"/>
                <w:szCs w:val="22"/>
                <w:lang w:val="lt-LT"/>
              </w:rPr>
              <w:t>Taršos šaltinio, iš kurio išmetami teršalai esant šioms sąlygoms, Nr.</w:t>
            </w:r>
          </w:p>
        </w:tc>
        <w:tc>
          <w:tcPr>
            <w:tcW w:w="642"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5903B8" w14:textId="77777777" w:rsidR="00F57FBD" w:rsidRPr="00DF2822" w:rsidRDefault="00F57FBD">
            <w:pPr>
              <w:spacing w:before="100" w:beforeAutospacing="1" w:after="100" w:afterAutospacing="1"/>
              <w:jc w:val="center"/>
              <w:rPr>
                <w:sz w:val="22"/>
                <w:szCs w:val="22"/>
                <w:lang w:val="lt-LT"/>
              </w:rPr>
            </w:pPr>
            <w:r w:rsidRPr="00DF2822">
              <w:rPr>
                <w:sz w:val="22"/>
                <w:szCs w:val="22"/>
                <w:lang w:val="lt-LT"/>
              </w:rPr>
              <w:t>Sąlygos, dėl kurių gali įvykti neįprastas (neatitikti-nis) teršalų išmetimas</w:t>
            </w:r>
          </w:p>
        </w:tc>
        <w:tc>
          <w:tcPr>
            <w:tcW w:w="3006"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F060B1" w14:textId="07E5E073" w:rsidR="00F57FBD" w:rsidRPr="00DF2822" w:rsidRDefault="00F57FBD">
            <w:pPr>
              <w:spacing w:before="100" w:beforeAutospacing="1" w:after="100" w:afterAutospacing="1"/>
              <w:jc w:val="center"/>
              <w:rPr>
                <w:sz w:val="22"/>
                <w:szCs w:val="22"/>
                <w:lang w:val="lt-LT"/>
              </w:rPr>
            </w:pPr>
            <w:r w:rsidRPr="00DF2822">
              <w:rPr>
                <w:sz w:val="22"/>
                <w:szCs w:val="22"/>
                <w:lang w:val="lt-LT"/>
              </w:rPr>
              <w:t>Neįprastų (neatitiktinių) teršalų išmetimo duomenų detalės</w:t>
            </w:r>
            <w:r w:rsidR="00B67D63" w:rsidRPr="00DF2822">
              <w:rPr>
                <w:sz w:val="22"/>
                <w:szCs w:val="22"/>
                <w:lang w:val="lt-LT"/>
              </w:rPr>
              <w:t>**</w:t>
            </w:r>
          </w:p>
        </w:tc>
        <w:tc>
          <w:tcPr>
            <w:tcW w:w="698"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BA3EA5" w14:textId="77777777" w:rsidR="00F57FBD" w:rsidRPr="00DF2822" w:rsidRDefault="00F57FBD">
            <w:pPr>
              <w:spacing w:before="100" w:beforeAutospacing="1" w:after="100" w:afterAutospacing="1"/>
              <w:jc w:val="center"/>
              <w:rPr>
                <w:sz w:val="22"/>
                <w:szCs w:val="22"/>
              </w:rPr>
            </w:pPr>
            <w:r w:rsidRPr="00DF2822">
              <w:rPr>
                <w:sz w:val="22"/>
                <w:szCs w:val="22"/>
                <w:lang w:val="lt-LT"/>
              </w:rPr>
              <w:t>Specialios sąlygos</w:t>
            </w:r>
          </w:p>
        </w:tc>
      </w:tr>
      <w:tr w:rsidR="00F57FBD" w:rsidRPr="00DF2822" w14:paraId="4246D1A1" w14:textId="77777777" w:rsidTr="00B93854">
        <w:trPr>
          <w:gridAfter w:val="1"/>
          <w:wAfter w:w="26" w:type="pct"/>
          <w:cantSplit/>
          <w:trHeight w:val="628"/>
          <w:tblHeader/>
        </w:trPr>
        <w:tc>
          <w:tcPr>
            <w:tcW w:w="628" w:type="pct"/>
            <w:vMerge/>
            <w:tcBorders>
              <w:top w:val="single" w:sz="8" w:space="0" w:color="auto"/>
              <w:left w:val="single" w:sz="8" w:space="0" w:color="auto"/>
              <w:bottom w:val="single" w:sz="8" w:space="0" w:color="auto"/>
              <w:right w:val="single" w:sz="8" w:space="0" w:color="auto"/>
            </w:tcBorders>
            <w:vAlign w:val="center"/>
            <w:hideMark/>
          </w:tcPr>
          <w:p w14:paraId="47C73753" w14:textId="77777777" w:rsidR="00F57FBD" w:rsidRPr="00DF2822" w:rsidRDefault="00F57FBD">
            <w:pPr>
              <w:rPr>
                <w:sz w:val="22"/>
                <w:szCs w:val="22"/>
              </w:rPr>
            </w:pPr>
          </w:p>
        </w:tc>
        <w:tc>
          <w:tcPr>
            <w:tcW w:w="642" w:type="pct"/>
            <w:gridSpan w:val="2"/>
            <w:vMerge/>
            <w:tcBorders>
              <w:top w:val="single" w:sz="8" w:space="0" w:color="auto"/>
              <w:left w:val="nil"/>
              <w:bottom w:val="single" w:sz="8" w:space="0" w:color="auto"/>
              <w:right w:val="single" w:sz="8" w:space="0" w:color="auto"/>
            </w:tcBorders>
            <w:vAlign w:val="center"/>
            <w:hideMark/>
          </w:tcPr>
          <w:p w14:paraId="40A25840" w14:textId="77777777" w:rsidR="00F57FBD" w:rsidRPr="00DF2822" w:rsidRDefault="00F57FBD">
            <w:pPr>
              <w:rPr>
                <w:sz w:val="22"/>
                <w:szCs w:val="22"/>
              </w:rPr>
            </w:pPr>
          </w:p>
        </w:tc>
        <w:tc>
          <w:tcPr>
            <w:tcW w:w="914" w:type="pct"/>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054B6" w14:textId="77777777" w:rsidR="00F57FBD" w:rsidRPr="00DF2822" w:rsidRDefault="00F57FBD">
            <w:pPr>
              <w:spacing w:before="100" w:beforeAutospacing="1" w:after="100" w:afterAutospacing="1"/>
              <w:jc w:val="center"/>
              <w:rPr>
                <w:sz w:val="22"/>
                <w:szCs w:val="22"/>
              </w:rPr>
            </w:pPr>
            <w:r w:rsidRPr="00DF2822">
              <w:rPr>
                <w:sz w:val="22"/>
                <w:szCs w:val="22"/>
                <w:lang w:val="lt-LT"/>
              </w:rPr>
              <w:t>išmetimo trukmė,</w:t>
            </w:r>
          </w:p>
          <w:p w14:paraId="065E8C35" w14:textId="77777777" w:rsidR="00F57FBD" w:rsidRPr="00DF2822" w:rsidRDefault="00F57FBD">
            <w:pPr>
              <w:spacing w:before="100" w:beforeAutospacing="1" w:after="100" w:afterAutospacing="1"/>
              <w:jc w:val="center"/>
              <w:rPr>
                <w:sz w:val="22"/>
                <w:szCs w:val="22"/>
              </w:rPr>
            </w:pPr>
            <w:r w:rsidRPr="00DF2822">
              <w:rPr>
                <w:sz w:val="22"/>
                <w:szCs w:val="22"/>
                <w:lang w:val="lt-LT"/>
              </w:rPr>
              <w:t>val., min.</w:t>
            </w:r>
          </w:p>
          <w:p w14:paraId="743588AB" w14:textId="77777777" w:rsidR="00F57FBD" w:rsidRPr="00DF2822" w:rsidRDefault="00F57FBD">
            <w:pPr>
              <w:spacing w:before="100" w:beforeAutospacing="1" w:after="100" w:afterAutospacing="1"/>
              <w:jc w:val="center"/>
              <w:rPr>
                <w:sz w:val="22"/>
                <w:szCs w:val="22"/>
              </w:rPr>
            </w:pPr>
            <w:r w:rsidRPr="00DF2822">
              <w:rPr>
                <w:sz w:val="22"/>
                <w:szCs w:val="22"/>
                <w:lang w:val="lt-LT"/>
              </w:rPr>
              <w:t>(reikalingą pabraukti)</w:t>
            </w:r>
          </w:p>
        </w:tc>
        <w:tc>
          <w:tcPr>
            <w:tcW w:w="137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909E6" w14:textId="77777777" w:rsidR="00F57FBD" w:rsidRPr="00DF2822" w:rsidRDefault="00F57FBD">
            <w:pPr>
              <w:spacing w:before="100" w:beforeAutospacing="1" w:after="100" w:afterAutospacing="1"/>
              <w:jc w:val="center"/>
              <w:rPr>
                <w:sz w:val="22"/>
                <w:szCs w:val="22"/>
              </w:rPr>
            </w:pPr>
            <w:r w:rsidRPr="00DF2822">
              <w:rPr>
                <w:sz w:val="22"/>
                <w:szCs w:val="22"/>
                <w:lang w:val="lt-LT"/>
              </w:rPr>
              <w:t>teršalai</w:t>
            </w:r>
          </w:p>
        </w:tc>
        <w:tc>
          <w:tcPr>
            <w:tcW w:w="716" w:type="pct"/>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D871B" w14:textId="6181F82F" w:rsidR="00F57FBD" w:rsidRPr="00DF2822" w:rsidRDefault="00F57FBD">
            <w:pPr>
              <w:spacing w:before="100" w:beforeAutospacing="1" w:after="100" w:afterAutospacing="1"/>
              <w:jc w:val="center"/>
              <w:rPr>
                <w:sz w:val="22"/>
                <w:szCs w:val="22"/>
                <w:lang w:val="pt-PT"/>
              </w:rPr>
            </w:pPr>
            <w:r w:rsidRPr="00DF2822">
              <w:rPr>
                <w:sz w:val="22"/>
                <w:szCs w:val="22"/>
                <w:lang w:val="lt-LT"/>
              </w:rPr>
              <w:t>teršalų koncentra-cija išmetamo-siose dujose, mg/Nm</w:t>
            </w:r>
            <w:r w:rsidRPr="00DF2822">
              <w:rPr>
                <w:sz w:val="22"/>
                <w:szCs w:val="22"/>
                <w:vertAlign w:val="superscript"/>
                <w:lang w:val="lt-LT"/>
              </w:rPr>
              <w:t>3</w:t>
            </w:r>
            <w:r w:rsidR="00B67D63" w:rsidRPr="00DF2822">
              <w:rPr>
                <w:sz w:val="22"/>
                <w:szCs w:val="22"/>
                <w:lang w:val="pt-PT"/>
              </w:rPr>
              <w:t>*</w:t>
            </w:r>
          </w:p>
        </w:tc>
        <w:tc>
          <w:tcPr>
            <w:tcW w:w="698" w:type="pct"/>
            <w:gridSpan w:val="2"/>
            <w:vMerge/>
            <w:tcBorders>
              <w:top w:val="single" w:sz="8" w:space="0" w:color="auto"/>
              <w:left w:val="nil"/>
              <w:bottom w:val="single" w:sz="8" w:space="0" w:color="auto"/>
              <w:right w:val="single" w:sz="8" w:space="0" w:color="auto"/>
            </w:tcBorders>
            <w:vAlign w:val="center"/>
            <w:hideMark/>
          </w:tcPr>
          <w:p w14:paraId="23850CBF" w14:textId="77777777" w:rsidR="00F57FBD" w:rsidRPr="00DF2822" w:rsidRDefault="00F57FBD">
            <w:pPr>
              <w:rPr>
                <w:sz w:val="22"/>
                <w:szCs w:val="22"/>
                <w:lang w:val="pt-PT"/>
              </w:rPr>
            </w:pPr>
          </w:p>
        </w:tc>
      </w:tr>
      <w:tr w:rsidR="00F57FBD" w:rsidRPr="00DF2822" w14:paraId="763EB79A" w14:textId="77777777" w:rsidTr="00B93854">
        <w:trPr>
          <w:gridAfter w:val="1"/>
          <w:wAfter w:w="26" w:type="pct"/>
          <w:cantSplit/>
          <w:tblHeader/>
        </w:trPr>
        <w:tc>
          <w:tcPr>
            <w:tcW w:w="628" w:type="pct"/>
            <w:vMerge/>
            <w:tcBorders>
              <w:top w:val="single" w:sz="8" w:space="0" w:color="auto"/>
              <w:left w:val="single" w:sz="8" w:space="0" w:color="auto"/>
              <w:bottom w:val="single" w:sz="8" w:space="0" w:color="auto"/>
              <w:right w:val="single" w:sz="8" w:space="0" w:color="auto"/>
            </w:tcBorders>
            <w:vAlign w:val="center"/>
            <w:hideMark/>
          </w:tcPr>
          <w:p w14:paraId="31E4E9F3" w14:textId="77777777" w:rsidR="00F57FBD" w:rsidRPr="00DF2822" w:rsidRDefault="00F57FBD">
            <w:pPr>
              <w:rPr>
                <w:sz w:val="22"/>
                <w:szCs w:val="22"/>
                <w:lang w:val="pt-PT"/>
              </w:rPr>
            </w:pPr>
          </w:p>
        </w:tc>
        <w:tc>
          <w:tcPr>
            <w:tcW w:w="642" w:type="pct"/>
            <w:gridSpan w:val="2"/>
            <w:vMerge/>
            <w:tcBorders>
              <w:top w:val="single" w:sz="8" w:space="0" w:color="auto"/>
              <w:left w:val="nil"/>
              <w:bottom w:val="single" w:sz="8" w:space="0" w:color="auto"/>
              <w:right w:val="single" w:sz="8" w:space="0" w:color="auto"/>
            </w:tcBorders>
            <w:vAlign w:val="center"/>
            <w:hideMark/>
          </w:tcPr>
          <w:p w14:paraId="35EFEEA9" w14:textId="77777777" w:rsidR="00F57FBD" w:rsidRPr="00DF2822" w:rsidRDefault="00F57FBD">
            <w:pPr>
              <w:rPr>
                <w:sz w:val="22"/>
                <w:szCs w:val="22"/>
                <w:lang w:val="pt-PT"/>
              </w:rPr>
            </w:pPr>
          </w:p>
        </w:tc>
        <w:tc>
          <w:tcPr>
            <w:tcW w:w="914" w:type="pct"/>
            <w:gridSpan w:val="2"/>
            <w:vMerge/>
            <w:tcBorders>
              <w:top w:val="nil"/>
              <w:left w:val="nil"/>
              <w:bottom w:val="single" w:sz="8" w:space="0" w:color="auto"/>
              <w:right w:val="single" w:sz="8" w:space="0" w:color="auto"/>
            </w:tcBorders>
            <w:vAlign w:val="center"/>
            <w:hideMark/>
          </w:tcPr>
          <w:p w14:paraId="50A3AC00" w14:textId="77777777" w:rsidR="00F57FBD" w:rsidRPr="00DF2822" w:rsidRDefault="00F57FBD">
            <w:pPr>
              <w:rPr>
                <w:sz w:val="22"/>
                <w:szCs w:val="22"/>
                <w:lang w:val="pt-PT"/>
              </w:rPr>
            </w:pPr>
          </w:p>
        </w:tc>
        <w:tc>
          <w:tcPr>
            <w:tcW w:w="87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A5757" w14:textId="77777777" w:rsidR="00F57FBD" w:rsidRPr="00DF2822" w:rsidRDefault="00F57FBD">
            <w:pPr>
              <w:spacing w:before="100" w:beforeAutospacing="1" w:after="100" w:afterAutospacing="1"/>
              <w:jc w:val="center"/>
              <w:rPr>
                <w:sz w:val="22"/>
                <w:szCs w:val="22"/>
              </w:rPr>
            </w:pPr>
            <w:r w:rsidRPr="00DF2822">
              <w:rPr>
                <w:sz w:val="22"/>
                <w:szCs w:val="22"/>
                <w:lang w:val="lt-LT"/>
              </w:rPr>
              <w:t>pavadinimas</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56831" w14:textId="77777777" w:rsidR="00F57FBD" w:rsidRPr="00DF2822" w:rsidRDefault="00F57FBD">
            <w:pPr>
              <w:spacing w:before="100" w:beforeAutospacing="1" w:after="100" w:afterAutospacing="1"/>
              <w:jc w:val="center"/>
              <w:rPr>
                <w:sz w:val="22"/>
                <w:szCs w:val="22"/>
              </w:rPr>
            </w:pPr>
            <w:r w:rsidRPr="00DF2822">
              <w:rPr>
                <w:sz w:val="22"/>
                <w:szCs w:val="22"/>
                <w:lang w:val="lt-LT"/>
              </w:rPr>
              <w:t>kodas</w:t>
            </w:r>
          </w:p>
        </w:tc>
        <w:tc>
          <w:tcPr>
            <w:tcW w:w="716" w:type="pct"/>
            <w:gridSpan w:val="2"/>
            <w:vMerge/>
            <w:tcBorders>
              <w:top w:val="nil"/>
              <w:left w:val="nil"/>
              <w:bottom w:val="single" w:sz="8" w:space="0" w:color="auto"/>
              <w:right w:val="single" w:sz="8" w:space="0" w:color="auto"/>
            </w:tcBorders>
            <w:vAlign w:val="center"/>
            <w:hideMark/>
          </w:tcPr>
          <w:p w14:paraId="1D3AF380" w14:textId="77777777" w:rsidR="00F57FBD" w:rsidRPr="00DF2822" w:rsidRDefault="00F57FBD">
            <w:pPr>
              <w:rPr>
                <w:sz w:val="22"/>
                <w:szCs w:val="22"/>
              </w:rPr>
            </w:pPr>
          </w:p>
        </w:tc>
        <w:tc>
          <w:tcPr>
            <w:tcW w:w="698" w:type="pct"/>
            <w:gridSpan w:val="2"/>
            <w:vMerge/>
            <w:tcBorders>
              <w:top w:val="nil"/>
              <w:left w:val="nil"/>
              <w:bottom w:val="single" w:sz="8" w:space="0" w:color="auto"/>
              <w:right w:val="single" w:sz="8" w:space="0" w:color="auto"/>
            </w:tcBorders>
            <w:vAlign w:val="center"/>
            <w:hideMark/>
          </w:tcPr>
          <w:p w14:paraId="799C24DA" w14:textId="77777777" w:rsidR="00F57FBD" w:rsidRPr="00DF2822" w:rsidRDefault="00F57FBD">
            <w:pPr>
              <w:rPr>
                <w:sz w:val="22"/>
                <w:szCs w:val="22"/>
              </w:rPr>
            </w:pPr>
          </w:p>
        </w:tc>
      </w:tr>
      <w:tr w:rsidR="00F57FBD" w:rsidRPr="00DF2822" w14:paraId="0B366093" w14:textId="77777777" w:rsidTr="00294D41">
        <w:trPr>
          <w:tblHeader/>
        </w:trPr>
        <w:tc>
          <w:tcPr>
            <w:tcW w:w="6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168B40" w14:textId="77777777" w:rsidR="00F57FBD" w:rsidRPr="00DF2822" w:rsidRDefault="00F57FBD">
            <w:pPr>
              <w:spacing w:before="100" w:beforeAutospacing="1" w:after="100" w:afterAutospacing="1"/>
              <w:jc w:val="center"/>
              <w:rPr>
                <w:sz w:val="22"/>
                <w:szCs w:val="22"/>
              </w:rPr>
            </w:pPr>
            <w:r w:rsidRPr="00DF2822">
              <w:rPr>
                <w:sz w:val="22"/>
                <w:szCs w:val="22"/>
                <w:lang w:val="lt-LT"/>
              </w:rPr>
              <w:t>1</w:t>
            </w:r>
          </w:p>
        </w:tc>
        <w:tc>
          <w:tcPr>
            <w:tcW w:w="64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FD46" w14:textId="77777777" w:rsidR="00F57FBD" w:rsidRPr="00DF2822" w:rsidRDefault="00F57FBD">
            <w:pPr>
              <w:spacing w:before="100" w:beforeAutospacing="1" w:after="100" w:afterAutospacing="1"/>
              <w:jc w:val="center"/>
              <w:rPr>
                <w:sz w:val="22"/>
                <w:szCs w:val="22"/>
              </w:rPr>
            </w:pPr>
            <w:r w:rsidRPr="00DF2822">
              <w:rPr>
                <w:sz w:val="22"/>
                <w:szCs w:val="22"/>
                <w:lang w:val="lt-LT"/>
              </w:rPr>
              <w:t>2</w:t>
            </w:r>
          </w:p>
        </w:tc>
        <w:tc>
          <w:tcPr>
            <w:tcW w:w="91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495D44" w14:textId="77777777" w:rsidR="00F57FBD" w:rsidRPr="00DF2822" w:rsidRDefault="00F57FBD">
            <w:pPr>
              <w:spacing w:before="100" w:beforeAutospacing="1" w:after="100" w:afterAutospacing="1"/>
              <w:jc w:val="center"/>
              <w:rPr>
                <w:sz w:val="22"/>
                <w:szCs w:val="22"/>
              </w:rPr>
            </w:pPr>
            <w:r w:rsidRPr="00DF2822">
              <w:rPr>
                <w:sz w:val="22"/>
                <w:szCs w:val="22"/>
                <w:lang w:val="lt-LT"/>
              </w:rPr>
              <w:t>3</w:t>
            </w:r>
          </w:p>
        </w:tc>
        <w:tc>
          <w:tcPr>
            <w:tcW w:w="87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88BD6D6" w14:textId="77777777" w:rsidR="00F57FBD" w:rsidRPr="00DF2822" w:rsidRDefault="00F57FBD">
            <w:pPr>
              <w:spacing w:before="100" w:beforeAutospacing="1" w:after="100" w:afterAutospacing="1"/>
              <w:jc w:val="center"/>
              <w:rPr>
                <w:sz w:val="22"/>
                <w:szCs w:val="22"/>
              </w:rPr>
            </w:pPr>
            <w:r w:rsidRPr="00DF2822">
              <w:rPr>
                <w:sz w:val="22"/>
                <w:szCs w:val="22"/>
                <w:lang w:val="lt-LT"/>
              </w:rPr>
              <w:t>4</w:t>
            </w: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14:paraId="07BDC77B" w14:textId="77777777" w:rsidR="00F57FBD" w:rsidRPr="00DF2822" w:rsidRDefault="00F57FBD">
            <w:pPr>
              <w:spacing w:before="100" w:beforeAutospacing="1" w:after="100" w:afterAutospacing="1"/>
              <w:jc w:val="center"/>
              <w:rPr>
                <w:sz w:val="22"/>
                <w:szCs w:val="22"/>
              </w:rPr>
            </w:pPr>
            <w:r w:rsidRPr="00DF2822">
              <w:rPr>
                <w:sz w:val="22"/>
                <w:szCs w:val="22"/>
                <w:lang w:val="lt-LT"/>
              </w:rPr>
              <w:t>5</w:t>
            </w:r>
          </w:p>
        </w:tc>
        <w:tc>
          <w:tcPr>
            <w:tcW w:w="71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69A7734" w14:textId="77777777" w:rsidR="00F57FBD" w:rsidRPr="00DF2822" w:rsidRDefault="00F57FBD">
            <w:pPr>
              <w:spacing w:before="100" w:beforeAutospacing="1" w:after="100" w:afterAutospacing="1"/>
              <w:jc w:val="center"/>
              <w:rPr>
                <w:sz w:val="22"/>
                <w:szCs w:val="22"/>
              </w:rPr>
            </w:pPr>
            <w:r w:rsidRPr="00DF2822">
              <w:rPr>
                <w:sz w:val="22"/>
                <w:szCs w:val="22"/>
                <w:lang w:val="lt-LT"/>
              </w:rPr>
              <w:t>6</w:t>
            </w:r>
          </w:p>
        </w:tc>
        <w:tc>
          <w:tcPr>
            <w:tcW w:w="69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DBBE3D" w14:textId="77777777" w:rsidR="00F57FBD" w:rsidRPr="00DF2822" w:rsidRDefault="00F57FBD">
            <w:pPr>
              <w:spacing w:before="100" w:beforeAutospacing="1" w:after="100" w:afterAutospacing="1"/>
              <w:jc w:val="center"/>
              <w:rPr>
                <w:sz w:val="22"/>
                <w:szCs w:val="22"/>
              </w:rPr>
            </w:pPr>
            <w:r w:rsidRPr="00DF2822">
              <w:rPr>
                <w:sz w:val="22"/>
                <w:szCs w:val="22"/>
                <w:lang w:val="lt-LT"/>
              </w:rPr>
              <w:t>7</w:t>
            </w:r>
          </w:p>
        </w:tc>
        <w:tc>
          <w:tcPr>
            <w:tcW w:w="26" w:type="pct"/>
            <w:tcBorders>
              <w:top w:val="nil"/>
              <w:left w:val="nil"/>
              <w:bottom w:val="nil"/>
              <w:right w:val="nil"/>
            </w:tcBorders>
            <w:vAlign w:val="center"/>
            <w:hideMark/>
          </w:tcPr>
          <w:p w14:paraId="0F1DF46B" w14:textId="77777777" w:rsidR="00F57FBD" w:rsidRPr="00DF2822" w:rsidRDefault="00F57FBD">
            <w:pPr>
              <w:spacing w:before="100" w:beforeAutospacing="1" w:after="100" w:afterAutospacing="1"/>
              <w:rPr>
                <w:sz w:val="22"/>
                <w:szCs w:val="22"/>
              </w:rPr>
            </w:pPr>
            <w:r w:rsidRPr="00DF2822">
              <w:rPr>
                <w:sz w:val="22"/>
                <w:szCs w:val="22"/>
              </w:rPr>
              <w:t> </w:t>
            </w:r>
          </w:p>
        </w:tc>
      </w:tr>
      <w:tr w:rsidR="000A1B77" w:rsidRPr="00612131" w14:paraId="07E937CF" w14:textId="77777777" w:rsidTr="00294D41">
        <w:tc>
          <w:tcPr>
            <w:tcW w:w="628" w:type="pct"/>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E25FF60" w14:textId="2A292BDC" w:rsidR="000A1B77" w:rsidRPr="00DF2822" w:rsidRDefault="000A1B77" w:rsidP="000A1B77">
            <w:pPr>
              <w:spacing w:before="100" w:beforeAutospacing="1" w:after="100" w:afterAutospacing="1"/>
              <w:jc w:val="center"/>
              <w:rPr>
                <w:sz w:val="22"/>
                <w:szCs w:val="22"/>
                <w:lang w:val="lt-LT"/>
              </w:rPr>
            </w:pPr>
            <w:r w:rsidRPr="00DF2822">
              <w:rPr>
                <w:sz w:val="22"/>
                <w:szCs w:val="22"/>
              </w:rPr>
              <w:t>011 (Biodujų deginimo fakelas)</w:t>
            </w:r>
          </w:p>
        </w:tc>
        <w:tc>
          <w:tcPr>
            <w:tcW w:w="642" w:type="pct"/>
            <w:gridSpan w:val="2"/>
            <w:tcBorders>
              <w:left w:val="nil"/>
              <w:bottom w:val="single" w:sz="8" w:space="0" w:color="auto"/>
              <w:right w:val="single" w:sz="8" w:space="0" w:color="auto"/>
            </w:tcBorders>
            <w:tcMar>
              <w:top w:w="0" w:type="dxa"/>
              <w:left w:w="108" w:type="dxa"/>
              <w:bottom w:w="0" w:type="dxa"/>
              <w:right w:w="108" w:type="dxa"/>
            </w:tcMar>
            <w:vAlign w:val="center"/>
          </w:tcPr>
          <w:p w14:paraId="088469DF" w14:textId="77777777" w:rsidR="000A1B77" w:rsidRPr="00DF2822" w:rsidRDefault="000A1B77" w:rsidP="000A1B77">
            <w:pPr>
              <w:spacing w:before="100" w:beforeAutospacing="1" w:after="100" w:afterAutospacing="1"/>
              <w:jc w:val="both"/>
              <w:rPr>
                <w:sz w:val="22"/>
                <w:szCs w:val="22"/>
                <w:lang w:val="lt-LT"/>
              </w:rPr>
            </w:pPr>
            <w:r w:rsidRPr="00DF2822">
              <w:rPr>
                <w:sz w:val="22"/>
                <w:szCs w:val="22"/>
                <w:lang w:val="lt-LT"/>
              </w:rPr>
              <w:t>Esant visiems veiksniams kartu:</w:t>
            </w:r>
          </w:p>
          <w:p w14:paraId="5ADE4669" w14:textId="77777777" w:rsidR="000A1B77" w:rsidRPr="00DF2822" w:rsidRDefault="000A1B77" w:rsidP="000A1B77">
            <w:pPr>
              <w:spacing w:before="100" w:beforeAutospacing="1" w:after="100" w:afterAutospacing="1"/>
              <w:jc w:val="both"/>
              <w:rPr>
                <w:sz w:val="22"/>
                <w:szCs w:val="22"/>
                <w:lang w:val="lt-LT"/>
              </w:rPr>
            </w:pPr>
            <w:r w:rsidRPr="00DF2822">
              <w:rPr>
                <w:sz w:val="22"/>
                <w:szCs w:val="22"/>
                <w:lang w:val="lt-LT"/>
              </w:rPr>
              <w:t>nedirba kogeneracinė jėgainė;</w:t>
            </w:r>
          </w:p>
          <w:p w14:paraId="1C3FFF0A" w14:textId="77777777" w:rsidR="000A1B77" w:rsidRPr="00DF2822" w:rsidRDefault="000A1B77" w:rsidP="000A1B77">
            <w:pPr>
              <w:spacing w:before="100" w:beforeAutospacing="1" w:after="100" w:afterAutospacing="1"/>
              <w:jc w:val="both"/>
              <w:rPr>
                <w:sz w:val="22"/>
                <w:szCs w:val="22"/>
              </w:rPr>
            </w:pPr>
            <w:r w:rsidRPr="00DF2822">
              <w:rPr>
                <w:sz w:val="22"/>
                <w:szCs w:val="22"/>
              </w:rPr>
              <w:t>nedirba katilas;</w:t>
            </w:r>
          </w:p>
          <w:p w14:paraId="5E27F4C1" w14:textId="77777777" w:rsidR="000A1B77" w:rsidRPr="00DF2822" w:rsidRDefault="000A1B77" w:rsidP="000A1B77">
            <w:pPr>
              <w:spacing w:before="100" w:beforeAutospacing="1" w:after="100" w:afterAutospacing="1"/>
              <w:jc w:val="both"/>
              <w:rPr>
                <w:sz w:val="22"/>
                <w:szCs w:val="22"/>
              </w:rPr>
            </w:pPr>
            <w:r w:rsidRPr="00DF2822">
              <w:rPr>
                <w:sz w:val="22"/>
                <w:szCs w:val="22"/>
              </w:rPr>
              <w:lastRenderedPageBreak/>
              <w:t>pilna biodujų saugykla</w:t>
            </w:r>
          </w:p>
          <w:p w14:paraId="72C2EA0D" w14:textId="77777777" w:rsidR="000A1B77" w:rsidRPr="00DF2822" w:rsidRDefault="000A1B77" w:rsidP="000A1B77">
            <w:pPr>
              <w:spacing w:before="100" w:beforeAutospacing="1" w:after="100" w:afterAutospacing="1"/>
              <w:jc w:val="center"/>
              <w:rPr>
                <w:sz w:val="22"/>
                <w:szCs w:val="22"/>
                <w:lang w:val="lt-LT"/>
              </w:rPr>
            </w:pPr>
          </w:p>
        </w:tc>
        <w:tc>
          <w:tcPr>
            <w:tcW w:w="914" w:type="pct"/>
            <w:gridSpan w:val="2"/>
            <w:tcBorders>
              <w:left w:val="nil"/>
              <w:bottom w:val="single" w:sz="8" w:space="0" w:color="auto"/>
              <w:right w:val="single" w:sz="8" w:space="0" w:color="auto"/>
            </w:tcBorders>
            <w:tcMar>
              <w:top w:w="0" w:type="dxa"/>
              <w:left w:w="108" w:type="dxa"/>
              <w:bottom w:w="0" w:type="dxa"/>
              <w:right w:w="108" w:type="dxa"/>
            </w:tcMar>
            <w:vAlign w:val="center"/>
          </w:tcPr>
          <w:p w14:paraId="3A99EF4E" w14:textId="3DE56CF3" w:rsidR="000A1B77" w:rsidRPr="00DF2822" w:rsidRDefault="000A1B77" w:rsidP="000A1B77">
            <w:pPr>
              <w:spacing w:before="100" w:beforeAutospacing="1" w:after="100" w:afterAutospacing="1"/>
              <w:jc w:val="center"/>
              <w:rPr>
                <w:sz w:val="22"/>
                <w:szCs w:val="22"/>
                <w:lang w:val="lt-LT"/>
              </w:rPr>
            </w:pPr>
            <w:r w:rsidRPr="00DF2822">
              <w:rPr>
                <w:sz w:val="22"/>
                <w:szCs w:val="22"/>
                <w:lang w:val="lt-LT"/>
              </w:rPr>
              <w:lastRenderedPageBreak/>
              <w:t>Tik avariniais atvejais sudeginamas tik biodujų perteklius, esant normaliam darbo režimui įrenginys neturi dirbti</w:t>
            </w:r>
          </w:p>
        </w:tc>
        <w:tc>
          <w:tcPr>
            <w:tcW w:w="87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E7E6378" w14:textId="681AD39B" w:rsidR="000A1B77" w:rsidRPr="00DF2822" w:rsidRDefault="000A1B77" w:rsidP="000A1B77">
            <w:pPr>
              <w:spacing w:before="100" w:beforeAutospacing="1" w:after="100" w:afterAutospacing="1"/>
              <w:jc w:val="center"/>
              <w:rPr>
                <w:sz w:val="22"/>
                <w:szCs w:val="22"/>
                <w:lang w:val="lt-LT"/>
              </w:rPr>
            </w:pPr>
            <w:r w:rsidRPr="00DF2822">
              <w:rPr>
                <w:sz w:val="22"/>
                <w:szCs w:val="22"/>
                <w:lang w:val="lt-LT"/>
              </w:rPr>
              <w:t>Anglies moniksidas (A) (CO)</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ACE29" w14:textId="50D0EB10" w:rsidR="000A1B77" w:rsidRPr="00DF2822" w:rsidRDefault="000A1B77" w:rsidP="000A1B77">
            <w:pPr>
              <w:spacing w:before="100" w:beforeAutospacing="1" w:after="100" w:afterAutospacing="1"/>
              <w:jc w:val="center"/>
              <w:rPr>
                <w:sz w:val="22"/>
                <w:szCs w:val="22"/>
                <w:lang w:val="lt-LT"/>
              </w:rPr>
            </w:pPr>
            <w:r w:rsidRPr="00DF2822">
              <w:rPr>
                <w:sz w:val="22"/>
                <w:szCs w:val="22"/>
                <w:lang w:val="lt-LT"/>
              </w:rPr>
              <w:t>177</w:t>
            </w:r>
          </w:p>
        </w:tc>
        <w:tc>
          <w:tcPr>
            <w:tcW w:w="716"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683AD06" w14:textId="021998C0" w:rsidR="000A1B77" w:rsidRPr="00DF2822" w:rsidRDefault="000A1B77" w:rsidP="000A1B77">
            <w:pPr>
              <w:spacing w:before="100" w:beforeAutospacing="1" w:after="100" w:afterAutospacing="1"/>
              <w:jc w:val="center"/>
              <w:rPr>
                <w:sz w:val="22"/>
                <w:szCs w:val="22"/>
                <w:lang w:val="lt-LT"/>
              </w:rPr>
            </w:pPr>
            <w:r w:rsidRPr="00DF2822">
              <w:rPr>
                <w:sz w:val="22"/>
                <w:szCs w:val="22"/>
                <w:lang w:val="lt-LT"/>
              </w:rPr>
              <w:t>100</w:t>
            </w:r>
          </w:p>
        </w:tc>
        <w:tc>
          <w:tcPr>
            <w:tcW w:w="698" w:type="pct"/>
            <w:gridSpan w:val="2"/>
            <w:tcBorders>
              <w:top w:val="nil"/>
              <w:left w:val="nil"/>
              <w:bottom w:val="single" w:sz="8" w:space="0" w:color="auto"/>
              <w:right w:val="single" w:sz="8" w:space="0" w:color="auto"/>
            </w:tcBorders>
            <w:tcMar>
              <w:top w:w="0" w:type="dxa"/>
              <w:left w:w="108" w:type="dxa"/>
              <w:bottom w:w="0" w:type="dxa"/>
              <w:right w:w="108" w:type="dxa"/>
            </w:tcMar>
          </w:tcPr>
          <w:p w14:paraId="44918683" w14:textId="7DD22C70" w:rsidR="000A1B77" w:rsidRPr="00DF2822" w:rsidRDefault="000A1B77" w:rsidP="000A1B77">
            <w:pPr>
              <w:spacing w:before="100" w:beforeAutospacing="1" w:after="100" w:afterAutospacing="1"/>
              <w:jc w:val="center"/>
              <w:rPr>
                <w:sz w:val="22"/>
                <w:szCs w:val="22"/>
                <w:lang w:val="lt-LT"/>
              </w:rPr>
            </w:pPr>
            <w:r w:rsidRPr="00DF2822">
              <w:rPr>
                <w:sz w:val="22"/>
                <w:szCs w:val="22"/>
                <w:lang w:val="lt-LT"/>
              </w:rPr>
              <w:t xml:space="preserve">Biodujų deginimo fakelas yra avarinis biodujų perteklių deginantis įrenginys, normaliu darbo režimu nedirbs, jo darbo dažnumą iš anksto numatyti </w:t>
            </w:r>
            <w:r w:rsidRPr="00DF2822">
              <w:rPr>
                <w:sz w:val="22"/>
                <w:szCs w:val="22"/>
                <w:lang w:val="lt-LT"/>
              </w:rPr>
              <w:lastRenderedPageBreak/>
              <w:t>neįmonoma. Biodujų perteklinis išleidimas į aplinkos orą jų nesudeginus sukelia iki 21 karto didesnę aplinkos oro taršą nei deginamas biodujų fakele.</w:t>
            </w:r>
          </w:p>
        </w:tc>
        <w:tc>
          <w:tcPr>
            <w:tcW w:w="26" w:type="pct"/>
            <w:tcBorders>
              <w:top w:val="nil"/>
              <w:left w:val="nil"/>
              <w:bottom w:val="nil"/>
              <w:right w:val="nil"/>
            </w:tcBorders>
            <w:vAlign w:val="center"/>
          </w:tcPr>
          <w:p w14:paraId="1DE2266F" w14:textId="77777777" w:rsidR="000A1B77" w:rsidRPr="00DF2822" w:rsidRDefault="000A1B77" w:rsidP="000A1B77">
            <w:pPr>
              <w:spacing w:before="100" w:beforeAutospacing="1" w:after="100" w:afterAutospacing="1"/>
              <w:jc w:val="center"/>
              <w:rPr>
                <w:sz w:val="22"/>
                <w:szCs w:val="22"/>
                <w:lang w:val="lt-LT"/>
              </w:rPr>
            </w:pPr>
          </w:p>
        </w:tc>
      </w:tr>
      <w:tr w:rsidR="000A1B77" w:rsidRPr="00612131" w14:paraId="7391DD14" w14:textId="77777777" w:rsidTr="00294D41">
        <w:tc>
          <w:tcPr>
            <w:tcW w:w="628" w:type="pct"/>
            <w:tcBorders>
              <w:top w:val="nil"/>
              <w:left w:val="nil"/>
              <w:bottom w:val="nil"/>
              <w:right w:val="nil"/>
            </w:tcBorders>
            <w:vAlign w:val="center"/>
            <w:hideMark/>
          </w:tcPr>
          <w:p w14:paraId="343D8480" w14:textId="77777777" w:rsidR="000A1B77" w:rsidRPr="00DF2822" w:rsidRDefault="000A1B77" w:rsidP="000A1B77">
            <w:pPr>
              <w:jc w:val="center"/>
              <w:rPr>
                <w:sz w:val="22"/>
                <w:szCs w:val="22"/>
                <w:lang w:val="lt-LT"/>
              </w:rPr>
            </w:pPr>
          </w:p>
        </w:tc>
        <w:tc>
          <w:tcPr>
            <w:tcW w:w="629" w:type="pct"/>
            <w:tcBorders>
              <w:top w:val="nil"/>
              <w:left w:val="nil"/>
              <w:bottom w:val="nil"/>
              <w:right w:val="nil"/>
            </w:tcBorders>
            <w:vAlign w:val="center"/>
            <w:hideMark/>
          </w:tcPr>
          <w:p w14:paraId="3710E783" w14:textId="77777777" w:rsidR="000A1B77" w:rsidRPr="00DF2822" w:rsidRDefault="000A1B77" w:rsidP="000A1B77">
            <w:pPr>
              <w:jc w:val="center"/>
              <w:rPr>
                <w:sz w:val="22"/>
                <w:szCs w:val="22"/>
                <w:lang w:val="lt-LT"/>
              </w:rPr>
            </w:pPr>
          </w:p>
        </w:tc>
        <w:tc>
          <w:tcPr>
            <w:tcW w:w="13" w:type="pct"/>
            <w:tcBorders>
              <w:top w:val="nil"/>
              <w:left w:val="nil"/>
              <w:bottom w:val="nil"/>
              <w:right w:val="nil"/>
            </w:tcBorders>
            <w:vAlign w:val="center"/>
            <w:hideMark/>
          </w:tcPr>
          <w:p w14:paraId="1E8E4B3B" w14:textId="77777777" w:rsidR="000A1B77" w:rsidRPr="00DF2822" w:rsidRDefault="000A1B77" w:rsidP="000A1B77">
            <w:pPr>
              <w:jc w:val="center"/>
              <w:rPr>
                <w:sz w:val="22"/>
                <w:szCs w:val="22"/>
                <w:lang w:val="lt-LT"/>
              </w:rPr>
            </w:pPr>
          </w:p>
        </w:tc>
        <w:tc>
          <w:tcPr>
            <w:tcW w:w="621" w:type="pct"/>
            <w:tcBorders>
              <w:top w:val="nil"/>
              <w:left w:val="nil"/>
              <w:bottom w:val="nil"/>
              <w:right w:val="nil"/>
            </w:tcBorders>
            <w:vAlign w:val="center"/>
            <w:hideMark/>
          </w:tcPr>
          <w:p w14:paraId="53E8EA94" w14:textId="77777777" w:rsidR="000A1B77" w:rsidRPr="00DF2822" w:rsidRDefault="000A1B77" w:rsidP="000A1B77">
            <w:pPr>
              <w:jc w:val="center"/>
              <w:rPr>
                <w:sz w:val="22"/>
                <w:szCs w:val="22"/>
                <w:lang w:val="lt-LT"/>
              </w:rPr>
            </w:pPr>
          </w:p>
        </w:tc>
        <w:tc>
          <w:tcPr>
            <w:tcW w:w="293" w:type="pct"/>
            <w:tcBorders>
              <w:top w:val="nil"/>
              <w:left w:val="nil"/>
              <w:bottom w:val="nil"/>
              <w:right w:val="nil"/>
            </w:tcBorders>
            <w:vAlign w:val="center"/>
            <w:hideMark/>
          </w:tcPr>
          <w:p w14:paraId="297C08EF" w14:textId="77777777" w:rsidR="000A1B77" w:rsidRPr="00DF2822" w:rsidRDefault="000A1B77" w:rsidP="000A1B77">
            <w:pPr>
              <w:jc w:val="center"/>
              <w:rPr>
                <w:sz w:val="22"/>
                <w:szCs w:val="22"/>
                <w:lang w:val="lt-LT"/>
              </w:rPr>
            </w:pPr>
          </w:p>
        </w:tc>
        <w:tc>
          <w:tcPr>
            <w:tcW w:w="660" w:type="pct"/>
            <w:tcBorders>
              <w:top w:val="nil"/>
              <w:left w:val="nil"/>
              <w:bottom w:val="nil"/>
              <w:right w:val="nil"/>
            </w:tcBorders>
            <w:vAlign w:val="center"/>
            <w:hideMark/>
          </w:tcPr>
          <w:p w14:paraId="166F7226" w14:textId="77777777" w:rsidR="000A1B77" w:rsidRPr="00DF2822" w:rsidRDefault="000A1B77" w:rsidP="000A1B77">
            <w:pPr>
              <w:jc w:val="center"/>
              <w:rPr>
                <w:sz w:val="22"/>
                <w:szCs w:val="22"/>
                <w:lang w:val="lt-LT"/>
              </w:rPr>
            </w:pPr>
          </w:p>
        </w:tc>
        <w:tc>
          <w:tcPr>
            <w:tcW w:w="213" w:type="pct"/>
            <w:tcBorders>
              <w:top w:val="nil"/>
              <w:left w:val="nil"/>
              <w:bottom w:val="nil"/>
              <w:right w:val="nil"/>
            </w:tcBorders>
            <w:vAlign w:val="center"/>
            <w:hideMark/>
          </w:tcPr>
          <w:p w14:paraId="4C7ACD8F" w14:textId="77777777" w:rsidR="000A1B77" w:rsidRPr="00DF2822" w:rsidRDefault="000A1B77" w:rsidP="000A1B77">
            <w:pPr>
              <w:jc w:val="center"/>
              <w:rPr>
                <w:sz w:val="22"/>
                <w:szCs w:val="22"/>
                <w:lang w:val="lt-LT"/>
              </w:rPr>
            </w:pPr>
          </w:p>
        </w:tc>
        <w:tc>
          <w:tcPr>
            <w:tcW w:w="503" w:type="pct"/>
            <w:tcBorders>
              <w:top w:val="nil"/>
              <w:left w:val="nil"/>
              <w:bottom w:val="nil"/>
              <w:right w:val="nil"/>
            </w:tcBorders>
            <w:vAlign w:val="center"/>
            <w:hideMark/>
          </w:tcPr>
          <w:p w14:paraId="1E2CB1CE" w14:textId="77777777" w:rsidR="000A1B77" w:rsidRPr="00DF2822" w:rsidRDefault="000A1B77" w:rsidP="000A1B77">
            <w:pPr>
              <w:jc w:val="center"/>
              <w:rPr>
                <w:sz w:val="22"/>
                <w:szCs w:val="22"/>
                <w:lang w:val="lt-LT"/>
              </w:rPr>
            </w:pPr>
          </w:p>
        </w:tc>
        <w:tc>
          <w:tcPr>
            <w:tcW w:w="518" w:type="pct"/>
            <w:tcBorders>
              <w:top w:val="nil"/>
              <w:left w:val="nil"/>
              <w:bottom w:val="nil"/>
              <w:right w:val="nil"/>
            </w:tcBorders>
            <w:vAlign w:val="center"/>
            <w:hideMark/>
          </w:tcPr>
          <w:p w14:paraId="33ADF0EC" w14:textId="77777777" w:rsidR="000A1B77" w:rsidRPr="00DF2822" w:rsidRDefault="000A1B77" w:rsidP="000A1B77">
            <w:pPr>
              <w:jc w:val="center"/>
              <w:rPr>
                <w:sz w:val="22"/>
                <w:szCs w:val="22"/>
                <w:lang w:val="lt-LT"/>
              </w:rPr>
            </w:pPr>
          </w:p>
        </w:tc>
        <w:tc>
          <w:tcPr>
            <w:tcW w:w="198" w:type="pct"/>
            <w:tcBorders>
              <w:top w:val="nil"/>
              <w:left w:val="nil"/>
              <w:bottom w:val="nil"/>
              <w:right w:val="nil"/>
            </w:tcBorders>
            <w:vAlign w:val="center"/>
            <w:hideMark/>
          </w:tcPr>
          <w:p w14:paraId="33005358" w14:textId="77777777" w:rsidR="000A1B77" w:rsidRPr="00DF2822" w:rsidRDefault="000A1B77" w:rsidP="000A1B77">
            <w:pPr>
              <w:jc w:val="center"/>
              <w:rPr>
                <w:sz w:val="22"/>
                <w:szCs w:val="22"/>
                <w:lang w:val="lt-LT"/>
              </w:rPr>
            </w:pPr>
          </w:p>
        </w:tc>
        <w:tc>
          <w:tcPr>
            <w:tcW w:w="568" w:type="pct"/>
            <w:tcBorders>
              <w:top w:val="nil"/>
              <w:left w:val="nil"/>
              <w:bottom w:val="nil"/>
              <w:right w:val="nil"/>
            </w:tcBorders>
            <w:vAlign w:val="center"/>
            <w:hideMark/>
          </w:tcPr>
          <w:p w14:paraId="2E8A26FE" w14:textId="77777777" w:rsidR="000A1B77" w:rsidRPr="00DF2822" w:rsidRDefault="000A1B77" w:rsidP="000A1B77">
            <w:pPr>
              <w:jc w:val="center"/>
              <w:rPr>
                <w:sz w:val="22"/>
                <w:szCs w:val="22"/>
                <w:lang w:val="lt-LT"/>
              </w:rPr>
            </w:pPr>
          </w:p>
        </w:tc>
        <w:tc>
          <w:tcPr>
            <w:tcW w:w="130" w:type="pct"/>
            <w:tcBorders>
              <w:top w:val="nil"/>
              <w:left w:val="nil"/>
              <w:bottom w:val="nil"/>
              <w:right w:val="nil"/>
            </w:tcBorders>
            <w:vAlign w:val="center"/>
            <w:hideMark/>
          </w:tcPr>
          <w:p w14:paraId="0506B7D1" w14:textId="77777777" w:rsidR="000A1B77" w:rsidRPr="00DF2822" w:rsidRDefault="000A1B77" w:rsidP="000A1B77">
            <w:pPr>
              <w:jc w:val="center"/>
              <w:rPr>
                <w:sz w:val="22"/>
                <w:szCs w:val="22"/>
                <w:lang w:val="lt-LT"/>
              </w:rPr>
            </w:pPr>
          </w:p>
        </w:tc>
        <w:tc>
          <w:tcPr>
            <w:tcW w:w="26" w:type="pct"/>
            <w:tcBorders>
              <w:top w:val="nil"/>
              <w:left w:val="nil"/>
              <w:bottom w:val="nil"/>
              <w:right w:val="nil"/>
            </w:tcBorders>
            <w:vAlign w:val="center"/>
            <w:hideMark/>
          </w:tcPr>
          <w:p w14:paraId="6DC682B9" w14:textId="77777777" w:rsidR="000A1B77" w:rsidRPr="00DF2822" w:rsidRDefault="000A1B77" w:rsidP="000A1B77">
            <w:pPr>
              <w:jc w:val="center"/>
              <w:rPr>
                <w:sz w:val="22"/>
                <w:szCs w:val="22"/>
                <w:lang w:val="lt-LT"/>
              </w:rPr>
            </w:pPr>
          </w:p>
        </w:tc>
      </w:tr>
    </w:tbl>
    <w:p w14:paraId="354589BF" w14:textId="5DBF9724" w:rsidR="00F57FBD" w:rsidRPr="00DF2822" w:rsidRDefault="00F57FBD" w:rsidP="00B67D63">
      <w:pPr>
        <w:spacing w:before="100" w:beforeAutospacing="1" w:after="100" w:afterAutospacing="1"/>
        <w:ind w:firstLine="567"/>
        <w:jc w:val="both"/>
        <w:rPr>
          <w:i/>
          <w:sz w:val="22"/>
          <w:szCs w:val="22"/>
          <w:lang w:val="lt-LT"/>
        </w:rPr>
      </w:pPr>
      <w:bookmarkStart w:id="24" w:name="part_40d64e7f474d41a297885a8d645462cb"/>
      <w:bookmarkEnd w:id="24"/>
      <w:r w:rsidRPr="00DF2822">
        <w:rPr>
          <w:b/>
          <w:bCs/>
          <w:sz w:val="22"/>
          <w:szCs w:val="22"/>
          <w:lang w:val="lt-LT"/>
        </w:rPr>
        <w:t>9. Šiltnamio efektą sukeliančios dujos (ŠESD).</w:t>
      </w:r>
      <w:r w:rsidR="00FD3D63" w:rsidRPr="00DF2822">
        <w:rPr>
          <w:i/>
          <w:sz w:val="22"/>
          <w:szCs w:val="22"/>
          <w:lang w:val="lt-LT"/>
        </w:rPr>
        <w:t>.</w:t>
      </w:r>
    </w:p>
    <w:p w14:paraId="4C98FBA3" w14:textId="77777777" w:rsidR="00C05A5C" w:rsidRPr="00DF2822" w:rsidRDefault="00C05A5C" w:rsidP="00C05A5C">
      <w:pPr>
        <w:autoSpaceDE w:val="0"/>
        <w:autoSpaceDN w:val="0"/>
        <w:adjustRightInd w:val="0"/>
        <w:spacing w:line="276" w:lineRule="auto"/>
        <w:rPr>
          <w:sz w:val="22"/>
          <w:szCs w:val="22"/>
          <w:lang w:val="lt-LT"/>
        </w:rPr>
      </w:pPr>
      <w:r w:rsidRPr="00DF2822">
        <w:rPr>
          <w:sz w:val="22"/>
          <w:szCs w:val="22"/>
          <w:lang w:val="lt-LT"/>
        </w:rPr>
        <w:t xml:space="preserve">Ūkinė veikla nepatenka </w:t>
      </w:r>
      <w:r w:rsidRPr="00DF2822">
        <w:rPr>
          <w:rFonts w:eastAsia="TimesNewRoman"/>
          <w:sz w:val="22"/>
          <w:szCs w:val="22"/>
          <w:lang w:val="lt-LT"/>
        </w:rPr>
        <w:t xml:space="preserve">į </w:t>
      </w:r>
      <w:r w:rsidRPr="00DF2822">
        <w:rPr>
          <w:sz w:val="22"/>
          <w:szCs w:val="22"/>
          <w:lang w:val="lt-LT"/>
        </w:rPr>
        <w:t>Lietuvos Respublikos klimato kaitos valdymo finansini</w:t>
      </w:r>
      <w:r w:rsidRPr="00DF2822">
        <w:rPr>
          <w:rFonts w:eastAsia="TimesNewRoman"/>
          <w:sz w:val="22"/>
          <w:szCs w:val="22"/>
          <w:lang w:val="lt-LT"/>
        </w:rPr>
        <w:t xml:space="preserve">ų </w:t>
      </w:r>
      <w:r w:rsidRPr="00DF2822">
        <w:rPr>
          <w:sz w:val="22"/>
          <w:szCs w:val="22"/>
          <w:lang w:val="lt-LT"/>
        </w:rPr>
        <w:t>instrument</w:t>
      </w:r>
      <w:r w:rsidRPr="00DF2822">
        <w:rPr>
          <w:rFonts w:eastAsia="TimesNewRoman"/>
          <w:sz w:val="22"/>
          <w:szCs w:val="22"/>
          <w:lang w:val="lt-LT"/>
        </w:rPr>
        <w:t>ų į</w:t>
      </w:r>
      <w:r w:rsidRPr="00DF2822">
        <w:rPr>
          <w:sz w:val="22"/>
          <w:szCs w:val="22"/>
          <w:lang w:val="lt-LT"/>
        </w:rPr>
        <w:t>statymo 1 priede nurodyt</w:t>
      </w:r>
      <w:r w:rsidRPr="00DF2822">
        <w:rPr>
          <w:rFonts w:eastAsia="TimesNewRoman"/>
          <w:sz w:val="22"/>
          <w:szCs w:val="22"/>
          <w:lang w:val="lt-LT"/>
        </w:rPr>
        <w:t xml:space="preserve">ų </w:t>
      </w:r>
      <w:r w:rsidRPr="00DF2822">
        <w:rPr>
          <w:sz w:val="22"/>
          <w:szCs w:val="22"/>
          <w:lang w:val="lt-LT"/>
        </w:rPr>
        <w:t>veikl</w:t>
      </w:r>
      <w:r w:rsidRPr="00DF2822">
        <w:rPr>
          <w:rFonts w:eastAsia="TimesNewRoman"/>
          <w:sz w:val="22"/>
          <w:szCs w:val="22"/>
          <w:lang w:val="lt-LT"/>
        </w:rPr>
        <w:t xml:space="preserve">ų </w:t>
      </w:r>
      <w:r w:rsidRPr="00DF2822">
        <w:rPr>
          <w:sz w:val="22"/>
          <w:szCs w:val="22"/>
          <w:lang w:val="lt-LT"/>
        </w:rPr>
        <w:t>s</w:t>
      </w:r>
      <w:r w:rsidRPr="00DF2822">
        <w:rPr>
          <w:rFonts w:eastAsia="TimesNewRoman"/>
          <w:sz w:val="22"/>
          <w:szCs w:val="22"/>
          <w:lang w:val="lt-LT"/>
        </w:rPr>
        <w:t>ą</w:t>
      </w:r>
      <w:r w:rsidRPr="00DF2822">
        <w:rPr>
          <w:sz w:val="22"/>
          <w:szCs w:val="22"/>
          <w:lang w:val="lt-LT"/>
        </w:rPr>
        <w:t>raš</w:t>
      </w:r>
      <w:r w:rsidRPr="00DF2822">
        <w:rPr>
          <w:rFonts w:eastAsia="TimesNewRoman"/>
          <w:sz w:val="22"/>
          <w:szCs w:val="22"/>
          <w:lang w:val="lt-LT"/>
        </w:rPr>
        <w:t>ą</w:t>
      </w:r>
      <w:r w:rsidRPr="00DF2822">
        <w:rPr>
          <w:sz w:val="22"/>
          <w:szCs w:val="22"/>
          <w:lang w:val="lt-LT"/>
        </w:rPr>
        <w:t>.</w:t>
      </w:r>
    </w:p>
    <w:p w14:paraId="50043603" w14:textId="75A5239C" w:rsidR="00C05A5C" w:rsidRPr="00B104C0" w:rsidRDefault="00C05A5C" w:rsidP="00B104C0">
      <w:pPr>
        <w:spacing w:after="120" w:line="276" w:lineRule="auto"/>
        <w:jc w:val="both"/>
        <w:rPr>
          <w:b/>
          <w:sz w:val="22"/>
          <w:szCs w:val="22"/>
          <w:lang w:val="lt-LT"/>
        </w:rPr>
      </w:pPr>
      <w:r w:rsidRPr="00DF2822">
        <w:rPr>
          <w:sz w:val="22"/>
          <w:szCs w:val="22"/>
          <w:lang w:val="lt-LT"/>
        </w:rPr>
        <w:t>Atliekų tvarkymo metu šiltnamio efekt</w:t>
      </w:r>
      <w:r w:rsidRPr="00DF2822">
        <w:rPr>
          <w:rFonts w:eastAsia="TimesNewRoman"/>
          <w:sz w:val="22"/>
          <w:szCs w:val="22"/>
          <w:lang w:val="lt-LT"/>
        </w:rPr>
        <w:t xml:space="preserve">ą </w:t>
      </w:r>
      <w:r w:rsidRPr="00DF2822">
        <w:rPr>
          <w:sz w:val="22"/>
          <w:szCs w:val="22"/>
          <w:lang w:val="lt-LT"/>
        </w:rPr>
        <w:t>sukelian</w:t>
      </w:r>
      <w:r w:rsidRPr="00DF2822">
        <w:rPr>
          <w:rFonts w:eastAsia="TimesNewRoman"/>
          <w:sz w:val="22"/>
          <w:szCs w:val="22"/>
          <w:lang w:val="lt-LT"/>
        </w:rPr>
        <w:t>č</w:t>
      </w:r>
      <w:r w:rsidRPr="00DF2822">
        <w:rPr>
          <w:sz w:val="22"/>
          <w:szCs w:val="22"/>
          <w:lang w:val="lt-LT"/>
        </w:rPr>
        <w:t>i</w:t>
      </w:r>
      <w:r w:rsidRPr="00DF2822">
        <w:rPr>
          <w:rFonts w:eastAsia="TimesNewRoman"/>
          <w:sz w:val="22"/>
          <w:szCs w:val="22"/>
          <w:lang w:val="lt-LT"/>
        </w:rPr>
        <w:t xml:space="preserve">ų </w:t>
      </w:r>
      <w:r w:rsidRPr="00DF2822">
        <w:rPr>
          <w:sz w:val="22"/>
          <w:szCs w:val="22"/>
          <w:lang w:val="lt-LT"/>
        </w:rPr>
        <w:t>duj</w:t>
      </w:r>
      <w:r w:rsidRPr="00DF2822">
        <w:rPr>
          <w:rFonts w:eastAsia="TimesNewRoman"/>
          <w:sz w:val="22"/>
          <w:szCs w:val="22"/>
          <w:lang w:val="lt-LT"/>
        </w:rPr>
        <w:t xml:space="preserve">ų į </w:t>
      </w:r>
      <w:r w:rsidRPr="00DF2822">
        <w:rPr>
          <w:sz w:val="22"/>
          <w:szCs w:val="22"/>
          <w:lang w:val="lt-LT"/>
        </w:rPr>
        <w:t>atmosfer</w:t>
      </w:r>
      <w:r w:rsidRPr="00DF2822">
        <w:rPr>
          <w:rFonts w:eastAsia="TimesNewRoman"/>
          <w:sz w:val="22"/>
          <w:szCs w:val="22"/>
          <w:lang w:val="lt-LT"/>
        </w:rPr>
        <w:t xml:space="preserve">ą </w:t>
      </w:r>
      <w:r w:rsidRPr="00DF2822">
        <w:rPr>
          <w:sz w:val="22"/>
          <w:szCs w:val="22"/>
          <w:lang w:val="lt-LT"/>
        </w:rPr>
        <w:t>nebus išmetama, tod</w:t>
      </w:r>
      <w:r w:rsidRPr="00DF2822">
        <w:rPr>
          <w:rFonts w:eastAsia="TimesNewRoman"/>
          <w:sz w:val="22"/>
          <w:szCs w:val="22"/>
          <w:lang w:val="lt-LT"/>
        </w:rPr>
        <w:t>ė</w:t>
      </w:r>
      <w:r w:rsidRPr="00DF2822">
        <w:rPr>
          <w:sz w:val="22"/>
          <w:szCs w:val="22"/>
          <w:lang w:val="lt-LT"/>
        </w:rPr>
        <w:t>l  9 lentelė nepildoma.</w:t>
      </w:r>
    </w:p>
    <w:p w14:paraId="3109DA58" w14:textId="77777777" w:rsidR="00B67D63" w:rsidRPr="00DF2822" w:rsidRDefault="00F57FBD" w:rsidP="00B67D63">
      <w:pPr>
        <w:spacing w:before="100" w:beforeAutospacing="1" w:after="100" w:afterAutospacing="1"/>
        <w:ind w:firstLine="567"/>
        <w:jc w:val="both"/>
        <w:rPr>
          <w:b/>
          <w:bCs/>
          <w:sz w:val="22"/>
          <w:szCs w:val="22"/>
          <w:lang w:val="lt-LT"/>
        </w:rPr>
      </w:pPr>
      <w:r w:rsidRPr="00DF2822">
        <w:rPr>
          <w:b/>
          <w:bCs/>
          <w:sz w:val="22"/>
          <w:szCs w:val="22"/>
          <w:lang w:val="lt-LT"/>
        </w:rPr>
        <w:t>9 lentelė. Veiklos rūšys ir šaltiniai, iš kurių į atmosferą išmetamos ŠESD, nurodytos Lietuvos Respublikos klimato kaitos valdymo finansinių instrumentų įstatymo 1 priede</w:t>
      </w:r>
    </w:p>
    <w:p w14:paraId="4C7F1217" w14:textId="77777777" w:rsidR="00F57FBD" w:rsidRPr="00DF2822" w:rsidRDefault="00F57FBD" w:rsidP="00F57FBD">
      <w:pPr>
        <w:spacing w:before="100" w:beforeAutospacing="1" w:after="100" w:afterAutospacing="1"/>
        <w:ind w:firstLine="567"/>
        <w:jc w:val="both"/>
        <w:rPr>
          <w:b/>
          <w:bCs/>
          <w:sz w:val="22"/>
          <w:szCs w:val="22"/>
          <w:lang w:val="lt-LT"/>
        </w:rPr>
      </w:pPr>
      <w:bookmarkStart w:id="25" w:name="part_86582577f9754664adecf8c5b9cd4aad"/>
      <w:bookmarkEnd w:id="25"/>
      <w:r w:rsidRPr="00DF2822">
        <w:rPr>
          <w:b/>
          <w:bCs/>
          <w:sz w:val="22"/>
          <w:szCs w:val="22"/>
          <w:lang w:val="lt-LT"/>
        </w:rPr>
        <w:t xml:space="preserve">10. Teršalų išleidimas su nuotekomis į aplinką ir (arba) kanalizacijos tinklus. </w:t>
      </w:r>
    </w:p>
    <w:p w14:paraId="12A17696" w14:textId="77777777" w:rsidR="00F35371" w:rsidRPr="00DF2822" w:rsidRDefault="00F35371" w:rsidP="00E6184F">
      <w:pPr>
        <w:pStyle w:val="Pagrindinistekstas1"/>
        <w:spacing w:after="60" w:line="240" w:lineRule="auto"/>
        <w:ind w:firstLine="567"/>
        <w:rPr>
          <w:sz w:val="22"/>
          <w:szCs w:val="22"/>
        </w:rPr>
      </w:pPr>
      <w:r w:rsidRPr="00DF2822">
        <w:rPr>
          <w:sz w:val="22"/>
          <w:szCs w:val="22"/>
        </w:rPr>
        <w:t>Objekte susidaro paviršinės nuotekos, buitinės nuotekos ir gamybinės nuotekos (filtratas). MVA apdorojimo stoginės eksploatacijos metu susidarys paviršinės nuotekos ir gamybinės nuotekos (filtratas). Visos nuotekos tvarkomos vadovaujantis Nuotekų tvarkymo reglamentu, patvirtintu 2006-05-17 įsakymu Nr. D1-236 (Žin., 2006, Nr. 59-2103; aktuali redakcija).</w:t>
      </w:r>
    </w:p>
    <w:p w14:paraId="574F199B" w14:textId="77777777" w:rsidR="00F35371" w:rsidRPr="00DF2822" w:rsidRDefault="00F35371" w:rsidP="00E6184F">
      <w:pPr>
        <w:spacing w:after="60"/>
        <w:ind w:firstLine="567"/>
        <w:jc w:val="both"/>
        <w:rPr>
          <w:color w:val="000000"/>
          <w:sz w:val="22"/>
          <w:szCs w:val="22"/>
          <w:lang w:val="lt-LT"/>
        </w:rPr>
      </w:pPr>
      <w:r w:rsidRPr="00DF2822">
        <w:rPr>
          <w:sz w:val="22"/>
          <w:szCs w:val="22"/>
          <w:lang w:val="lt-LT"/>
        </w:rPr>
        <w:t>Šiuo metu paviršinės nuotekos nuo teritorijos kietųjų dangų (plotas apie 6890 m</w:t>
      </w:r>
      <w:r w:rsidRPr="00DF2822">
        <w:rPr>
          <w:sz w:val="22"/>
          <w:szCs w:val="22"/>
          <w:vertAlign w:val="superscript"/>
          <w:lang w:val="lt-LT"/>
        </w:rPr>
        <w:t>2</w:t>
      </w:r>
      <w:r w:rsidRPr="00DF2822">
        <w:rPr>
          <w:sz w:val="22"/>
          <w:szCs w:val="22"/>
          <w:lang w:val="lt-LT"/>
        </w:rPr>
        <w:t>), kurios priskiriamos galimai teršiamai teritorijai, surenkamos lietaus vandens surinkimo šulinėliais su grotomis ir nuvedamos į esamus nuotekų valymo įrenginius: smėlio ir purvo nusodintuvą (16 m</w:t>
      </w:r>
      <w:r w:rsidRPr="00DF2822">
        <w:rPr>
          <w:sz w:val="22"/>
          <w:szCs w:val="22"/>
          <w:vertAlign w:val="superscript"/>
          <w:lang w:val="lt-LT"/>
        </w:rPr>
        <w:t>3</w:t>
      </w:r>
      <w:r w:rsidRPr="00DF2822">
        <w:rPr>
          <w:sz w:val="22"/>
          <w:szCs w:val="22"/>
          <w:lang w:val="lt-LT"/>
        </w:rPr>
        <w:t>) bei naftos skirtuvą (30 l/s). Nuo šalia MVA stoginės suprojektuotos aikštelės paviršiaus (plotas apie 360 m</w:t>
      </w:r>
      <w:r w:rsidRPr="00DF2822">
        <w:rPr>
          <w:sz w:val="22"/>
          <w:szCs w:val="22"/>
          <w:vertAlign w:val="superscript"/>
          <w:lang w:val="lt-LT"/>
        </w:rPr>
        <w:t>2</w:t>
      </w:r>
      <w:r w:rsidRPr="00DF2822">
        <w:rPr>
          <w:sz w:val="22"/>
          <w:szCs w:val="22"/>
          <w:lang w:val="lt-LT"/>
        </w:rPr>
        <w:t>) surinktos lietaus nuotekos bus valomos naujai suprojektuotame naftos produktų atskirtuve su smėliagaude ir srauto apvedimo sistema. Skirtuvo našumas 3 l/s. Metinis valomų nuotekų kiekis sieks 189 m</w:t>
      </w:r>
      <w:r w:rsidRPr="00DF2822">
        <w:rPr>
          <w:sz w:val="22"/>
          <w:szCs w:val="22"/>
          <w:vertAlign w:val="superscript"/>
          <w:lang w:val="lt-LT"/>
        </w:rPr>
        <w:t>3</w:t>
      </w:r>
      <w:r w:rsidRPr="00DF2822">
        <w:rPr>
          <w:sz w:val="22"/>
          <w:szCs w:val="22"/>
          <w:lang w:val="lt-LT"/>
        </w:rPr>
        <w:t xml:space="preserve">/m. Naftos skirtuve apvalytos paviršinės nuotekos išleidžiamos į melioracijos griovį. Į aplinką išleidžiamų paviršinių nuotekų užterštumas po valymo: </w:t>
      </w:r>
      <w:r w:rsidRPr="00DF2822">
        <w:rPr>
          <w:color w:val="000000"/>
          <w:sz w:val="22"/>
          <w:szCs w:val="22"/>
          <w:lang w:val="lt-LT"/>
        </w:rPr>
        <w:t xml:space="preserve">SM koncentracija – 30 mg/l </w:t>
      </w:r>
      <w:r w:rsidRPr="00DF2822">
        <w:rPr>
          <w:color w:val="000000"/>
          <w:sz w:val="22"/>
          <w:szCs w:val="22"/>
          <w:lang w:val="lt-LT"/>
        </w:rPr>
        <w:lastRenderedPageBreak/>
        <w:t>(vid. metinė) ir 50 mg/l (maks. momentinė); BDS</w:t>
      </w:r>
      <w:r w:rsidRPr="00DF2822">
        <w:rPr>
          <w:color w:val="000000"/>
          <w:sz w:val="22"/>
          <w:szCs w:val="22"/>
          <w:vertAlign w:val="subscript"/>
          <w:lang w:val="lt-LT"/>
        </w:rPr>
        <w:t>7</w:t>
      </w:r>
      <w:r w:rsidRPr="00DF2822">
        <w:rPr>
          <w:color w:val="000000"/>
          <w:sz w:val="22"/>
          <w:szCs w:val="22"/>
          <w:lang w:val="lt-LT"/>
        </w:rPr>
        <w:t xml:space="preserve"> – 23 mgO</w:t>
      </w:r>
      <w:r w:rsidRPr="00DF2822">
        <w:rPr>
          <w:color w:val="000000"/>
          <w:sz w:val="22"/>
          <w:szCs w:val="22"/>
          <w:vertAlign w:val="subscript"/>
          <w:lang w:val="lt-LT"/>
        </w:rPr>
        <w:t>2</w:t>
      </w:r>
      <w:r w:rsidRPr="00DF2822">
        <w:rPr>
          <w:color w:val="000000"/>
          <w:sz w:val="22"/>
          <w:szCs w:val="22"/>
          <w:lang w:val="lt-LT"/>
        </w:rPr>
        <w:t>/l (vid. metinė) ir 34 mgO</w:t>
      </w:r>
      <w:r w:rsidRPr="00DF2822">
        <w:rPr>
          <w:color w:val="000000"/>
          <w:sz w:val="22"/>
          <w:szCs w:val="22"/>
          <w:vertAlign w:val="subscript"/>
          <w:lang w:val="lt-LT"/>
        </w:rPr>
        <w:t>2</w:t>
      </w:r>
      <w:r w:rsidRPr="00DF2822">
        <w:rPr>
          <w:color w:val="000000"/>
          <w:sz w:val="22"/>
          <w:szCs w:val="22"/>
          <w:lang w:val="lt-LT"/>
        </w:rPr>
        <w:t>/l (maks. momentinė), naftos produktų konc. – 5 mg/l (vid. metinė) ir 7 mg/l (maks. momentinė). Išvalytos nuotekos išleidžiamos į melioracijos griovį, kuris už maždaug 3 km jungiasi su Šilupio upe.</w:t>
      </w:r>
    </w:p>
    <w:p w14:paraId="1096233B" w14:textId="37D23312" w:rsidR="00F35371" w:rsidRPr="00DF2822" w:rsidRDefault="00F35371" w:rsidP="00E6184F">
      <w:pPr>
        <w:spacing w:after="60"/>
        <w:ind w:firstLine="567"/>
        <w:jc w:val="both"/>
        <w:rPr>
          <w:color w:val="000000"/>
          <w:sz w:val="22"/>
          <w:szCs w:val="22"/>
          <w:lang w:val="lt-LT"/>
        </w:rPr>
      </w:pPr>
      <w:r w:rsidRPr="00DF2822">
        <w:rPr>
          <w:sz w:val="22"/>
          <w:szCs w:val="22"/>
          <w:lang w:val="lt-LT"/>
        </w:rPr>
        <w:t>Bendras galimai teršiamos teritorijos, nuo kurios surenkamos, valomos ir į gamtinę aplinką išleidžiamos paviršinės nuotekos sudarys 7250 m</w:t>
      </w:r>
      <w:r w:rsidRPr="00DF2822">
        <w:rPr>
          <w:sz w:val="22"/>
          <w:szCs w:val="22"/>
          <w:vertAlign w:val="superscript"/>
          <w:lang w:val="lt-LT"/>
        </w:rPr>
        <w:t>2</w:t>
      </w:r>
      <w:r w:rsidRPr="00DF2822">
        <w:rPr>
          <w:sz w:val="22"/>
          <w:szCs w:val="22"/>
          <w:lang w:val="lt-LT"/>
        </w:rPr>
        <w:t>. Vadovaujantis LR aplinkos ministro 2007-04-02 įsakymo Nr. D1-193 „Dėl paviršinių nuotekų tvarkymo reglamento patvirtinimo“ (Žin., 2007, Nr. 42-1594; aktuali redakcija) 26.1 punktu, objektui turėti TIPK leidimą, kuriame</w:t>
      </w:r>
      <w:r w:rsidRPr="00DF2822">
        <w:rPr>
          <w:color w:val="000000"/>
          <w:sz w:val="22"/>
          <w:szCs w:val="22"/>
          <w:lang w:val="lt-LT"/>
        </w:rPr>
        <w:t xml:space="preserve"> nustatyti leidžiami paviršinių nuotekų išleidimo į aplinką parametrai, ne</w:t>
      </w:r>
      <w:r w:rsidR="008A2C96">
        <w:rPr>
          <w:color w:val="000000"/>
          <w:sz w:val="22"/>
          <w:szCs w:val="22"/>
          <w:lang w:val="lt-LT"/>
        </w:rPr>
        <w:t>privaloma</w:t>
      </w:r>
      <w:r w:rsidRPr="00DF2822">
        <w:rPr>
          <w:color w:val="000000"/>
          <w:sz w:val="22"/>
          <w:szCs w:val="22"/>
          <w:lang w:val="lt-LT"/>
        </w:rPr>
        <w:t>, todėl paviršinių nuotekų išleidimo į aplinką parametrai nenustatomi.</w:t>
      </w:r>
    </w:p>
    <w:p w14:paraId="6AD252B1" w14:textId="77777777" w:rsidR="00F35371" w:rsidRPr="00DF2822" w:rsidRDefault="00F35371" w:rsidP="00F35371">
      <w:pPr>
        <w:spacing w:after="60"/>
        <w:jc w:val="both"/>
        <w:rPr>
          <w:sz w:val="22"/>
          <w:szCs w:val="22"/>
          <w:lang w:val="lt-LT"/>
        </w:rPr>
      </w:pPr>
      <w:r w:rsidRPr="00DF2822">
        <w:rPr>
          <w:sz w:val="22"/>
          <w:szCs w:val="22"/>
          <w:lang w:val="lt-LT"/>
        </w:rPr>
        <w:t>Nuo veiklos pastatų stogų (plotas 5854 m</w:t>
      </w:r>
      <w:r w:rsidRPr="00DF2822">
        <w:rPr>
          <w:sz w:val="22"/>
          <w:szCs w:val="22"/>
          <w:vertAlign w:val="superscript"/>
          <w:lang w:val="lt-LT"/>
        </w:rPr>
        <w:t>2</w:t>
      </w:r>
      <w:r w:rsidRPr="00DF2822">
        <w:rPr>
          <w:sz w:val="22"/>
          <w:szCs w:val="22"/>
          <w:lang w:val="lt-LT"/>
        </w:rPr>
        <w:t>) surenkamos švarios paviršinės nuotekos į melioracijos kanalą išleidžiamos be valymo. Metinis į aplinką išleidžiamų nuotekų kiekis siekia 4137 m</w:t>
      </w:r>
      <w:r w:rsidRPr="00DF2822">
        <w:rPr>
          <w:sz w:val="22"/>
          <w:szCs w:val="22"/>
          <w:vertAlign w:val="superscript"/>
          <w:lang w:val="lt-LT"/>
        </w:rPr>
        <w:t>3</w:t>
      </w:r>
      <w:r w:rsidRPr="00DF2822">
        <w:rPr>
          <w:sz w:val="22"/>
          <w:szCs w:val="22"/>
          <w:lang w:val="lt-LT"/>
        </w:rPr>
        <w:t>. Lietaus vanduo nuo MVA stoginės stogo bus infiltruojamas į gruntą. Metinis nuo statinio stogo į aplinką išleidžiamų švarių paviršinių nuotekų kiekis bus 540 m</w:t>
      </w:r>
      <w:r w:rsidRPr="00DF2822">
        <w:rPr>
          <w:sz w:val="22"/>
          <w:szCs w:val="22"/>
          <w:vertAlign w:val="superscript"/>
          <w:lang w:val="lt-LT"/>
        </w:rPr>
        <w:t>3</w:t>
      </w:r>
      <w:r w:rsidRPr="00DF2822">
        <w:rPr>
          <w:sz w:val="22"/>
          <w:szCs w:val="22"/>
          <w:lang w:val="lt-LT"/>
        </w:rPr>
        <w:t>/m.</w:t>
      </w:r>
    </w:p>
    <w:p w14:paraId="21BB3C59" w14:textId="77777777" w:rsidR="00F35371" w:rsidRPr="00DF2822" w:rsidRDefault="00F35371" w:rsidP="00E6184F">
      <w:pPr>
        <w:spacing w:after="60"/>
        <w:ind w:firstLine="567"/>
        <w:jc w:val="both"/>
        <w:rPr>
          <w:rStyle w:val="fontstyle01"/>
          <w:rFonts w:ascii="Times New Roman" w:hAnsi="Times New Roman" w:hint="default"/>
          <w:lang w:val="lt-LT"/>
        </w:rPr>
      </w:pPr>
      <w:r w:rsidRPr="00DF2822">
        <w:rPr>
          <w:rStyle w:val="fontstyle01"/>
          <w:rFonts w:ascii="Times New Roman" w:hAnsi="Times New Roman" w:hint="default"/>
          <w:lang w:val="lt-LT"/>
        </w:rPr>
        <w:t>Buitinės nuotekos surinktos iš pastato buitinių patalpų nuvedamos į biologinius, aerobinius nuotekų valymo įrenginius, kurių našumas 0,8 m</w:t>
      </w:r>
      <w:r w:rsidRPr="00DF2822">
        <w:rPr>
          <w:rStyle w:val="fontstyle01"/>
          <w:rFonts w:ascii="Times New Roman" w:hAnsi="Times New Roman" w:hint="default"/>
          <w:vertAlign w:val="superscript"/>
          <w:lang w:val="lt-LT"/>
        </w:rPr>
        <w:t>3</w:t>
      </w:r>
      <w:r w:rsidRPr="00DF2822">
        <w:rPr>
          <w:rStyle w:val="fontstyle01"/>
          <w:rFonts w:ascii="Times New Roman" w:hAnsi="Times New Roman" w:hint="default"/>
          <w:lang w:val="lt-LT"/>
        </w:rPr>
        <w:t>/val. Per parą susidarančių buitinių nuotekų kiekis neviršija valymo įrenginių našumo ir yra 0,6 m</w:t>
      </w:r>
      <w:r w:rsidRPr="00DF2822">
        <w:rPr>
          <w:rStyle w:val="fontstyle01"/>
          <w:rFonts w:ascii="Times New Roman" w:hAnsi="Times New Roman" w:hint="default"/>
          <w:vertAlign w:val="superscript"/>
          <w:lang w:val="lt-LT"/>
        </w:rPr>
        <w:t>3</w:t>
      </w:r>
      <w:r w:rsidRPr="00DF2822">
        <w:rPr>
          <w:rStyle w:val="fontstyle01"/>
          <w:rFonts w:ascii="Times New Roman" w:hAnsi="Times New Roman" w:hint="default"/>
          <w:lang w:val="lt-LT"/>
        </w:rPr>
        <w:t xml:space="preserve">/parą. Išvalytos nuotekos savitaka paduodamos į paviršinių nuotekų tinklą, o iš ten į esamą melioracijos griovį. Į gamtinę aplinką išleidžiamų valytų buitinių nuotekų užterštumas: </w:t>
      </w:r>
      <w:r w:rsidRPr="00DF2822">
        <w:rPr>
          <w:color w:val="000000"/>
          <w:sz w:val="22"/>
          <w:szCs w:val="22"/>
          <w:lang w:val="lt-LT"/>
        </w:rPr>
        <w:t>BDS</w:t>
      </w:r>
      <w:r w:rsidRPr="00DF2822">
        <w:rPr>
          <w:color w:val="000000"/>
          <w:sz w:val="22"/>
          <w:szCs w:val="22"/>
          <w:vertAlign w:val="subscript"/>
          <w:lang w:val="lt-LT"/>
        </w:rPr>
        <w:t>7</w:t>
      </w:r>
      <w:r w:rsidRPr="00DF2822">
        <w:rPr>
          <w:color w:val="000000"/>
          <w:sz w:val="22"/>
          <w:szCs w:val="22"/>
          <w:lang w:val="lt-LT"/>
        </w:rPr>
        <w:t xml:space="preserve"> – 29 mgO</w:t>
      </w:r>
      <w:r w:rsidRPr="00DF2822">
        <w:rPr>
          <w:color w:val="000000"/>
          <w:sz w:val="22"/>
          <w:szCs w:val="22"/>
          <w:vertAlign w:val="subscript"/>
          <w:lang w:val="lt-LT"/>
        </w:rPr>
        <w:t>2</w:t>
      </w:r>
      <w:r w:rsidRPr="00DF2822">
        <w:rPr>
          <w:color w:val="000000"/>
          <w:sz w:val="22"/>
          <w:szCs w:val="22"/>
          <w:lang w:val="lt-LT"/>
        </w:rPr>
        <w:t>/l (vid. metinė) ir 40 mgO</w:t>
      </w:r>
      <w:r w:rsidRPr="00DF2822">
        <w:rPr>
          <w:color w:val="000000"/>
          <w:sz w:val="22"/>
          <w:szCs w:val="22"/>
          <w:vertAlign w:val="subscript"/>
          <w:lang w:val="lt-LT"/>
        </w:rPr>
        <w:t>2</w:t>
      </w:r>
      <w:r w:rsidRPr="00DF2822">
        <w:rPr>
          <w:color w:val="000000"/>
          <w:sz w:val="22"/>
          <w:szCs w:val="22"/>
          <w:lang w:val="lt-LT"/>
        </w:rPr>
        <w:t>/l (maks. momentinė), SM koncentracija – 50 mg/l (maks. momentinė), bendras fosforas – 5 mg/l (maks. momentinė), bendras azotas – 25 mg/l (maks. momentinė).</w:t>
      </w:r>
      <w:r w:rsidRPr="00DF2822">
        <w:rPr>
          <w:rStyle w:val="fontstyle01"/>
          <w:rFonts w:ascii="Times New Roman" w:hAnsi="Times New Roman" w:hint="default"/>
          <w:lang w:val="lt-LT"/>
        </w:rPr>
        <w:t xml:space="preserve"> Naujai statomoje MVA apdorojimo stoginėje darbuotojų buitinės patalpos nebus įrengiamos, čia dirbsiantys darbuotojai naudosis atliekų mechaninio apdorojimo pastate esančiomis buitinėmis patalpos. Bus įsteigta iki 2 naujų darbo vietų, toks pokytis ženklaus buitinių nuotekų kiekio padidėjimo nesukels, buitinių nuotekų tvarkymo sistema nekeičiama.</w:t>
      </w:r>
    </w:p>
    <w:p w14:paraId="2706F97A" w14:textId="77777777" w:rsidR="00F35371" w:rsidRPr="00DF2822" w:rsidRDefault="00F35371" w:rsidP="00E6184F">
      <w:pPr>
        <w:spacing w:after="60"/>
        <w:ind w:firstLine="567"/>
        <w:jc w:val="both"/>
        <w:rPr>
          <w:rStyle w:val="fontstyle01"/>
          <w:rFonts w:ascii="Times New Roman" w:hAnsi="Times New Roman" w:hint="default"/>
        </w:rPr>
      </w:pPr>
      <w:r w:rsidRPr="00DF2822">
        <w:rPr>
          <w:rStyle w:val="fontstyle01"/>
          <w:rFonts w:ascii="Times New Roman" w:hAnsi="Times New Roman" w:hint="default"/>
          <w:lang w:val="lt-LT"/>
        </w:rPr>
        <w:t xml:space="preserve">Šiuo metu mechaninio rūšiavimo pastate susidarantis filtratas ir patalpų plovimo nuotekos nuvedamos į </w:t>
      </w:r>
      <w:r w:rsidRPr="00DF2822">
        <w:rPr>
          <w:sz w:val="22"/>
          <w:szCs w:val="22"/>
          <w:lang w:val="lt-LT"/>
        </w:rPr>
        <w:t xml:space="preserve">Telšių regioninio nepavojingų atliekų sąvartyno filtrato tinklus. </w:t>
      </w:r>
      <w:r w:rsidRPr="00DF2822">
        <w:rPr>
          <w:sz w:val="22"/>
          <w:szCs w:val="22"/>
        </w:rPr>
        <w:t xml:space="preserve">Ten pat išleidžiamas ir perteklinis atliekų biologinio apdorojimo įrenginiuose susidarantis perkolato kiekis. </w:t>
      </w:r>
      <w:r w:rsidRPr="00DF2822">
        <w:rPr>
          <w:rStyle w:val="fontstyle01"/>
          <w:rFonts w:ascii="Times New Roman" w:hAnsi="Times New Roman" w:hint="default"/>
        </w:rPr>
        <w:t>Šių nuotekų užterštumas: BDS</w:t>
      </w:r>
      <w:r w:rsidRPr="00DF2822">
        <w:rPr>
          <w:rStyle w:val="fontstyle01"/>
          <w:rFonts w:ascii="Times New Roman" w:hAnsi="Times New Roman" w:hint="default"/>
          <w:vertAlign w:val="subscript"/>
        </w:rPr>
        <w:t>7</w:t>
      </w:r>
      <w:r w:rsidRPr="00DF2822">
        <w:rPr>
          <w:rStyle w:val="fontstyle01"/>
          <w:rFonts w:ascii="Times New Roman" w:hAnsi="Times New Roman" w:hint="default"/>
        </w:rPr>
        <w:t xml:space="preserve"> – 800 mg/l (vid. paros konc.); SM – 300 mg/l (vid. paros konc.). Nuotekų kiekis 0,7 m</w:t>
      </w:r>
      <w:r w:rsidRPr="00DF2822">
        <w:rPr>
          <w:rStyle w:val="fontstyle01"/>
          <w:rFonts w:ascii="Times New Roman" w:hAnsi="Times New Roman" w:hint="default"/>
          <w:vertAlign w:val="superscript"/>
        </w:rPr>
        <w:t>3</w:t>
      </w:r>
      <w:r w:rsidRPr="00DF2822">
        <w:rPr>
          <w:rStyle w:val="fontstyle01"/>
          <w:rFonts w:ascii="Times New Roman" w:hAnsi="Times New Roman" w:hint="default"/>
        </w:rPr>
        <w:t>/val., 3,4 m</w:t>
      </w:r>
      <w:r w:rsidRPr="00DF2822">
        <w:rPr>
          <w:rStyle w:val="fontstyle01"/>
          <w:rFonts w:ascii="Times New Roman" w:hAnsi="Times New Roman" w:hint="default"/>
          <w:vertAlign w:val="superscript"/>
        </w:rPr>
        <w:t>3</w:t>
      </w:r>
      <w:r w:rsidRPr="00DF2822">
        <w:rPr>
          <w:rStyle w:val="fontstyle01"/>
          <w:rFonts w:ascii="Times New Roman" w:hAnsi="Times New Roman" w:hint="default"/>
        </w:rPr>
        <w:t>/parą arba 1000 m</w:t>
      </w:r>
      <w:r w:rsidRPr="00DF2822">
        <w:rPr>
          <w:rStyle w:val="fontstyle01"/>
          <w:rFonts w:ascii="Times New Roman" w:hAnsi="Times New Roman" w:hint="default"/>
          <w:vertAlign w:val="superscript"/>
        </w:rPr>
        <w:t>3</w:t>
      </w:r>
      <w:r w:rsidRPr="00DF2822">
        <w:rPr>
          <w:rStyle w:val="fontstyle01"/>
          <w:rFonts w:ascii="Times New Roman" w:hAnsi="Times New Roman" w:hint="default"/>
        </w:rPr>
        <w:t xml:space="preserve">/m. MVA apdorojimo stoginėje susidarančios </w:t>
      </w:r>
      <w:r w:rsidRPr="00DF2822">
        <w:rPr>
          <w:sz w:val="22"/>
          <w:szCs w:val="22"/>
        </w:rPr>
        <w:t>gamybinės nuotekos (filtratas) bus nuvedami į Telšių regioninio nepavojingų atliekų sąvartyno filtrato tinklus. Planuojamas filtrato kiekis 1,4 m</w:t>
      </w:r>
      <w:r w:rsidRPr="00DF2822">
        <w:rPr>
          <w:sz w:val="22"/>
          <w:szCs w:val="22"/>
          <w:vertAlign w:val="superscript"/>
        </w:rPr>
        <w:t>3</w:t>
      </w:r>
      <w:r w:rsidRPr="00DF2822">
        <w:rPr>
          <w:sz w:val="22"/>
          <w:szCs w:val="22"/>
        </w:rPr>
        <w:t>/parą ir 500 m</w:t>
      </w:r>
      <w:r w:rsidRPr="00DF2822">
        <w:rPr>
          <w:sz w:val="22"/>
          <w:szCs w:val="22"/>
          <w:vertAlign w:val="superscript"/>
        </w:rPr>
        <w:t>3</w:t>
      </w:r>
      <w:r w:rsidRPr="00DF2822">
        <w:rPr>
          <w:sz w:val="22"/>
          <w:szCs w:val="22"/>
        </w:rPr>
        <w:t>/m.</w:t>
      </w:r>
    </w:p>
    <w:p w14:paraId="519D7A50" w14:textId="77777777" w:rsidR="00F35371" w:rsidRPr="00DF2822" w:rsidRDefault="00F35371" w:rsidP="00E6184F">
      <w:pPr>
        <w:spacing w:after="60"/>
        <w:ind w:firstLine="567"/>
        <w:jc w:val="both"/>
        <w:rPr>
          <w:rStyle w:val="fontstyle01"/>
          <w:rFonts w:ascii="Times New Roman" w:hAnsi="Times New Roman" w:hint="default"/>
        </w:rPr>
      </w:pPr>
      <w:r w:rsidRPr="00DF2822">
        <w:rPr>
          <w:rStyle w:val="fontstyle01"/>
          <w:rFonts w:ascii="Times New Roman" w:hAnsi="Times New Roman" w:hint="default"/>
        </w:rPr>
        <w:t xml:space="preserve">Filtratas nuo brandinimo aikštelės surenkamas latakais ir per grotas nuvedamas į filtrato kaupimo rezervuarą. Filtrato rezervuare sukauptos nuotekos grąžinamos atgal į technologinį procesą arba nuvedamos </w:t>
      </w:r>
      <w:r w:rsidRPr="00DF2822">
        <w:rPr>
          <w:sz w:val="22"/>
          <w:szCs w:val="22"/>
        </w:rPr>
        <w:t>į Telšių regioninio nepavojingų atliekų sąvartyno filtrato tinklus.</w:t>
      </w:r>
    </w:p>
    <w:p w14:paraId="190AE095" w14:textId="797AA8E2" w:rsidR="00F57FBD" w:rsidRPr="00DF2822" w:rsidRDefault="00F57FBD" w:rsidP="00E6184F">
      <w:pPr>
        <w:spacing w:before="100" w:beforeAutospacing="1" w:after="100" w:afterAutospacing="1"/>
        <w:ind w:firstLine="567"/>
        <w:jc w:val="both"/>
        <w:rPr>
          <w:b/>
          <w:bCs/>
          <w:sz w:val="22"/>
          <w:szCs w:val="22"/>
          <w:lang w:val="lt-LT"/>
        </w:rPr>
      </w:pPr>
      <w:r w:rsidRPr="00DF2822">
        <w:rPr>
          <w:b/>
          <w:bCs/>
          <w:sz w:val="22"/>
          <w:szCs w:val="22"/>
          <w:lang w:val="lt-LT"/>
        </w:rPr>
        <w:t>10 lentelė. Leidžiama nuotekų priimtuvo apkrova</w:t>
      </w:r>
      <w:r w:rsidRPr="00DF2822">
        <w:rPr>
          <w:sz w:val="22"/>
          <w:szCs w:val="22"/>
          <w:lang w:val="lt-LT"/>
        </w:rPr>
        <w:t> </w:t>
      </w:r>
    </w:p>
    <w:tbl>
      <w:tblPr>
        <w:tblW w:w="13308" w:type="dxa"/>
        <w:tblCellMar>
          <w:left w:w="0" w:type="dxa"/>
          <w:right w:w="0" w:type="dxa"/>
        </w:tblCellMar>
        <w:tblLook w:val="04A0" w:firstRow="1" w:lastRow="0" w:firstColumn="1" w:lastColumn="0" w:noHBand="0" w:noVBand="1"/>
      </w:tblPr>
      <w:tblGrid>
        <w:gridCol w:w="721"/>
        <w:gridCol w:w="1787"/>
        <w:gridCol w:w="2226"/>
        <w:gridCol w:w="4069"/>
        <w:gridCol w:w="1498"/>
        <w:gridCol w:w="1408"/>
        <w:gridCol w:w="1599"/>
      </w:tblGrid>
      <w:tr w:rsidR="00F57FBD" w:rsidRPr="00DF2822" w14:paraId="2D5825DF" w14:textId="77777777" w:rsidTr="00BA398E">
        <w:trPr>
          <w:cantSplit/>
          <w:trHeight w:val="511"/>
          <w:tblHeader/>
        </w:trPr>
        <w:tc>
          <w:tcPr>
            <w:tcW w:w="72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66DAC" w14:textId="77777777" w:rsidR="00F57FBD" w:rsidRPr="00DF2822" w:rsidRDefault="00F57FBD">
            <w:pPr>
              <w:spacing w:before="100" w:beforeAutospacing="1" w:after="100" w:afterAutospacing="1"/>
              <w:jc w:val="center"/>
              <w:rPr>
                <w:sz w:val="22"/>
                <w:szCs w:val="22"/>
              </w:rPr>
            </w:pPr>
            <w:r w:rsidRPr="00DF2822">
              <w:rPr>
                <w:sz w:val="22"/>
                <w:szCs w:val="22"/>
                <w:lang w:val="lt-LT"/>
              </w:rPr>
              <w:lastRenderedPageBreak/>
              <w:t>Eilės Nr.</w:t>
            </w:r>
          </w:p>
        </w:tc>
        <w:tc>
          <w:tcPr>
            <w:tcW w:w="178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BA4C80" w14:textId="77777777" w:rsidR="00F57FBD" w:rsidRPr="00DF2822" w:rsidRDefault="00F57FBD">
            <w:pPr>
              <w:spacing w:before="100" w:beforeAutospacing="1" w:after="100" w:afterAutospacing="1"/>
              <w:jc w:val="center"/>
              <w:rPr>
                <w:sz w:val="22"/>
                <w:szCs w:val="22"/>
                <w:lang w:val="pt-PT"/>
              </w:rPr>
            </w:pPr>
            <w:r w:rsidRPr="00DF2822">
              <w:rPr>
                <w:sz w:val="22"/>
                <w:szCs w:val="22"/>
                <w:lang w:val="lt-LT"/>
              </w:rPr>
              <w:t xml:space="preserve">Nuotekų išleidimo vieta / priimtuvas, koordinatės </w:t>
            </w:r>
          </w:p>
        </w:tc>
        <w:tc>
          <w:tcPr>
            <w:tcW w:w="22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15D5B8" w14:textId="77777777" w:rsidR="00F57FBD" w:rsidRPr="00DF2822" w:rsidRDefault="00F57FBD">
            <w:pPr>
              <w:spacing w:before="100" w:beforeAutospacing="1" w:after="100" w:afterAutospacing="1"/>
              <w:jc w:val="center"/>
              <w:rPr>
                <w:sz w:val="22"/>
                <w:szCs w:val="22"/>
              </w:rPr>
            </w:pPr>
            <w:r w:rsidRPr="00DF2822">
              <w:rPr>
                <w:sz w:val="22"/>
                <w:szCs w:val="22"/>
                <w:lang w:val="lt-LT"/>
              </w:rPr>
              <w:t>Leidžiamų išleisti nuotekų rūšis</w:t>
            </w:r>
          </w:p>
        </w:tc>
        <w:tc>
          <w:tcPr>
            <w:tcW w:w="857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B4BA34" w14:textId="77777777" w:rsidR="00F57FBD" w:rsidRPr="00DF2822" w:rsidRDefault="00F57FBD">
            <w:pPr>
              <w:keepNext/>
              <w:spacing w:before="100" w:beforeAutospacing="1" w:after="100" w:afterAutospacing="1"/>
              <w:jc w:val="center"/>
              <w:textAlignment w:val="baseline"/>
              <w:rPr>
                <w:sz w:val="22"/>
                <w:szCs w:val="22"/>
              </w:rPr>
            </w:pPr>
            <w:r w:rsidRPr="00DF2822">
              <w:rPr>
                <w:sz w:val="22"/>
                <w:szCs w:val="22"/>
                <w:lang w:val="lt-LT"/>
              </w:rPr>
              <w:t xml:space="preserve">Leistina priimtuvo apkrova </w:t>
            </w:r>
          </w:p>
        </w:tc>
      </w:tr>
      <w:tr w:rsidR="00F57FBD" w:rsidRPr="00DF2822" w14:paraId="0BD26DC2" w14:textId="77777777" w:rsidTr="00BA398E">
        <w:trPr>
          <w:cantSplit/>
          <w:trHeight w:val="339"/>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9B1B2B5" w14:textId="77777777" w:rsidR="00F57FBD" w:rsidRPr="00DF2822" w:rsidRDefault="00F57FBD">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14:paraId="2121834D" w14:textId="77777777" w:rsidR="00F57FBD" w:rsidRPr="00DF2822" w:rsidRDefault="00F57FBD">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14:paraId="1DB6E7A2" w14:textId="77777777" w:rsidR="00F57FBD" w:rsidRPr="00DF2822" w:rsidRDefault="00F57FBD">
            <w:pPr>
              <w:rPr>
                <w:sz w:val="22"/>
                <w:szCs w:val="22"/>
              </w:rPr>
            </w:pPr>
          </w:p>
        </w:tc>
        <w:tc>
          <w:tcPr>
            <w:tcW w:w="4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0F058" w14:textId="77777777" w:rsidR="00F57FBD" w:rsidRPr="00DF2822" w:rsidRDefault="00F57FBD">
            <w:pPr>
              <w:keepNext/>
              <w:spacing w:before="100" w:beforeAutospacing="1" w:after="100" w:afterAutospacing="1"/>
              <w:jc w:val="center"/>
              <w:textAlignment w:val="baseline"/>
              <w:rPr>
                <w:sz w:val="22"/>
                <w:szCs w:val="22"/>
              </w:rPr>
            </w:pPr>
            <w:r w:rsidRPr="00DF2822">
              <w:rPr>
                <w:sz w:val="22"/>
                <w:szCs w:val="22"/>
                <w:lang w:val="lt-LT"/>
              </w:rPr>
              <w:t>hidraulinė</w:t>
            </w:r>
          </w:p>
        </w:tc>
        <w:tc>
          <w:tcPr>
            <w:tcW w:w="450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1262E" w14:textId="77777777" w:rsidR="00F57FBD" w:rsidRPr="00DF2822" w:rsidRDefault="00F57FBD">
            <w:pPr>
              <w:keepNext/>
              <w:spacing w:before="100" w:beforeAutospacing="1" w:after="100" w:afterAutospacing="1"/>
              <w:jc w:val="center"/>
              <w:textAlignment w:val="baseline"/>
              <w:rPr>
                <w:sz w:val="22"/>
                <w:szCs w:val="22"/>
              </w:rPr>
            </w:pPr>
            <w:r w:rsidRPr="00DF2822">
              <w:rPr>
                <w:sz w:val="22"/>
                <w:szCs w:val="22"/>
                <w:lang w:val="lt-LT"/>
              </w:rPr>
              <w:t>teršalais</w:t>
            </w:r>
          </w:p>
        </w:tc>
      </w:tr>
      <w:tr w:rsidR="00F57FBD" w:rsidRPr="00DF2822" w14:paraId="56EC3231" w14:textId="77777777" w:rsidTr="00BA398E">
        <w:trPr>
          <w:cantSplit/>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2C9640D" w14:textId="77777777" w:rsidR="00F57FBD" w:rsidRPr="00DF2822" w:rsidRDefault="00F57FBD">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14:paraId="230FFF85" w14:textId="77777777" w:rsidR="00F57FBD" w:rsidRPr="00DF2822" w:rsidRDefault="00F57FBD">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14:paraId="37CA5F05" w14:textId="77777777" w:rsidR="00F57FBD" w:rsidRPr="00DF2822" w:rsidRDefault="00F57FBD">
            <w:pPr>
              <w:rPr>
                <w:sz w:val="22"/>
                <w:szCs w:val="22"/>
              </w:rPr>
            </w:pPr>
          </w:p>
        </w:tc>
        <w:tc>
          <w:tcPr>
            <w:tcW w:w="4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C0427" w14:textId="77777777" w:rsidR="00F57FBD" w:rsidRPr="00DF2822" w:rsidRDefault="00F57FBD">
            <w:pPr>
              <w:spacing w:before="100" w:beforeAutospacing="1" w:after="100" w:afterAutospacing="1"/>
              <w:jc w:val="center"/>
              <w:rPr>
                <w:sz w:val="22"/>
                <w:szCs w:val="22"/>
              </w:rPr>
            </w:pPr>
            <w:r w:rsidRPr="00DF2822">
              <w:rPr>
                <w:sz w:val="22"/>
                <w:szCs w:val="22"/>
                <w:lang w:val="lt-LT"/>
              </w:rPr>
              <w:t>m</w:t>
            </w:r>
            <w:r w:rsidRPr="00DF2822">
              <w:rPr>
                <w:sz w:val="22"/>
                <w:szCs w:val="22"/>
                <w:vertAlign w:val="superscript"/>
                <w:lang w:val="lt-LT"/>
              </w:rPr>
              <w:t>3</w:t>
            </w:r>
            <w:r w:rsidRPr="00DF2822">
              <w:rPr>
                <w:sz w:val="22"/>
                <w:szCs w:val="22"/>
                <w:lang w:val="lt-LT"/>
              </w:rPr>
              <w:t>/d</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834FF" w14:textId="77777777" w:rsidR="00F57FBD" w:rsidRPr="00DF2822" w:rsidRDefault="00F57FBD">
            <w:pPr>
              <w:spacing w:before="100" w:beforeAutospacing="1" w:after="100" w:afterAutospacing="1"/>
              <w:jc w:val="center"/>
              <w:rPr>
                <w:sz w:val="22"/>
                <w:szCs w:val="22"/>
              </w:rPr>
            </w:pPr>
            <w:r w:rsidRPr="00DF2822">
              <w:rPr>
                <w:sz w:val="22"/>
                <w:szCs w:val="22"/>
                <w:lang w:val="lt-LT"/>
              </w:rPr>
              <w:t>parametras</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85D289" w14:textId="77777777" w:rsidR="00F57FBD" w:rsidRPr="00DF2822" w:rsidRDefault="00F57FBD">
            <w:pPr>
              <w:spacing w:before="100" w:beforeAutospacing="1" w:after="100" w:afterAutospacing="1"/>
              <w:jc w:val="center"/>
              <w:rPr>
                <w:sz w:val="22"/>
                <w:szCs w:val="22"/>
              </w:rPr>
            </w:pPr>
            <w:r w:rsidRPr="00DF2822">
              <w:rPr>
                <w:sz w:val="22"/>
                <w:szCs w:val="22"/>
                <w:lang w:val="lt-LT"/>
              </w:rPr>
              <w:t>mato vnt.</w:t>
            </w:r>
          </w:p>
        </w:tc>
        <w:tc>
          <w:tcPr>
            <w:tcW w:w="1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A9894" w14:textId="77777777" w:rsidR="00F57FBD" w:rsidRPr="00DF2822" w:rsidRDefault="00F57FBD">
            <w:pPr>
              <w:spacing w:before="100" w:beforeAutospacing="1" w:after="100" w:afterAutospacing="1"/>
              <w:jc w:val="center"/>
              <w:rPr>
                <w:sz w:val="22"/>
                <w:szCs w:val="22"/>
              </w:rPr>
            </w:pPr>
            <w:r w:rsidRPr="00DF2822">
              <w:rPr>
                <w:sz w:val="22"/>
                <w:szCs w:val="22"/>
                <w:lang w:val="lt-LT"/>
              </w:rPr>
              <w:t>reikšmė</w:t>
            </w:r>
          </w:p>
        </w:tc>
      </w:tr>
      <w:tr w:rsidR="00F57FBD" w:rsidRPr="00DF2822" w14:paraId="4737DF18" w14:textId="77777777" w:rsidTr="00827A6E">
        <w:trPr>
          <w:cantSplit/>
          <w:tblHeader/>
        </w:trPr>
        <w:tc>
          <w:tcPr>
            <w:tcW w:w="72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E4E6621" w14:textId="77777777" w:rsidR="00F57FBD" w:rsidRPr="00DF2822" w:rsidRDefault="00F57FBD">
            <w:pPr>
              <w:spacing w:before="100" w:beforeAutospacing="1" w:after="100" w:afterAutospacing="1"/>
              <w:jc w:val="center"/>
              <w:rPr>
                <w:sz w:val="22"/>
                <w:szCs w:val="22"/>
              </w:rPr>
            </w:pPr>
            <w:r w:rsidRPr="00DF2822">
              <w:rPr>
                <w:sz w:val="22"/>
                <w:szCs w:val="22"/>
                <w:lang w:val="lt-LT"/>
              </w:rPr>
              <w:t>1</w:t>
            </w:r>
          </w:p>
        </w:tc>
        <w:tc>
          <w:tcPr>
            <w:tcW w:w="178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0B0E225" w14:textId="77777777" w:rsidR="00F57FBD" w:rsidRPr="00DF2822" w:rsidRDefault="00F57FBD">
            <w:pPr>
              <w:spacing w:before="100" w:beforeAutospacing="1" w:after="100" w:afterAutospacing="1"/>
              <w:jc w:val="center"/>
              <w:rPr>
                <w:sz w:val="22"/>
                <w:szCs w:val="22"/>
              </w:rPr>
            </w:pPr>
            <w:r w:rsidRPr="00DF2822">
              <w:rPr>
                <w:sz w:val="22"/>
                <w:szCs w:val="22"/>
                <w:lang w:val="lt-LT"/>
              </w:rPr>
              <w:t>2</w:t>
            </w:r>
          </w:p>
        </w:tc>
        <w:tc>
          <w:tcPr>
            <w:tcW w:w="22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CE07D54" w14:textId="77777777" w:rsidR="00F57FBD" w:rsidRPr="00DF2822" w:rsidRDefault="00F57FBD">
            <w:pPr>
              <w:spacing w:before="100" w:beforeAutospacing="1" w:after="100" w:afterAutospacing="1"/>
              <w:jc w:val="center"/>
              <w:rPr>
                <w:sz w:val="22"/>
                <w:szCs w:val="22"/>
              </w:rPr>
            </w:pPr>
            <w:r w:rsidRPr="00DF2822">
              <w:rPr>
                <w:sz w:val="22"/>
                <w:szCs w:val="22"/>
                <w:lang w:val="lt-LT"/>
              </w:rPr>
              <w:t>3</w:t>
            </w:r>
          </w:p>
        </w:tc>
        <w:tc>
          <w:tcPr>
            <w:tcW w:w="406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B350231" w14:textId="77777777" w:rsidR="00F57FBD" w:rsidRPr="00DF2822" w:rsidRDefault="00F57FBD">
            <w:pPr>
              <w:spacing w:before="100" w:beforeAutospacing="1" w:after="100" w:afterAutospacing="1"/>
              <w:jc w:val="center"/>
              <w:rPr>
                <w:sz w:val="22"/>
                <w:szCs w:val="22"/>
              </w:rPr>
            </w:pPr>
            <w:r w:rsidRPr="00DF2822">
              <w:rPr>
                <w:sz w:val="22"/>
                <w:szCs w:val="22"/>
                <w:lang w:val="lt-LT"/>
              </w:rPr>
              <w:t>4</w:t>
            </w:r>
          </w:p>
        </w:tc>
        <w:tc>
          <w:tcPr>
            <w:tcW w:w="149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BA1E33F" w14:textId="77777777" w:rsidR="00F57FBD" w:rsidRPr="00DF2822" w:rsidRDefault="00F57FBD">
            <w:pPr>
              <w:spacing w:before="100" w:beforeAutospacing="1" w:after="100" w:afterAutospacing="1"/>
              <w:jc w:val="center"/>
              <w:rPr>
                <w:sz w:val="22"/>
                <w:szCs w:val="22"/>
              </w:rPr>
            </w:pPr>
            <w:r w:rsidRPr="00DF2822">
              <w:rPr>
                <w:sz w:val="22"/>
                <w:szCs w:val="22"/>
                <w:lang w:val="lt-LT"/>
              </w:rPr>
              <w:t>5</w:t>
            </w:r>
          </w:p>
        </w:tc>
        <w:tc>
          <w:tcPr>
            <w:tcW w:w="140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C97D2BD" w14:textId="77777777" w:rsidR="00F57FBD" w:rsidRPr="00DF2822" w:rsidRDefault="00F57FBD">
            <w:pPr>
              <w:spacing w:before="100" w:beforeAutospacing="1" w:after="100" w:afterAutospacing="1"/>
              <w:jc w:val="center"/>
              <w:rPr>
                <w:sz w:val="22"/>
                <w:szCs w:val="22"/>
              </w:rPr>
            </w:pPr>
            <w:r w:rsidRPr="00DF2822">
              <w:rPr>
                <w:sz w:val="22"/>
                <w:szCs w:val="22"/>
                <w:lang w:val="lt-LT"/>
              </w:rPr>
              <w:t>6</w:t>
            </w:r>
          </w:p>
        </w:tc>
        <w:tc>
          <w:tcPr>
            <w:tcW w:w="159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7C50E4" w14:textId="77777777" w:rsidR="00F57FBD" w:rsidRPr="00DF2822" w:rsidRDefault="00F57FBD">
            <w:pPr>
              <w:spacing w:before="100" w:beforeAutospacing="1" w:after="100" w:afterAutospacing="1"/>
              <w:jc w:val="center"/>
              <w:rPr>
                <w:sz w:val="22"/>
                <w:szCs w:val="22"/>
              </w:rPr>
            </w:pPr>
            <w:r w:rsidRPr="00DF2822">
              <w:rPr>
                <w:sz w:val="22"/>
                <w:szCs w:val="22"/>
                <w:lang w:val="lt-LT"/>
              </w:rPr>
              <w:t>7</w:t>
            </w:r>
          </w:p>
        </w:tc>
      </w:tr>
      <w:tr w:rsidR="00827A6E" w:rsidRPr="00DF2822" w14:paraId="695E11E3" w14:textId="77777777" w:rsidTr="009D1AD3">
        <w:trPr>
          <w:cantSplit/>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767243" w14:textId="5C8511AD" w:rsidR="00827A6E" w:rsidRPr="00DF2822" w:rsidRDefault="00827A6E" w:rsidP="00827A6E">
            <w:pPr>
              <w:spacing w:before="100" w:beforeAutospacing="1" w:after="100" w:afterAutospacing="1"/>
              <w:jc w:val="center"/>
              <w:rPr>
                <w:sz w:val="22"/>
                <w:szCs w:val="22"/>
              </w:rPr>
            </w:pPr>
            <w:r w:rsidRPr="00DF2822">
              <w:rPr>
                <w:sz w:val="22"/>
                <w:szCs w:val="22"/>
              </w:rPr>
              <w:t>1.</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0A464F" w14:textId="42BAB9D1" w:rsidR="00827A6E" w:rsidRPr="00DF2822" w:rsidRDefault="00827A6E" w:rsidP="00827A6E">
            <w:pPr>
              <w:spacing w:before="100" w:beforeAutospacing="1" w:after="100" w:afterAutospacing="1"/>
              <w:jc w:val="center"/>
              <w:rPr>
                <w:sz w:val="22"/>
                <w:szCs w:val="22"/>
              </w:rPr>
            </w:pPr>
            <w:r w:rsidRPr="00DF2822">
              <w:rPr>
                <w:sz w:val="22"/>
                <w:szCs w:val="22"/>
              </w:rPr>
              <w:t xml:space="preserve">Melioracijos griovys, iš kurio nuotekos patenka į Šilupio upę </w:t>
            </w:r>
            <w:r w:rsidRPr="00DF2822">
              <w:rPr>
                <w:color w:val="000000"/>
                <w:sz w:val="22"/>
                <w:szCs w:val="22"/>
                <w:shd w:val="clear" w:color="auto" w:fill="FFFFFF"/>
              </w:rPr>
              <w:t>(17010157)</w:t>
            </w:r>
            <w:r w:rsidR="00E33108">
              <w:rPr>
                <w:color w:val="000000"/>
                <w:sz w:val="22"/>
                <w:szCs w:val="22"/>
                <w:shd w:val="clear" w:color="auto" w:fill="FFFFFF"/>
              </w:rPr>
              <w:t xml:space="preserve"> </w:t>
            </w:r>
            <w:r w:rsidR="00E33108" w:rsidRPr="00E33108">
              <w:rPr>
                <w:sz w:val="22"/>
                <w:szCs w:val="22"/>
                <w:shd w:val="clear" w:color="auto" w:fill="FFFFFF"/>
                <w:lang w:val="lt-LT"/>
              </w:rPr>
              <w:t>Koordinatės: 6195489; 370601</w:t>
            </w:r>
          </w:p>
        </w:tc>
        <w:tc>
          <w:tcPr>
            <w:tcW w:w="2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839F6" w14:textId="44D3FA38" w:rsidR="00827A6E" w:rsidRPr="00DF2822" w:rsidRDefault="009D1AD3" w:rsidP="00827A6E">
            <w:pPr>
              <w:spacing w:before="100" w:beforeAutospacing="1" w:after="100" w:afterAutospacing="1"/>
              <w:jc w:val="center"/>
              <w:rPr>
                <w:sz w:val="22"/>
                <w:szCs w:val="22"/>
                <w:lang w:val="lt-LT"/>
              </w:rPr>
            </w:pPr>
            <w:r w:rsidRPr="00DF2822">
              <w:rPr>
                <w:sz w:val="22"/>
                <w:szCs w:val="22"/>
              </w:rPr>
              <w:t>Pavir</w:t>
            </w:r>
            <w:r w:rsidRPr="00DF2822">
              <w:rPr>
                <w:sz w:val="22"/>
                <w:szCs w:val="22"/>
                <w:lang w:val="lt-LT"/>
              </w:rPr>
              <w:t>šinės nuotekos</w:t>
            </w:r>
          </w:p>
        </w:tc>
        <w:tc>
          <w:tcPr>
            <w:tcW w:w="4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14768C" w14:textId="6B2373D8" w:rsidR="00827A6E" w:rsidRPr="00DF2822" w:rsidRDefault="00827A6E" w:rsidP="00827A6E">
            <w:pPr>
              <w:spacing w:before="100" w:beforeAutospacing="1" w:after="100" w:afterAutospacing="1"/>
              <w:jc w:val="center"/>
              <w:rPr>
                <w:sz w:val="22"/>
                <w:szCs w:val="22"/>
              </w:rPr>
            </w:pPr>
            <w:r w:rsidRPr="00DF2822">
              <w:rPr>
                <w:sz w:val="22"/>
                <w:szCs w:val="22"/>
              </w:rPr>
              <w:t>-</w:t>
            </w: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4AD14" w14:textId="6B3F3A7A" w:rsidR="00827A6E" w:rsidRPr="00DF2822" w:rsidRDefault="009D1AD3" w:rsidP="00827A6E">
            <w:pPr>
              <w:spacing w:before="100" w:beforeAutospacing="1" w:after="100" w:afterAutospacing="1"/>
              <w:jc w:val="center"/>
              <w:rPr>
                <w:sz w:val="22"/>
                <w:szCs w:val="22"/>
              </w:rPr>
            </w:pPr>
            <w:r w:rsidRPr="00DF2822">
              <w:rPr>
                <w:sz w:val="22"/>
                <w:szCs w:val="22"/>
              </w:rPr>
              <w:t>-</w:t>
            </w:r>
          </w:p>
        </w:tc>
        <w:tc>
          <w:tcPr>
            <w:tcW w:w="1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40B866" w14:textId="40A7E652" w:rsidR="00827A6E" w:rsidRPr="00DF2822" w:rsidRDefault="009D1AD3" w:rsidP="00827A6E">
            <w:pPr>
              <w:spacing w:before="100" w:beforeAutospacing="1" w:after="100" w:afterAutospacing="1"/>
              <w:jc w:val="center"/>
              <w:rPr>
                <w:sz w:val="22"/>
                <w:szCs w:val="22"/>
              </w:rPr>
            </w:pPr>
            <w:r w:rsidRPr="00DF2822">
              <w:rPr>
                <w:sz w:val="22"/>
                <w:szCs w:val="22"/>
              </w:rPr>
              <w:t>-</w:t>
            </w:r>
          </w:p>
        </w:tc>
        <w:tc>
          <w:tcPr>
            <w:tcW w:w="1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EFC9F" w14:textId="043BAFAF" w:rsidR="00827A6E" w:rsidRPr="00DF2822" w:rsidRDefault="009D1AD3" w:rsidP="00827A6E">
            <w:pPr>
              <w:spacing w:before="100" w:beforeAutospacing="1" w:after="100" w:afterAutospacing="1"/>
              <w:jc w:val="center"/>
              <w:rPr>
                <w:sz w:val="22"/>
                <w:szCs w:val="22"/>
              </w:rPr>
            </w:pPr>
            <w:r w:rsidRPr="00DF2822">
              <w:rPr>
                <w:sz w:val="22"/>
                <w:szCs w:val="22"/>
              </w:rPr>
              <w:t>-</w:t>
            </w:r>
          </w:p>
        </w:tc>
      </w:tr>
      <w:tr w:rsidR="009D1AD3" w:rsidRPr="00DF2822" w14:paraId="0C1CD0B1" w14:textId="77777777" w:rsidTr="009D1AD3">
        <w:trPr>
          <w:cantSplit/>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0B304B" w14:textId="4631A4E2" w:rsidR="009D1AD3" w:rsidRPr="00DF2822" w:rsidRDefault="009D1AD3" w:rsidP="00827A6E">
            <w:pPr>
              <w:spacing w:before="100" w:beforeAutospacing="1" w:after="100" w:afterAutospacing="1"/>
              <w:jc w:val="center"/>
              <w:rPr>
                <w:sz w:val="22"/>
                <w:szCs w:val="22"/>
              </w:rPr>
            </w:pPr>
            <w:r w:rsidRPr="00DF2822">
              <w:rPr>
                <w:sz w:val="22"/>
                <w:szCs w:val="22"/>
              </w:rPr>
              <w:t>2.</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98F2E7" w14:textId="77777777" w:rsidR="00EA1A11" w:rsidRDefault="009D1AD3" w:rsidP="00EA1A11">
            <w:pPr>
              <w:spacing w:before="100" w:beforeAutospacing="1" w:after="100" w:afterAutospacing="1"/>
              <w:jc w:val="center"/>
              <w:rPr>
                <w:color w:val="000000"/>
                <w:sz w:val="22"/>
                <w:szCs w:val="22"/>
              </w:rPr>
            </w:pPr>
            <w:r w:rsidRPr="00DF2822">
              <w:rPr>
                <w:color w:val="000000"/>
                <w:sz w:val="22"/>
                <w:szCs w:val="22"/>
              </w:rPr>
              <w:t>Nuotekos išleidžiamos į UAB “Telšių regiono atliekų tvarkymo centras“ priklausančius filtrato tinklus</w:t>
            </w:r>
          </w:p>
          <w:p w14:paraId="0648A1EA" w14:textId="42D51BD1" w:rsidR="00EA1A11" w:rsidRPr="00EA1A11" w:rsidRDefault="00EA1A11" w:rsidP="00EA1A11">
            <w:pPr>
              <w:spacing w:before="100" w:beforeAutospacing="1" w:after="100" w:afterAutospacing="1"/>
              <w:jc w:val="center"/>
              <w:rPr>
                <w:color w:val="000000"/>
                <w:sz w:val="22"/>
                <w:szCs w:val="22"/>
              </w:rPr>
            </w:pPr>
            <w:r w:rsidRPr="00EA1A11">
              <w:rPr>
                <w:color w:val="000000"/>
                <w:sz w:val="22"/>
                <w:szCs w:val="22"/>
                <w:lang w:val="lt-LT"/>
              </w:rPr>
              <w:t>Koordinatės: 6195482; 370556</w:t>
            </w:r>
          </w:p>
        </w:tc>
        <w:tc>
          <w:tcPr>
            <w:tcW w:w="2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783A5E" w14:textId="59EB580C" w:rsidR="009D1AD3" w:rsidRPr="00DF2822" w:rsidRDefault="009D1AD3" w:rsidP="00827A6E">
            <w:pPr>
              <w:spacing w:before="100" w:beforeAutospacing="1" w:after="100" w:afterAutospacing="1"/>
              <w:jc w:val="center"/>
              <w:rPr>
                <w:sz w:val="22"/>
                <w:szCs w:val="22"/>
              </w:rPr>
            </w:pPr>
            <w:r w:rsidRPr="00DF2822">
              <w:rPr>
                <w:sz w:val="22"/>
                <w:szCs w:val="22"/>
              </w:rPr>
              <w:t>Gamybinės nuotekos</w:t>
            </w:r>
          </w:p>
        </w:tc>
        <w:tc>
          <w:tcPr>
            <w:tcW w:w="4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63F001" w14:textId="0B8C2829" w:rsidR="009D1AD3" w:rsidRPr="00DF2822" w:rsidRDefault="009D1AD3" w:rsidP="00827A6E">
            <w:pPr>
              <w:spacing w:before="100" w:beforeAutospacing="1" w:after="100" w:afterAutospacing="1"/>
              <w:jc w:val="center"/>
              <w:rPr>
                <w:sz w:val="22"/>
                <w:szCs w:val="22"/>
              </w:rPr>
            </w:pPr>
            <w:r w:rsidRPr="00DF2822">
              <w:rPr>
                <w:sz w:val="22"/>
                <w:szCs w:val="22"/>
              </w:rPr>
              <w:t>4,8</w:t>
            </w: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FB379F" w14:textId="1AED768D" w:rsidR="009D1AD3" w:rsidRPr="00DF2822" w:rsidRDefault="009D1AD3" w:rsidP="00827A6E">
            <w:pPr>
              <w:spacing w:before="100" w:beforeAutospacing="1" w:after="100" w:afterAutospacing="1"/>
              <w:jc w:val="center"/>
              <w:rPr>
                <w:sz w:val="22"/>
                <w:szCs w:val="22"/>
              </w:rPr>
            </w:pPr>
            <w:r w:rsidRPr="00DF2822">
              <w:rPr>
                <w:sz w:val="22"/>
                <w:szCs w:val="22"/>
              </w:rPr>
              <w:t>-</w:t>
            </w:r>
          </w:p>
        </w:tc>
        <w:tc>
          <w:tcPr>
            <w:tcW w:w="1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919FC3" w14:textId="22E9C7E8" w:rsidR="009D1AD3" w:rsidRPr="00DF2822" w:rsidRDefault="009D1AD3" w:rsidP="00827A6E">
            <w:pPr>
              <w:spacing w:before="100" w:beforeAutospacing="1" w:after="100" w:afterAutospacing="1"/>
              <w:jc w:val="center"/>
              <w:rPr>
                <w:sz w:val="22"/>
                <w:szCs w:val="22"/>
              </w:rPr>
            </w:pPr>
            <w:r w:rsidRPr="00DF2822">
              <w:rPr>
                <w:sz w:val="22"/>
                <w:szCs w:val="22"/>
              </w:rPr>
              <w:t>-</w:t>
            </w:r>
          </w:p>
        </w:tc>
        <w:tc>
          <w:tcPr>
            <w:tcW w:w="1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AABCE1" w14:textId="7DA6CA19" w:rsidR="009D1AD3" w:rsidRPr="00DF2822" w:rsidRDefault="009D1AD3" w:rsidP="00827A6E">
            <w:pPr>
              <w:spacing w:before="100" w:beforeAutospacing="1" w:after="100" w:afterAutospacing="1"/>
              <w:jc w:val="center"/>
              <w:rPr>
                <w:sz w:val="22"/>
                <w:szCs w:val="22"/>
              </w:rPr>
            </w:pPr>
            <w:r w:rsidRPr="00DF2822">
              <w:rPr>
                <w:sz w:val="22"/>
                <w:szCs w:val="22"/>
              </w:rPr>
              <w:t>-</w:t>
            </w:r>
          </w:p>
        </w:tc>
      </w:tr>
    </w:tbl>
    <w:p w14:paraId="4B76AF9B" w14:textId="77777777" w:rsidR="005212FE" w:rsidRPr="00DF2822" w:rsidRDefault="005212FE" w:rsidP="005212FE">
      <w:pPr>
        <w:ind w:left="426" w:hanging="426"/>
        <w:rPr>
          <w:i/>
          <w:sz w:val="22"/>
          <w:szCs w:val="22"/>
        </w:rPr>
      </w:pPr>
    </w:p>
    <w:p w14:paraId="050C5422" w14:textId="77777777" w:rsidR="006B4FEE" w:rsidRPr="00DF2822" w:rsidRDefault="00F57FBD" w:rsidP="006B4FEE">
      <w:pPr>
        <w:spacing w:before="100" w:beforeAutospacing="1" w:after="100" w:afterAutospacing="1"/>
        <w:ind w:firstLine="567"/>
        <w:rPr>
          <w:b/>
          <w:bCs/>
          <w:sz w:val="22"/>
          <w:szCs w:val="22"/>
          <w:lang w:val="lt-LT"/>
        </w:rPr>
      </w:pPr>
      <w:r w:rsidRPr="00DF2822">
        <w:rPr>
          <w:b/>
          <w:bCs/>
          <w:sz w:val="22"/>
          <w:szCs w:val="22"/>
          <w:lang w:val="lt-LT"/>
        </w:rPr>
        <w:t>11 lentelė. Į gamtinę aplinką leidžiamų išleisti nuotekų užterštumas</w:t>
      </w:r>
    </w:p>
    <w:p w14:paraId="4F6049C4" w14:textId="1E9C7937" w:rsidR="009D1AD3" w:rsidRPr="00DF2822" w:rsidRDefault="009D1AD3" w:rsidP="00E6184F">
      <w:pPr>
        <w:ind w:firstLine="567"/>
        <w:rPr>
          <w:color w:val="000000"/>
          <w:sz w:val="22"/>
          <w:szCs w:val="22"/>
          <w:lang w:val="lt-LT"/>
        </w:rPr>
      </w:pPr>
      <w:r w:rsidRPr="00DF2822">
        <w:rPr>
          <w:color w:val="000000"/>
          <w:sz w:val="22"/>
          <w:szCs w:val="22"/>
          <w:lang w:val="lt-LT"/>
        </w:rPr>
        <w:t xml:space="preserve">Vadovaujantis </w:t>
      </w:r>
      <w:r w:rsidRPr="00DF2822">
        <w:rPr>
          <w:sz w:val="22"/>
          <w:szCs w:val="22"/>
          <w:lang w:val="lt-LT"/>
        </w:rPr>
        <w:t xml:space="preserve">paviršinių nuotekų tvarkymo reglamento (Žin., 2007, Nr. 42-1594; aktuali redakcija) 26.1 punktu, </w:t>
      </w:r>
      <w:r w:rsidRPr="00DF2822">
        <w:rPr>
          <w:color w:val="000000"/>
          <w:sz w:val="22"/>
          <w:szCs w:val="22"/>
          <w:lang w:val="lt-LT"/>
        </w:rPr>
        <w:t>paviršinių nuotekų išleidimo į aplinką parametrai nenustatomi ir duomenys lentelėje nepildomi.</w:t>
      </w:r>
    </w:p>
    <w:p w14:paraId="7B79940F" w14:textId="77777777" w:rsidR="00F57FBD" w:rsidRPr="00DF2822" w:rsidRDefault="00F57FBD" w:rsidP="00F57FBD">
      <w:pPr>
        <w:spacing w:before="100" w:beforeAutospacing="1" w:after="100" w:afterAutospacing="1"/>
        <w:ind w:firstLine="567"/>
        <w:jc w:val="both"/>
        <w:rPr>
          <w:b/>
          <w:bCs/>
          <w:sz w:val="22"/>
          <w:szCs w:val="22"/>
          <w:lang w:val="lt-LT"/>
        </w:rPr>
      </w:pPr>
      <w:bookmarkStart w:id="26" w:name="part_40b67d94042e492bbbc96e5a62208469"/>
      <w:bookmarkEnd w:id="26"/>
      <w:r w:rsidRPr="00DF2822">
        <w:rPr>
          <w:b/>
          <w:bCs/>
          <w:sz w:val="22"/>
          <w:szCs w:val="22"/>
          <w:lang w:val="lt-LT"/>
        </w:rPr>
        <w:t xml:space="preserve">11. Dirvožemio apsauga. Reikalavimai, kuriais siekiama užkirsti kelią teršalų išleidimui į dirvožemį. </w:t>
      </w:r>
    </w:p>
    <w:p w14:paraId="018C0F92" w14:textId="77777777" w:rsidR="00A32B32" w:rsidRPr="00DF2822" w:rsidRDefault="00A32B32" w:rsidP="00E6184F">
      <w:pPr>
        <w:autoSpaceDE w:val="0"/>
        <w:autoSpaceDN w:val="0"/>
        <w:adjustRightInd w:val="0"/>
        <w:spacing w:after="60"/>
        <w:ind w:firstLine="567"/>
        <w:jc w:val="both"/>
        <w:rPr>
          <w:sz w:val="22"/>
          <w:szCs w:val="22"/>
          <w:lang w:val="lt-LT"/>
        </w:rPr>
      </w:pPr>
      <w:r w:rsidRPr="00DF2822">
        <w:rPr>
          <w:sz w:val="22"/>
          <w:szCs w:val="22"/>
          <w:lang w:val="lt-LT"/>
        </w:rPr>
        <w:t>Atliekų tvarkymo veikla vykdoma uždaruose pastatuose, o atliekos laikomos pastatų viduje arba aikštelėse padengtose skysčiams nelaidžia danga ir įrengta nuotekų surinkimo sistema. Nuo galimai teršiamų teritorijų surinktos paviršinės nuotekos bei buitinės nuotekos prieš išleidimą į aplinką valomos vietiniuose nuotekų valymo įrenginiuose. Valymo įrenginiuose įrengtos uždarymo sklendės, užkertančios nuotekų išleidimą į aplinką avariniu atveju. Surinktas filtratas tvarkymui nuvedamas į Telšių regioninio nepavojingų atliekų sąvartyno filtrato surinkimo tinklus. Objekto vykdoma ir planuojama veiklos neigiamo poveikio dirvožemiui bei požeminiam vandeniui nekelia.</w:t>
      </w:r>
    </w:p>
    <w:p w14:paraId="753DFFDF" w14:textId="77777777" w:rsidR="00A32B32" w:rsidRPr="00DF2822" w:rsidRDefault="00A32B32" w:rsidP="00E6184F">
      <w:pPr>
        <w:autoSpaceDE w:val="0"/>
        <w:autoSpaceDN w:val="0"/>
        <w:adjustRightInd w:val="0"/>
        <w:spacing w:after="60"/>
        <w:ind w:firstLine="567"/>
        <w:jc w:val="both"/>
        <w:rPr>
          <w:sz w:val="22"/>
          <w:szCs w:val="22"/>
          <w:lang w:val="lt-LT"/>
        </w:rPr>
      </w:pPr>
      <w:r w:rsidRPr="00DF2822">
        <w:rPr>
          <w:sz w:val="22"/>
          <w:szCs w:val="22"/>
          <w:lang w:val="lt-LT"/>
        </w:rPr>
        <w:lastRenderedPageBreak/>
        <w:t>Vadovaujantis LR aplinkos ministro 2009-09-16 įsakymu Nr. D1-546 „Dėl Ūkio subjektų aplinkos monitoringo nuostatų patvirtinimo“ (Žin., 2009, Nr. 113-4831; aktuali redakcija), objektas neatitinka kriterijų vykdyti požeminio vandens monitoringą.</w:t>
      </w:r>
    </w:p>
    <w:p w14:paraId="54FC413E" w14:textId="77777777" w:rsidR="00F57FBD" w:rsidRPr="00DF2822" w:rsidRDefault="00F57FBD" w:rsidP="00E6184F">
      <w:pPr>
        <w:spacing w:before="100" w:beforeAutospacing="1" w:after="100" w:afterAutospacing="1"/>
        <w:ind w:firstLine="567"/>
        <w:jc w:val="both"/>
        <w:textAlignment w:val="baseline"/>
        <w:rPr>
          <w:b/>
          <w:bCs/>
          <w:color w:val="000000"/>
          <w:sz w:val="22"/>
          <w:szCs w:val="22"/>
          <w:lang w:val="lt-LT"/>
        </w:rPr>
      </w:pPr>
      <w:bookmarkStart w:id="27" w:name="part_90d9acca3b024e6c8553c651e90664fb"/>
      <w:bookmarkEnd w:id="27"/>
      <w:r w:rsidRPr="00DF2822">
        <w:rPr>
          <w:b/>
          <w:bCs/>
          <w:color w:val="000000"/>
          <w:sz w:val="22"/>
          <w:szCs w:val="22"/>
          <w:lang w:val="lt-LT"/>
        </w:rPr>
        <w:t>12. Atliekų susidarymas. Įmonėje susidarančios atliekos (pavadinimas, kodas)</w:t>
      </w:r>
    </w:p>
    <w:p w14:paraId="1213A7A4" w14:textId="77777777" w:rsidR="00A32B32" w:rsidRPr="00DF2822" w:rsidRDefault="00A32B32" w:rsidP="00E6184F">
      <w:pPr>
        <w:pStyle w:val="BodyText4"/>
        <w:spacing w:after="60"/>
        <w:ind w:right="-28" w:firstLine="567"/>
        <w:rPr>
          <w:rFonts w:ascii="Times New Roman" w:hAnsi="Times New Roman"/>
          <w:sz w:val="22"/>
          <w:szCs w:val="22"/>
          <w:lang w:val="lt-LT"/>
        </w:rPr>
      </w:pPr>
      <w:bookmarkStart w:id="28" w:name="_Toc295281810"/>
      <w:r w:rsidRPr="00DF2822">
        <w:rPr>
          <w:rFonts w:ascii="Times New Roman" w:hAnsi="Times New Roman"/>
          <w:sz w:val="22"/>
          <w:szCs w:val="22"/>
          <w:lang w:val="lt-LT"/>
        </w:rPr>
        <w:t>Atliekos bendrovėje tvarkomos vadovaujantis Lietuvos Respublikos aplinkos ministro 1999-07-14 įsakymu Nr. 217 „Dėl atliekų tvarkymo taisyklių patvirtinimo“ (</w:t>
      </w:r>
      <w:r w:rsidRPr="00DF2822">
        <w:rPr>
          <w:rFonts w:ascii="Times New Roman" w:hAnsi="Times New Roman"/>
          <w:color w:val="000000"/>
          <w:sz w:val="22"/>
          <w:szCs w:val="22"/>
          <w:shd w:val="clear" w:color="auto" w:fill="FFFFFF"/>
          <w:lang w:val="lt-LT"/>
        </w:rPr>
        <w:t xml:space="preserve">Valstybės žinios, 1999-07-21, Nr. 63-2065, aktuali redakcija </w:t>
      </w:r>
      <w:r w:rsidRPr="00DF2822">
        <w:rPr>
          <w:rFonts w:ascii="Times New Roman" w:hAnsi="Times New Roman"/>
          <w:sz w:val="22"/>
          <w:szCs w:val="22"/>
          <w:lang w:val="lt-LT"/>
        </w:rPr>
        <w:t>).</w:t>
      </w:r>
    </w:p>
    <w:p w14:paraId="171308C3" w14:textId="77777777" w:rsidR="00A32B32" w:rsidRPr="00DF2822" w:rsidRDefault="00A32B32" w:rsidP="00E6184F">
      <w:pPr>
        <w:spacing w:after="60"/>
        <w:ind w:firstLine="567"/>
        <w:jc w:val="both"/>
        <w:rPr>
          <w:bCs/>
          <w:i/>
          <w:sz w:val="22"/>
          <w:szCs w:val="22"/>
          <w:u w:val="single"/>
          <w:lang w:val="lt-LT"/>
        </w:rPr>
      </w:pPr>
      <w:r w:rsidRPr="00DF2822">
        <w:rPr>
          <w:bCs/>
          <w:i/>
          <w:sz w:val="22"/>
          <w:szCs w:val="22"/>
          <w:u w:val="single"/>
          <w:lang w:val="lt-LT"/>
        </w:rPr>
        <w:t>Mišrių komunalinių atliekų tvarkymas (R12 būdu)</w:t>
      </w:r>
    </w:p>
    <w:p w14:paraId="5043CD92" w14:textId="77777777" w:rsidR="00A32B32" w:rsidRPr="00DF2822" w:rsidRDefault="00A32B32" w:rsidP="00E6184F">
      <w:pPr>
        <w:spacing w:after="60"/>
        <w:ind w:firstLine="567"/>
        <w:jc w:val="both"/>
        <w:rPr>
          <w:sz w:val="22"/>
          <w:szCs w:val="22"/>
          <w:lang w:val="lt-LT"/>
        </w:rPr>
      </w:pPr>
      <w:r w:rsidRPr="00DF2822">
        <w:rPr>
          <w:sz w:val="22"/>
          <w:szCs w:val="22"/>
          <w:lang w:val="lt-LT"/>
        </w:rPr>
        <w:t>Tvarkant mišrias komunalines atliekas (35 000 t/m.) išrenkamos šios antrinės žaliavos bei pakuotės: 735 t/m. juodųjų metalų (19 12 02) ir metalinių pakuočių (15 01 04), 1000 t/m. stiklo pakuočių (15 01 07), 1475 t/m. plastikinės pakuotės (15 01 02), 1060 t/m. popieriaus ir kartono pakuotės (15 01 01). Atrūšiuoti juodieji metalai bei antrinės žaliavos perduodamos šias atliekas tvarkančioms/perdirbančioms įmonėms.</w:t>
      </w:r>
    </w:p>
    <w:p w14:paraId="543244BC" w14:textId="77777777" w:rsidR="00A32B32" w:rsidRPr="00DF2822" w:rsidRDefault="00A32B32" w:rsidP="00A32B32">
      <w:pPr>
        <w:spacing w:after="60"/>
        <w:jc w:val="both"/>
        <w:rPr>
          <w:sz w:val="22"/>
          <w:szCs w:val="22"/>
          <w:lang w:val="lt-LT"/>
        </w:rPr>
      </w:pPr>
      <w:r w:rsidRPr="00DF2822">
        <w:rPr>
          <w:sz w:val="22"/>
          <w:szCs w:val="22"/>
          <w:lang w:val="lt-LT"/>
        </w:rPr>
        <w:t>Iš mišrių komunalinių atliekų taip pat išrenkama 16000 t/m. deginimui skirtų atliekų (degiųjų atliekų (19 12 10), inertinių atliekų ir kitų po mechaninio rūšiavimo likusių atliekų (19 12 12)).</w:t>
      </w:r>
    </w:p>
    <w:p w14:paraId="2783D350" w14:textId="77777777" w:rsidR="00A32B32" w:rsidRPr="00DF2822" w:rsidRDefault="00A32B32" w:rsidP="00E6184F">
      <w:pPr>
        <w:spacing w:after="60"/>
        <w:ind w:firstLine="567"/>
        <w:jc w:val="both"/>
        <w:rPr>
          <w:sz w:val="22"/>
          <w:szCs w:val="22"/>
          <w:lang w:val="lt-LT"/>
        </w:rPr>
      </w:pPr>
      <w:r w:rsidRPr="00DF2822">
        <w:rPr>
          <w:sz w:val="22"/>
          <w:szCs w:val="22"/>
          <w:lang w:val="lt-LT"/>
        </w:rPr>
        <w:t>Likusi bioskaidi atliekų frakcija (19 12 12) toliau panaudojama biodujų ir komposto gamybai. Šios frakcijos kiekis siekia iki 14 730 t/m.</w:t>
      </w:r>
    </w:p>
    <w:p w14:paraId="074E76F0" w14:textId="77777777" w:rsidR="00A32B32" w:rsidRPr="00DF2822" w:rsidRDefault="00A32B32" w:rsidP="00E6184F">
      <w:pPr>
        <w:spacing w:after="60"/>
        <w:ind w:firstLine="567"/>
        <w:jc w:val="both"/>
        <w:rPr>
          <w:bCs/>
          <w:i/>
          <w:sz w:val="22"/>
          <w:szCs w:val="22"/>
          <w:u w:val="single"/>
          <w:lang w:val="lt-LT"/>
        </w:rPr>
      </w:pPr>
      <w:r w:rsidRPr="00DF2822">
        <w:rPr>
          <w:i/>
          <w:sz w:val="22"/>
          <w:szCs w:val="22"/>
          <w:u w:val="single"/>
          <w:lang w:val="lt-LT"/>
        </w:rPr>
        <w:t xml:space="preserve">Medinių (didelių gabaritų ir pavojingomis medžiagomis neužterštos medienos) </w:t>
      </w:r>
      <w:r w:rsidRPr="00DF2822">
        <w:rPr>
          <w:bCs/>
          <w:i/>
          <w:sz w:val="22"/>
          <w:szCs w:val="22"/>
          <w:u w:val="single"/>
          <w:lang w:val="lt-LT"/>
        </w:rPr>
        <w:t>atliekų tvarkymas (R12 būdu)</w:t>
      </w:r>
    </w:p>
    <w:p w14:paraId="6835849D" w14:textId="77777777" w:rsidR="00A32B32" w:rsidRPr="00DF2822" w:rsidRDefault="00A32B32" w:rsidP="00E6184F">
      <w:pPr>
        <w:spacing w:after="60"/>
        <w:ind w:firstLine="567"/>
        <w:jc w:val="both"/>
        <w:rPr>
          <w:sz w:val="22"/>
          <w:szCs w:val="22"/>
          <w:lang w:val="lt-LT"/>
        </w:rPr>
      </w:pPr>
      <w:r w:rsidRPr="00DF2822">
        <w:rPr>
          <w:sz w:val="22"/>
          <w:szCs w:val="22"/>
          <w:lang w:val="lt-LT"/>
        </w:rPr>
        <w:t xml:space="preserve">Mechaninio apdorojimo pastato atskiroje patalpoje bus smulkinami mediniai baldai (20 03 07) </w:t>
      </w:r>
      <w:r w:rsidRPr="00DF2822">
        <w:rPr>
          <w:iCs/>
          <w:sz w:val="22"/>
          <w:szCs w:val="22"/>
          <w:lang w:val="lt-LT"/>
        </w:rPr>
        <w:t>arba pavojingomis medžiagomis neužteršta mediena (20 01 38)</w:t>
      </w:r>
      <w:r w:rsidRPr="00DF2822">
        <w:rPr>
          <w:sz w:val="22"/>
          <w:szCs w:val="22"/>
          <w:lang w:val="lt-LT"/>
        </w:rPr>
        <w:t xml:space="preserve"> ir iš jų bus paruošiama iki 2000 t/m. smulkintos medienos (19 12 12). Šios atliekos bus panaudojamos kaip struktūrinė medžiaga kompostuojamoje masėje arba tolimesniam tvarkymui perduodamos registruotiems atliekų tvarkytojams.</w:t>
      </w:r>
    </w:p>
    <w:p w14:paraId="682D7A69" w14:textId="77777777" w:rsidR="00A32B32" w:rsidRPr="00DF2822" w:rsidRDefault="00A32B32" w:rsidP="00E6184F">
      <w:pPr>
        <w:spacing w:after="60"/>
        <w:ind w:firstLine="567"/>
        <w:jc w:val="both"/>
        <w:rPr>
          <w:bCs/>
          <w:i/>
          <w:sz w:val="22"/>
          <w:szCs w:val="22"/>
          <w:u w:val="single"/>
          <w:lang w:val="lt-LT"/>
        </w:rPr>
      </w:pPr>
      <w:r w:rsidRPr="00DF2822">
        <w:rPr>
          <w:bCs/>
          <w:i/>
          <w:sz w:val="22"/>
          <w:szCs w:val="22"/>
          <w:u w:val="single"/>
          <w:lang w:val="lt-LT"/>
        </w:rPr>
        <w:t>Biologiškai skaidžių virtuvių ir valgyklų atliekų tvarkymas (R12 būdu)</w:t>
      </w:r>
    </w:p>
    <w:p w14:paraId="33BE0641" w14:textId="77777777" w:rsidR="00A32B32" w:rsidRPr="00DF2822" w:rsidRDefault="00A32B32" w:rsidP="00E6184F">
      <w:pPr>
        <w:spacing w:after="60"/>
        <w:ind w:firstLine="567"/>
        <w:jc w:val="both"/>
        <w:rPr>
          <w:sz w:val="22"/>
          <w:szCs w:val="22"/>
          <w:lang w:val="lt-LT"/>
        </w:rPr>
      </w:pPr>
      <w:r w:rsidRPr="00DF2822">
        <w:rPr>
          <w:sz w:val="22"/>
          <w:szCs w:val="22"/>
          <w:lang w:val="lt-LT"/>
        </w:rPr>
        <w:t>Tvarkant biologiškai skaidžias virtuvių ir valgyklų atliekas (20 01 08) (3070 t/m.) numatoma išrinkti 600 t/m. pakuočių ir antrinių žaliavų (juodųjų metalų (19 12 02), stiklo pakuočių (15 01 07), degiųjų atliekų (19 12 10)) bei kitų po mechaninio rūšiavimo likusių atliekų (19 12 12). Į susmulkintą biologiškai skaidžių virtuvių ir valgyklų atliekų masę numatoma įmaišyti 2200 t/m. biologiškai skaidžių atliekų (20 02 01) ir paruošti 5270 t/m. biodujų gamybai ir kokybiško komposto ruošimui skirtos atliekų masės.</w:t>
      </w:r>
    </w:p>
    <w:p w14:paraId="1C02CBF9" w14:textId="77777777" w:rsidR="00A32B32" w:rsidRPr="00DF2822" w:rsidRDefault="00A32B32" w:rsidP="00E6184F">
      <w:pPr>
        <w:spacing w:after="60"/>
        <w:ind w:firstLine="567"/>
        <w:jc w:val="both"/>
        <w:rPr>
          <w:bCs/>
          <w:i/>
          <w:sz w:val="22"/>
          <w:szCs w:val="22"/>
          <w:u w:val="single"/>
          <w:lang w:val="lt-LT"/>
        </w:rPr>
      </w:pPr>
      <w:r w:rsidRPr="00DF2822">
        <w:rPr>
          <w:bCs/>
          <w:i/>
          <w:sz w:val="22"/>
          <w:szCs w:val="22"/>
          <w:u w:val="single"/>
          <w:lang w:val="lt-LT"/>
        </w:rPr>
        <w:t>Biologiškai skaidžių atliekų kompostavimas (R3 būdu)</w:t>
      </w:r>
    </w:p>
    <w:p w14:paraId="3257D990" w14:textId="77777777" w:rsidR="00A32B32" w:rsidRPr="00DF2822" w:rsidRDefault="00A32B32" w:rsidP="00E6184F">
      <w:pPr>
        <w:spacing w:after="60"/>
        <w:ind w:firstLine="567"/>
        <w:jc w:val="both"/>
        <w:rPr>
          <w:sz w:val="22"/>
          <w:szCs w:val="22"/>
          <w:lang w:val="lt-LT"/>
        </w:rPr>
      </w:pPr>
      <w:r w:rsidRPr="00DF2822">
        <w:rPr>
          <w:sz w:val="22"/>
          <w:szCs w:val="22"/>
          <w:lang w:val="lt-LT"/>
        </w:rPr>
        <w:t>Objekto teritorijoje esančiuose fermentavimo tuneliuose perdirbama 20 000 t/m. biologiškai skaidžių atliekų (19 12 12 ir 20 02 01). Vykdant sausą fermentavimą išgaunamos biodujos bei pagaminamas kompostas (iš mišrių komunalinių atliekų atskirtos biomasės – techninis kompostas, o iš atskirai surinktų maisto ir virtuvės atliekų bus pagamintas kompostas, tinkamas dirvožemio savybėms gerinti).</w:t>
      </w:r>
    </w:p>
    <w:p w14:paraId="6F423570" w14:textId="77777777" w:rsidR="00A32B32" w:rsidRPr="00DF2822" w:rsidRDefault="00A32B32" w:rsidP="00E6184F">
      <w:pPr>
        <w:spacing w:after="60"/>
        <w:ind w:firstLine="567"/>
        <w:jc w:val="both"/>
        <w:rPr>
          <w:i/>
          <w:iCs/>
          <w:sz w:val="22"/>
          <w:szCs w:val="22"/>
          <w:u w:val="single"/>
          <w:lang w:val="lt-LT"/>
        </w:rPr>
      </w:pPr>
      <w:r w:rsidRPr="00DF2822">
        <w:rPr>
          <w:i/>
          <w:iCs/>
          <w:sz w:val="22"/>
          <w:szCs w:val="22"/>
          <w:u w:val="single"/>
          <w:lang w:val="lt-LT"/>
        </w:rPr>
        <w:t>Plastikinių pakuočių presavimas (R12 būdu)</w:t>
      </w:r>
    </w:p>
    <w:p w14:paraId="5A08F881" w14:textId="77777777" w:rsidR="00A32B32" w:rsidRPr="00DF2822" w:rsidRDefault="00A32B32" w:rsidP="00E6184F">
      <w:pPr>
        <w:spacing w:after="60"/>
        <w:ind w:firstLine="567"/>
        <w:jc w:val="both"/>
        <w:rPr>
          <w:sz w:val="22"/>
          <w:szCs w:val="22"/>
          <w:lang w:val="lt-LT"/>
        </w:rPr>
      </w:pPr>
      <w:r w:rsidRPr="00DF2822">
        <w:rPr>
          <w:sz w:val="22"/>
          <w:szCs w:val="22"/>
          <w:lang w:val="lt-LT"/>
        </w:rPr>
        <w:t>1-2 metų bėgyje planuojama įsigyti plastiko presą, kurio pagalba būtų sumažintas plastiko pakuočių (15 01 02) užimamas tūris bei sumažinti šių atliekų transportavimo kaštai.</w:t>
      </w:r>
    </w:p>
    <w:p w14:paraId="25325F95" w14:textId="77777777" w:rsidR="00A32B32" w:rsidRPr="00DF2822" w:rsidRDefault="00A32B32" w:rsidP="00E6184F">
      <w:pPr>
        <w:ind w:firstLine="567"/>
        <w:jc w:val="both"/>
        <w:rPr>
          <w:i/>
          <w:sz w:val="22"/>
          <w:szCs w:val="22"/>
          <w:u w:val="single"/>
          <w:lang w:val="lt-LT"/>
        </w:rPr>
      </w:pPr>
      <w:r w:rsidRPr="00DF2822">
        <w:rPr>
          <w:i/>
          <w:sz w:val="22"/>
          <w:szCs w:val="22"/>
          <w:u w:val="single"/>
          <w:lang w:val="lt-LT"/>
        </w:rPr>
        <w:t xml:space="preserve">Nepavojingų atliekų laikymas (R13 būdas) </w:t>
      </w:r>
    </w:p>
    <w:p w14:paraId="18898E21" w14:textId="77777777" w:rsidR="00A32B32" w:rsidRPr="00DF2822" w:rsidRDefault="00A32B32" w:rsidP="00E6184F">
      <w:pPr>
        <w:spacing w:after="60"/>
        <w:ind w:firstLine="567"/>
        <w:jc w:val="both"/>
        <w:rPr>
          <w:sz w:val="22"/>
          <w:szCs w:val="22"/>
          <w:lang w:val="lt-LT"/>
        </w:rPr>
      </w:pPr>
      <w:r w:rsidRPr="00DF2822">
        <w:rPr>
          <w:sz w:val="22"/>
          <w:szCs w:val="22"/>
          <w:lang w:val="lt-LT"/>
        </w:rPr>
        <w:t>Objekto teritorijoje atliekos laikomos statinių viduje ar skysčiams nelaidžia danga padengtose aikštelės sukrautos į kaupus ar sudėtos į specialius konteinerius. Objekto teritorijoje esančiuose statiniuose ir aikštelėse laikomų atliekų kiekiai nurodyti 26 lentelėje.</w:t>
      </w:r>
    </w:p>
    <w:p w14:paraId="54B9406F" w14:textId="4805B870" w:rsidR="00A32B32" w:rsidRPr="00DF2822" w:rsidRDefault="00A32B32" w:rsidP="00F76DD5">
      <w:pPr>
        <w:ind w:firstLine="567"/>
        <w:rPr>
          <w:i/>
          <w:iCs/>
          <w:color w:val="000000"/>
          <w:sz w:val="22"/>
          <w:szCs w:val="22"/>
          <w:u w:val="single"/>
          <w:lang w:val="lt-LT"/>
        </w:rPr>
      </w:pPr>
      <w:r w:rsidRPr="00383CC1">
        <w:rPr>
          <w:i/>
          <w:iCs/>
          <w:sz w:val="22"/>
          <w:szCs w:val="22"/>
          <w:u w:val="single"/>
          <w:lang w:val="lt-LT"/>
        </w:rPr>
        <w:t>Objekto eksploatacijos metu susidarančios atliekos</w:t>
      </w:r>
    </w:p>
    <w:p w14:paraId="61E9C228" w14:textId="77777777" w:rsidR="00A32B32" w:rsidRPr="00DF2822" w:rsidRDefault="00A32B32" w:rsidP="00E6184F">
      <w:pPr>
        <w:pStyle w:val="Pagrindinistekstas1"/>
        <w:spacing w:after="60" w:line="240" w:lineRule="auto"/>
        <w:ind w:firstLine="567"/>
        <w:rPr>
          <w:sz w:val="22"/>
          <w:szCs w:val="22"/>
        </w:rPr>
      </w:pPr>
      <w:r w:rsidRPr="00DF2822">
        <w:rPr>
          <w:sz w:val="22"/>
          <w:szCs w:val="22"/>
        </w:rPr>
        <w:lastRenderedPageBreak/>
        <w:t>Objekto eksploatacijos metu susidaro nedideli kiekiai teritorijos tvarkymo atliekų (20 03 99), padangų (16 01 03), dienos šviesos lempų (20 01 21*), paviršinių nuotekų valymo įrenginių atliekų (13 05 02* ir 13 05 07*), buitinių nuotekų valymo įrenginių dumblo (20 03 04). Šios atliekos fiksuojamos susidarančių atliekų apskaitoje ir kartu su kitomis atliekomis perduodamos kitiems atliekų tvarkytojams.</w:t>
      </w:r>
    </w:p>
    <w:p w14:paraId="64F7D0D7" w14:textId="3F1257A9" w:rsidR="00A32B32" w:rsidRPr="00DF2822" w:rsidRDefault="00A32B32" w:rsidP="00A32B32">
      <w:pPr>
        <w:pStyle w:val="Pagrindinistekstas1"/>
        <w:spacing w:after="60" w:line="240" w:lineRule="auto"/>
        <w:ind w:firstLine="0"/>
        <w:rPr>
          <w:sz w:val="22"/>
          <w:szCs w:val="22"/>
        </w:rPr>
      </w:pPr>
      <w:r w:rsidRPr="00DF2822">
        <w:rPr>
          <w:sz w:val="22"/>
          <w:szCs w:val="22"/>
        </w:rPr>
        <w:t>Radioaktyviųjų atliekų susidarymas, naudojimas ar šalinimas nenumatomas.</w:t>
      </w:r>
      <w:bookmarkEnd w:id="28"/>
    </w:p>
    <w:p w14:paraId="322502F8" w14:textId="393F57CF" w:rsidR="00F57FBD" w:rsidRPr="00DF2822" w:rsidRDefault="00F57FBD" w:rsidP="003512B3">
      <w:pPr>
        <w:spacing w:before="100" w:beforeAutospacing="1" w:after="100" w:afterAutospacing="1"/>
        <w:ind w:firstLine="567"/>
        <w:jc w:val="both"/>
        <w:rPr>
          <w:b/>
          <w:bCs/>
          <w:sz w:val="22"/>
          <w:szCs w:val="22"/>
          <w:lang w:val="pt-PT"/>
        </w:rPr>
      </w:pPr>
      <w:bookmarkStart w:id="29" w:name="part_cff6a63d505b43729f44c7c01c1c4190"/>
      <w:bookmarkEnd w:id="29"/>
      <w:r w:rsidRPr="00DF2822">
        <w:rPr>
          <w:b/>
          <w:bCs/>
          <w:color w:val="000000"/>
          <w:sz w:val="22"/>
          <w:szCs w:val="22"/>
          <w:lang w:val="lt-LT"/>
        </w:rPr>
        <w:t>12.1. Nepavojingųjų atliekų apdorojimas (naudojimas ar šalinimas, įskaitant laikymą ir paruošimą naudoti ar šalinti)</w:t>
      </w:r>
    </w:p>
    <w:p w14:paraId="6FD1E4CE" w14:textId="1DB5577D" w:rsidR="009B76E3" w:rsidRPr="00DF2822" w:rsidRDefault="00F57FBD" w:rsidP="00A32B32">
      <w:pPr>
        <w:spacing w:before="100" w:beforeAutospacing="1" w:after="100" w:afterAutospacing="1"/>
        <w:ind w:firstLine="567"/>
        <w:jc w:val="both"/>
        <w:textAlignment w:val="baseline"/>
        <w:rPr>
          <w:b/>
          <w:bCs/>
          <w:sz w:val="22"/>
          <w:szCs w:val="22"/>
          <w:lang w:val="pt-PT"/>
        </w:rPr>
      </w:pPr>
      <w:r w:rsidRPr="00DF2822">
        <w:rPr>
          <w:b/>
          <w:bCs/>
          <w:sz w:val="22"/>
          <w:szCs w:val="22"/>
          <w:lang w:val="lt-LT"/>
        </w:rPr>
        <w:t>12 lentelė. Leidžiamos naudoti, išskyrus numatomas laikyti ir paruošti naudoti, nepavojingosios atliekos</w:t>
      </w:r>
    </w:p>
    <w:p w14:paraId="38F17A21" w14:textId="2C2025DA" w:rsidR="003512B3" w:rsidRPr="00DF2822" w:rsidRDefault="003512B3" w:rsidP="003512B3">
      <w:pPr>
        <w:spacing w:before="120"/>
        <w:jc w:val="both"/>
        <w:rPr>
          <w:bCs/>
          <w:sz w:val="22"/>
          <w:szCs w:val="22"/>
          <w:u w:val="single"/>
          <w:lang w:val="pt-PT"/>
        </w:rPr>
      </w:pPr>
      <w:r w:rsidRPr="00DF2822">
        <w:rPr>
          <w:sz w:val="22"/>
          <w:szCs w:val="22"/>
          <w:lang w:val="pt-PT"/>
        </w:rPr>
        <w:t xml:space="preserve">Įrenginio pavadinimas </w:t>
      </w:r>
      <w:r w:rsidR="00A32B32" w:rsidRPr="00DF2822">
        <w:rPr>
          <w:sz w:val="22"/>
          <w:szCs w:val="22"/>
          <w:u w:val="single"/>
          <w:lang w:val="pt-PT"/>
        </w:rPr>
        <w:t>Biologiškai skaidžių atliekų fermentavimo tuneliai</w:t>
      </w:r>
    </w:p>
    <w:p w14:paraId="0037E7CE" w14:textId="77777777" w:rsidR="003512B3" w:rsidRPr="00DF2822" w:rsidRDefault="003512B3" w:rsidP="003512B3">
      <w:pPr>
        <w:spacing w:before="120"/>
        <w:jc w:val="both"/>
        <w:rPr>
          <w:b/>
          <w:sz w:val="22"/>
          <w:szCs w:val="22"/>
          <w:u w:val="single"/>
          <w:lang w:val="pt-PT"/>
        </w:rPr>
      </w:pPr>
    </w:p>
    <w:tbl>
      <w:tblPr>
        <w:tblW w:w="13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88"/>
        <w:gridCol w:w="3236"/>
        <w:gridCol w:w="3995"/>
        <w:gridCol w:w="2655"/>
        <w:gridCol w:w="1488"/>
      </w:tblGrid>
      <w:tr w:rsidR="003512B3" w:rsidRPr="00DF2822" w14:paraId="63E03658" w14:textId="77777777" w:rsidTr="00626F9F">
        <w:trPr>
          <w:tblHeader/>
        </w:trPr>
        <w:tc>
          <w:tcPr>
            <w:tcW w:w="988" w:type="dxa"/>
            <w:vMerge w:val="restart"/>
            <w:vAlign w:val="center"/>
          </w:tcPr>
          <w:p w14:paraId="22E70840" w14:textId="77777777" w:rsidR="003512B3" w:rsidRPr="00DF2822" w:rsidRDefault="003512B3" w:rsidP="00626F9F">
            <w:pPr>
              <w:jc w:val="center"/>
              <w:rPr>
                <w:color w:val="000000" w:themeColor="text1"/>
                <w:sz w:val="22"/>
                <w:szCs w:val="22"/>
              </w:rPr>
            </w:pPr>
            <w:r w:rsidRPr="00DF2822">
              <w:rPr>
                <w:color w:val="000000" w:themeColor="text1"/>
                <w:sz w:val="22"/>
                <w:szCs w:val="22"/>
              </w:rPr>
              <w:t>Eil. Nr.</w:t>
            </w:r>
          </w:p>
        </w:tc>
        <w:tc>
          <w:tcPr>
            <w:tcW w:w="8219" w:type="dxa"/>
            <w:gridSpan w:val="3"/>
            <w:vAlign w:val="center"/>
            <w:hideMark/>
          </w:tcPr>
          <w:p w14:paraId="143444F0" w14:textId="77777777" w:rsidR="003512B3" w:rsidRPr="00DF2822" w:rsidRDefault="003512B3" w:rsidP="00626F9F">
            <w:pPr>
              <w:jc w:val="center"/>
              <w:rPr>
                <w:color w:val="000000" w:themeColor="text1"/>
                <w:sz w:val="22"/>
                <w:szCs w:val="22"/>
                <w:lang w:val="pt-PT"/>
              </w:rPr>
            </w:pPr>
            <w:r w:rsidRPr="00DF2822">
              <w:rPr>
                <w:color w:val="000000" w:themeColor="text1"/>
                <w:sz w:val="22"/>
                <w:szCs w:val="22"/>
                <w:lang w:val="pt-PT"/>
              </w:rPr>
              <w:t xml:space="preserve"> Numatomos naudoti, išskyrus numatomas laikyti ir paruošti naudoti, atliekos</w:t>
            </w:r>
          </w:p>
        </w:tc>
        <w:tc>
          <w:tcPr>
            <w:tcW w:w="4143" w:type="dxa"/>
            <w:gridSpan w:val="2"/>
            <w:vAlign w:val="center"/>
          </w:tcPr>
          <w:p w14:paraId="34455BD1" w14:textId="77777777" w:rsidR="003512B3" w:rsidRPr="00DF2822" w:rsidRDefault="003512B3" w:rsidP="00626F9F">
            <w:pPr>
              <w:jc w:val="center"/>
              <w:rPr>
                <w:sz w:val="22"/>
                <w:szCs w:val="22"/>
              </w:rPr>
            </w:pPr>
            <w:r w:rsidRPr="00DF2822">
              <w:rPr>
                <w:color w:val="000000" w:themeColor="text1"/>
                <w:sz w:val="22"/>
                <w:szCs w:val="22"/>
              </w:rPr>
              <w:t>Atliekų naudojimas</w:t>
            </w:r>
          </w:p>
        </w:tc>
      </w:tr>
      <w:tr w:rsidR="003512B3" w:rsidRPr="00DF2822" w14:paraId="36DD80E4" w14:textId="77777777" w:rsidTr="00626F9F">
        <w:trPr>
          <w:tblHeader/>
        </w:trPr>
        <w:tc>
          <w:tcPr>
            <w:tcW w:w="988" w:type="dxa"/>
            <w:vMerge/>
            <w:vAlign w:val="center"/>
          </w:tcPr>
          <w:p w14:paraId="2B91AA82" w14:textId="77777777" w:rsidR="003512B3" w:rsidRPr="00DF2822" w:rsidRDefault="003512B3" w:rsidP="00626F9F">
            <w:pPr>
              <w:rPr>
                <w:sz w:val="22"/>
                <w:szCs w:val="22"/>
              </w:rPr>
            </w:pPr>
          </w:p>
        </w:tc>
        <w:tc>
          <w:tcPr>
            <w:tcW w:w="988" w:type="dxa"/>
            <w:vAlign w:val="center"/>
            <w:hideMark/>
          </w:tcPr>
          <w:p w14:paraId="0E46FD38" w14:textId="77777777" w:rsidR="003512B3" w:rsidRPr="00DF2822" w:rsidRDefault="003512B3" w:rsidP="00626F9F">
            <w:pPr>
              <w:jc w:val="center"/>
              <w:rPr>
                <w:sz w:val="22"/>
                <w:szCs w:val="22"/>
              </w:rPr>
            </w:pPr>
            <w:r w:rsidRPr="00DF2822">
              <w:rPr>
                <w:color w:val="000000"/>
                <w:sz w:val="22"/>
                <w:szCs w:val="22"/>
              </w:rPr>
              <w:t>Kodas</w:t>
            </w:r>
          </w:p>
        </w:tc>
        <w:tc>
          <w:tcPr>
            <w:tcW w:w="3236" w:type="dxa"/>
            <w:vAlign w:val="center"/>
            <w:hideMark/>
          </w:tcPr>
          <w:p w14:paraId="546D0577" w14:textId="77777777" w:rsidR="003512B3" w:rsidRPr="00DF2822" w:rsidRDefault="003512B3" w:rsidP="00626F9F">
            <w:pPr>
              <w:jc w:val="center"/>
              <w:rPr>
                <w:sz w:val="22"/>
                <w:szCs w:val="22"/>
              </w:rPr>
            </w:pPr>
            <w:r w:rsidRPr="00DF2822">
              <w:rPr>
                <w:color w:val="000000"/>
                <w:sz w:val="22"/>
                <w:szCs w:val="22"/>
              </w:rPr>
              <w:t>Pavadinimas</w:t>
            </w:r>
          </w:p>
        </w:tc>
        <w:tc>
          <w:tcPr>
            <w:tcW w:w="3995" w:type="dxa"/>
            <w:vAlign w:val="center"/>
            <w:hideMark/>
          </w:tcPr>
          <w:p w14:paraId="757781F1" w14:textId="77777777" w:rsidR="003512B3" w:rsidRPr="00DF2822" w:rsidRDefault="003512B3" w:rsidP="00626F9F">
            <w:pPr>
              <w:jc w:val="center"/>
              <w:rPr>
                <w:sz w:val="22"/>
                <w:szCs w:val="22"/>
              </w:rPr>
            </w:pPr>
            <w:r w:rsidRPr="00DF2822">
              <w:rPr>
                <w:color w:val="000000"/>
                <w:sz w:val="22"/>
                <w:szCs w:val="22"/>
              </w:rPr>
              <w:t>Patikslintas apibūdinimas</w:t>
            </w:r>
          </w:p>
        </w:tc>
        <w:tc>
          <w:tcPr>
            <w:tcW w:w="2655" w:type="dxa"/>
            <w:vAlign w:val="center"/>
            <w:hideMark/>
          </w:tcPr>
          <w:p w14:paraId="04C0E0FB" w14:textId="77777777" w:rsidR="003512B3" w:rsidRPr="00DF2822" w:rsidRDefault="003512B3" w:rsidP="00626F9F">
            <w:pPr>
              <w:jc w:val="center"/>
              <w:rPr>
                <w:sz w:val="22"/>
                <w:szCs w:val="22"/>
                <w:lang w:val="pt-PT"/>
              </w:rPr>
            </w:pPr>
            <w:r w:rsidRPr="00DF2822">
              <w:rPr>
                <w:color w:val="000000" w:themeColor="text1"/>
                <w:sz w:val="22"/>
                <w:szCs w:val="22"/>
                <w:lang w:val="pt-PT"/>
              </w:rPr>
              <w:t>Atliekos naudojimo veiklos kodas (R1-R11)</w:t>
            </w:r>
          </w:p>
        </w:tc>
        <w:tc>
          <w:tcPr>
            <w:tcW w:w="1488" w:type="dxa"/>
            <w:vAlign w:val="center"/>
            <w:hideMark/>
          </w:tcPr>
          <w:p w14:paraId="7683BC58" w14:textId="77777777" w:rsidR="003512B3" w:rsidRPr="00DF2822" w:rsidRDefault="003512B3" w:rsidP="00626F9F">
            <w:pPr>
              <w:jc w:val="center"/>
              <w:rPr>
                <w:color w:val="000000" w:themeColor="text1"/>
                <w:sz w:val="22"/>
                <w:szCs w:val="22"/>
                <w:lang w:val="pt-PT"/>
              </w:rPr>
            </w:pPr>
            <w:r w:rsidRPr="00DF2822">
              <w:rPr>
                <w:color w:val="000000" w:themeColor="text1"/>
                <w:sz w:val="22"/>
                <w:szCs w:val="22"/>
                <w:lang w:val="pt-PT"/>
              </w:rPr>
              <w:t>Projektinis įrenginio pajėgumas, t/m.</w:t>
            </w:r>
          </w:p>
        </w:tc>
      </w:tr>
      <w:tr w:rsidR="003512B3" w:rsidRPr="00DF2822" w14:paraId="4474DF5A" w14:textId="77777777" w:rsidTr="00626F9F">
        <w:trPr>
          <w:tblHeader/>
        </w:trPr>
        <w:tc>
          <w:tcPr>
            <w:tcW w:w="988" w:type="dxa"/>
            <w:vAlign w:val="center"/>
          </w:tcPr>
          <w:p w14:paraId="6AA68DA8" w14:textId="77777777" w:rsidR="003512B3" w:rsidRPr="00DF2822" w:rsidRDefault="003512B3" w:rsidP="00626F9F">
            <w:pPr>
              <w:jc w:val="center"/>
              <w:rPr>
                <w:color w:val="000000" w:themeColor="text1"/>
                <w:sz w:val="22"/>
                <w:szCs w:val="22"/>
              </w:rPr>
            </w:pPr>
            <w:r w:rsidRPr="00DF2822">
              <w:rPr>
                <w:color w:val="000000" w:themeColor="text1"/>
                <w:sz w:val="22"/>
                <w:szCs w:val="22"/>
              </w:rPr>
              <w:t>1</w:t>
            </w:r>
          </w:p>
        </w:tc>
        <w:tc>
          <w:tcPr>
            <w:tcW w:w="988" w:type="dxa"/>
            <w:vAlign w:val="center"/>
            <w:hideMark/>
          </w:tcPr>
          <w:p w14:paraId="12955647" w14:textId="77777777" w:rsidR="003512B3" w:rsidRPr="00DF2822" w:rsidRDefault="003512B3" w:rsidP="00626F9F">
            <w:pPr>
              <w:jc w:val="center"/>
              <w:rPr>
                <w:sz w:val="22"/>
                <w:szCs w:val="22"/>
              </w:rPr>
            </w:pPr>
            <w:r w:rsidRPr="00DF2822">
              <w:rPr>
                <w:color w:val="000000" w:themeColor="text1"/>
                <w:sz w:val="22"/>
                <w:szCs w:val="22"/>
              </w:rPr>
              <w:t>2</w:t>
            </w:r>
          </w:p>
        </w:tc>
        <w:tc>
          <w:tcPr>
            <w:tcW w:w="3236" w:type="dxa"/>
            <w:vAlign w:val="center"/>
            <w:hideMark/>
          </w:tcPr>
          <w:p w14:paraId="061B9905" w14:textId="77777777" w:rsidR="003512B3" w:rsidRPr="00DF2822" w:rsidRDefault="003512B3" w:rsidP="00626F9F">
            <w:pPr>
              <w:jc w:val="center"/>
              <w:rPr>
                <w:sz w:val="22"/>
                <w:szCs w:val="22"/>
              </w:rPr>
            </w:pPr>
            <w:r w:rsidRPr="00DF2822">
              <w:rPr>
                <w:color w:val="000000" w:themeColor="text1"/>
                <w:sz w:val="22"/>
                <w:szCs w:val="22"/>
              </w:rPr>
              <w:t>3</w:t>
            </w:r>
          </w:p>
        </w:tc>
        <w:tc>
          <w:tcPr>
            <w:tcW w:w="3995" w:type="dxa"/>
            <w:vAlign w:val="center"/>
            <w:hideMark/>
          </w:tcPr>
          <w:p w14:paraId="6BCA0345" w14:textId="77777777" w:rsidR="003512B3" w:rsidRPr="00DF2822" w:rsidRDefault="003512B3" w:rsidP="00626F9F">
            <w:pPr>
              <w:jc w:val="center"/>
              <w:rPr>
                <w:sz w:val="22"/>
                <w:szCs w:val="22"/>
              </w:rPr>
            </w:pPr>
            <w:r w:rsidRPr="00DF2822">
              <w:rPr>
                <w:color w:val="000000" w:themeColor="text1"/>
                <w:sz w:val="22"/>
                <w:szCs w:val="22"/>
              </w:rPr>
              <w:t>4</w:t>
            </w:r>
          </w:p>
        </w:tc>
        <w:tc>
          <w:tcPr>
            <w:tcW w:w="2655" w:type="dxa"/>
            <w:vAlign w:val="center"/>
            <w:hideMark/>
          </w:tcPr>
          <w:p w14:paraId="3FEC5F95" w14:textId="77777777" w:rsidR="003512B3" w:rsidRPr="00DF2822" w:rsidRDefault="003512B3" w:rsidP="00626F9F">
            <w:pPr>
              <w:jc w:val="center"/>
              <w:rPr>
                <w:sz w:val="22"/>
                <w:szCs w:val="22"/>
              </w:rPr>
            </w:pPr>
            <w:r w:rsidRPr="00DF2822">
              <w:rPr>
                <w:color w:val="000000" w:themeColor="text1"/>
                <w:sz w:val="22"/>
                <w:szCs w:val="22"/>
              </w:rPr>
              <w:t>5</w:t>
            </w:r>
          </w:p>
        </w:tc>
        <w:tc>
          <w:tcPr>
            <w:tcW w:w="1488" w:type="dxa"/>
            <w:vAlign w:val="center"/>
            <w:hideMark/>
          </w:tcPr>
          <w:p w14:paraId="6A1BB829" w14:textId="77777777" w:rsidR="003512B3" w:rsidRPr="00DF2822" w:rsidRDefault="003512B3" w:rsidP="00626F9F">
            <w:pPr>
              <w:jc w:val="center"/>
              <w:rPr>
                <w:sz w:val="22"/>
                <w:szCs w:val="22"/>
              </w:rPr>
            </w:pPr>
            <w:r w:rsidRPr="00DF2822">
              <w:rPr>
                <w:color w:val="000000" w:themeColor="text1"/>
                <w:sz w:val="22"/>
                <w:szCs w:val="22"/>
              </w:rPr>
              <w:t>6</w:t>
            </w:r>
          </w:p>
        </w:tc>
      </w:tr>
      <w:tr w:rsidR="00A32B32" w:rsidRPr="00DF2822" w14:paraId="2D14A615" w14:textId="77777777" w:rsidTr="00626F9F">
        <w:trPr>
          <w:tblHeader/>
        </w:trPr>
        <w:tc>
          <w:tcPr>
            <w:tcW w:w="988" w:type="dxa"/>
            <w:vAlign w:val="center"/>
          </w:tcPr>
          <w:p w14:paraId="63BF9FAD" w14:textId="7BFE70CA" w:rsidR="00A32B32" w:rsidRPr="00DF2822" w:rsidRDefault="00A32B32" w:rsidP="00A32B32">
            <w:pPr>
              <w:jc w:val="center"/>
              <w:rPr>
                <w:color w:val="000000" w:themeColor="text1"/>
                <w:sz w:val="22"/>
                <w:szCs w:val="22"/>
              </w:rPr>
            </w:pPr>
            <w:r w:rsidRPr="00DF2822">
              <w:rPr>
                <w:rFonts w:eastAsia="Calibri"/>
                <w:bCs/>
                <w:sz w:val="22"/>
                <w:szCs w:val="22"/>
              </w:rPr>
              <w:t>1.</w:t>
            </w:r>
          </w:p>
        </w:tc>
        <w:tc>
          <w:tcPr>
            <w:tcW w:w="988" w:type="dxa"/>
            <w:vAlign w:val="center"/>
          </w:tcPr>
          <w:p w14:paraId="495DA735" w14:textId="6B39EB3E" w:rsidR="00A32B32" w:rsidRPr="00DF2822" w:rsidRDefault="00A32B32" w:rsidP="00A32B32">
            <w:pPr>
              <w:jc w:val="center"/>
              <w:rPr>
                <w:color w:val="000000" w:themeColor="text1"/>
                <w:sz w:val="22"/>
                <w:szCs w:val="22"/>
              </w:rPr>
            </w:pPr>
            <w:r w:rsidRPr="00DF2822">
              <w:rPr>
                <w:rFonts w:eastAsia="Calibri"/>
                <w:bCs/>
                <w:sz w:val="22"/>
                <w:szCs w:val="22"/>
              </w:rPr>
              <w:t>19 12 12</w:t>
            </w:r>
          </w:p>
        </w:tc>
        <w:tc>
          <w:tcPr>
            <w:tcW w:w="3236" w:type="dxa"/>
            <w:vAlign w:val="center"/>
          </w:tcPr>
          <w:p w14:paraId="28E483A8" w14:textId="28029F16" w:rsidR="00A32B32" w:rsidRPr="00DF2822" w:rsidRDefault="00A32B32" w:rsidP="00A32B32">
            <w:pPr>
              <w:jc w:val="center"/>
              <w:rPr>
                <w:color w:val="000000" w:themeColor="text1"/>
                <w:sz w:val="22"/>
                <w:szCs w:val="22"/>
              </w:rPr>
            </w:pPr>
            <w:r w:rsidRPr="00DF2822">
              <w:rPr>
                <w:color w:val="000000"/>
                <w:sz w:val="22"/>
                <w:szCs w:val="22"/>
                <w:shd w:val="clear" w:color="auto" w:fill="FFFFFF"/>
              </w:rPr>
              <w:t>kitos mechaninio atliekų (įskaitant medžiagų mišinius) apdorojimo atliekos, nenurodytos 19 12 11</w:t>
            </w:r>
          </w:p>
        </w:tc>
        <w:tc>
          <w:tcPr>
            <w:tcW w:w="3995" w:type="dxa"/>
            <w:vAlign w:val="center"/>
          </w:tcPr>
          <w:p w14:paraId="619B90FB" w14:textId="079DE8AF" w:rsidR="00A32B32" w:rsidRPr="00DF2822" w:rsidRDefault="00A32B32" w:rsidP="00A32B32">
            <w:pPr>
              <w:jc w:val="center"/>
              <w:rPr>
                <w:color w:val="000000" w:themeColor="text1"/>
                <w:sz w:val="22"/>
                <w:szCs w:val="22"/>
              </w:rPr>
            </w:pPr>
            <w:r w:rsidRPr="00DF2822">
              <w:rPr>
                <w:color w:val="000000"/>
                <w:sz w:val="22"/>
                <w:szCs w:val="22"/>
                <w:shd w:val="clear" w:color="auto" w:fill="FFFFFF"/>
              </w:rPr>
              <w:t>kompostuojamos MVA arba MKA</w:t>
            </w:r>
          </w:p>
        </w:tc>
        <w:tc>
          <w:tcPr>
            <w:tcW w:w="2655" w:type="dxa"/>
            <w:vAlign w:val="center"/>
          </w:tcPr>
          <w:p w14:paraId="2815DBEE" w14:textId="4FF4454F" w:rsidR="00A32B32" w:rsidRPr="00DF2822" w:rsidRDefault="00A32B32" w:rsidP="00A32B32">
            <w:pPr>
              <w:jc w:val="center"/>
              <w:rPr>
                <w:color w:val="000000" w:themeColor="text1"/>
                <w:sz w:val="22"/>
                <w:szCs w:val="22"/>
              </w:rPr>
            </w:pPr>
            <w:r w:rsidRPr="00DF2822">
              <w:rPr>
                <w:rFonts w:eastAsia="Calibri"/>
                <w:bCs/>
                <w:sz w:val="22"/>
                <w:szCs w:val="22"/>
              </w:rPr>
              <w:t>R3</w:t>
            </w:r>
          </w:p>
        </w:tc>
        <w:tc>
          <w:tcPr>
            <w:tcW w:w="1488" w:type="dxa"/>
            <w:vMerge w:val="restart"/>
            <w:vAlign w:val="center"/>
          </w:tcPr>
          <w:p w14:paraId="69A2FEC4" w14:textId="41ECD367" w:rsidR="00A32B32" w:rsidRPr="00DF2822" w:rsidRDefault="00A32B32" w:rsidP="00A32B32">
            <w:pPr>
              <w:jc w:val="center"/>
              <w:rPr>
                <w:color w:val="000000" w:themeColor="text1"/>
                <w:sz w:val="22"/>
                <w:szCs w:val="22"/>
              </w:rPr>
            </w:pPr>
            <w:r w:rsidRPr="00DF2822">
              <w:rPr>
                <w:color w:val="000000" w:themeColor="text1"/>
                <w:sz w:val="22"/>
                <w:szCs w:val="22"/>
              </w:rPr>
              <w:t>20 000</w:t>
            </w:r>
          </w:p>
        </w:tc>
      </w:tr>
      <w:tr w:rsidR="00A32B32" w:rsidRPr="00DF2822" w14:paraId="74A56439" w14:textId="77777777" w:rsidTr="00626F9F">
        <w:trPr>
          <w:tblHeader/>
        </w:trPr>
        <w:tc>
          <w:tcPr>
            <w:tcW w:w="988" w:type="dxa"/>
            <w:vAlign w:val="center"/>
          </w:tcPr>
          <w:p w14:paraId="01211EF1" w14:textId="0802DE50" w:rsidR="00A32B32" w:rsidRPr="00DF2822" w:rsidRDefault="00A32B32" w:rsidP="00A32B32">
            <w:pPr>
              <w:jc w:val="center"/>
              <w:rPr>
                <w:rFonts w:eastAsia="Calibri"/>
                <w:bCs/>
                <w:sz w:val="22"/>
                <w:szCs w:val="22"/>
              </w:rPr>
            </w:pPr>
            <w:r w:rsidRPr="00DF2822">
              <w:rPr>
                <w:rFonts w:eastAsia="Calibri"/>
                <w:bCs/>
                <w:sz w:val="22"/>
                <w:szCs w:val="22"/>
              </w:rPr>
              <w:t>2.</w:t>
            </w:r>
          </w:p>
        </w:tc>
        <w:tc>
          <w:tcPr>
            <w:tcW w:w="988" w:type="dxa"/>
            <w:vAlign w:val="center"/>
          </w:tcPr>
          <w:p w14:paraId="6EACA378" w14:textId="7117636C" w:rsidR="00A32B32" w:rsidRPr="00DF2822" w:rsidRDefault="00A32B32" w:rsidP="00A32B32">
            <w:pPr>
              <w:jc w:val="center"/>
              <w:rPr>
                <w:rFonts w:eastAsia="Calibri"/>
                <w:bCs/>
                <w:sz w:val="22"/>
                <w:szCs w:val="22"/>
              </w:rPr>
            </w:pPr>
            <w:r w:rsidRPr="00DF2822">
              <w:rPr>
                <w:rFonts w:eastAsia="Calibri"/>
                <w:bCs/>
                <w:sz w:val="22"/>
                <w:szCs w:val="22"/>
              </w:rPr>
              <w:t>20 02 01</w:t>
            </w:r>
          </w:p>
        </w:tc>
        <w:tc>
          <w:tcPr>
            <w:tcW w:w="3236" w:type="dxa"/>
            <w:vAlign w:val="center"/>
          </w:tcPr>
          <w:p w14:paraId="70081AF8" w14:textId="294E2790" w:rsidR="00A32B32" w:rsidRPr="00DF2822" w:rsidRDefault="00A32B32" w:rsidP="00A32B32">
            <w:pPr>
              <w:jc w:val="center"/>
              <w:rPr>
                <w:color w:val="000000"/>
                <w:sz w:val="22"/>
                <w:szCs w:val="22"/>
                <w:shd w:val="clear" w:color="auto" w:fill="FFFFFF"/>
              </w:rPr>
            </w:pPr>
            <w:r w:rsidRPr="00DF2822">
              <w:rPr>
                <w:color w:val="000000"/>
                <w:sz w:val="22"/>
                <w:szCs w:val="22"/>
                <w:shd w:val="clear" w:color="auto" w:fill="FFFFFF"/>
              </w:rPr>
              <w:t>biologiškai skaidžios atliekos</w:t>
            </w:r>
          </w:p>
        </w:tc>
        <w:tc>
          <w:tcPr>
            <w:tcW w:w="3995" w:type="dxa"/>
            <w:vAlign w:val="center"/>
          </w:tcPr>
          <w:p w14:paraId="01FF8286" w14:textId="36508692" w:rsidR="00A32B32" w:rsidRPr="00DF2822" w:rsidRDefault="00A32B32" w:rsidP="00A32B32">
            <w:pPr>
              <w:jc w:val="center"/>
              <w:rPr>
                <w:color w:val="000000"/>
                <w:sz w:val="22"/>
                <w:szCs w:val="22"/>
                <w:shd w:val="clear" w:color="auto" w:fill="FFFFFF"/>
              </w:rPr>
            </w:pPr>
            <w:r w:rsidRPr="00DF2822">
              <w:rPr>
                <w:color w:val="000000"/>
                <w:sz w:val="22"/>
                <w:szCs w:val="22"/>
                <w:shd w:val="clear" w:color="auto" w:fill="FFFFFF"/>
              </w:rPr>
              <w:t>žaliosios atliekos</w:t>
            </w:r>
          </w:p>
        </w:tc>
        <w:tc>
          <w:tcPr>
            <w:tcW w:w="2655" w:type="dxa"/>
            <w:vAlign w:val="center"/>
          </w:tcPr>
          <w:p w14:paraId="423F0DD8" w14:textId="4A475EEA" w:rsidR="00A32B32" w:rsidRPr="00DF2822" w:rsidRDefault="00A32B32" w:rsidP="00A32B32">
            <w:pPr>
              <w:jc w:val="center"/>
              <w:rPr>
                <w:rFonts w:eastAsia="Calibri"/>
                <w:bCs/>
                <w:sz w:val="22"/>
                <w:szCs w:val="22"/>
              </w:rPr>
            </w:pPr>
            <w:r w:rsidRPr="00DF2822">
              <w:rPr>
                <w:rFonts w:eastAsia="Calibri"/>
                <w:bCs/>
                <w:sz w:val="22"/>
                <w:szCs w:val="22"/>
              </w:rPr>
              <w:t>R3</w:t>
            </w:r>
          </w:p>
        </w:tc>
        <w:tc>
          <w:tcPr>
            <w:tcW w:w="1488" w:type="dxa"/>
            <w:vMerge/>
            <w:vAlign w:val="center"/>
          </w:tcPr>
          <w:p w14:paraId="0802F609" w14:textId="77777777" w:rsidR="00A32B32" w:rsidRPr="00DF2822" w:rsidRDefault="00A32B32" w:rsidP="00A32B32">
            <w:pPr>
              <w:jc w:val="center"/>
              <w:rPr>
                <w:color w:val="000000" w:themeColor="text1"/>
                <w:sz w:val="22"/>
                <w:szCs w:val="22"/>
              </w:rPr>
            </w:pPr>
          </w:p>
        </w:tc>
      </w:tr>
    </w:tbl>
    <w:p w14:paraId="032C123B" w14:textId="77E39EC8" w:rsidR="00F57FBD" w:rsidRPr="00DF2822" w:rsidRDefault="00F57FBD" w:rsidP="00BA04BA">
      <w:pPr>
        <w:spacing w:before="100" w:beforeAutospacing="1" w:after="100" w:afterAutospacing="1"/>
        <w:ind w:firstLine="567"/>
        <w:jc w:val="both"/>
        <w:textAlignment w:val="baseline"/>
        <w:rPr>
          <w:b/>
          <w:bCs/>
          <w:sz w:val="22"/>
          <w:szCs w:val="22"/>
          <w:lang w:val="lt-LT"/>
        </w:rPr>
      </w:pPr>
      <w:r w:rsidRPr="00DF2822">
        <w:rPr>
          <w:b/>
          <w:bCs/>
          <w:sz w:val="22"/>
          <w:szCs w:val="22"/>
          <w:lang w:val="lt-LT"/>
        </w:rPr>
        <w:t>13 lentelė. Leidžiamos šalinti, išskyrus numatomas laikyti ir paruošti šalinti, nepavojingosios atliekos</w:t>
      </w:r>
    </w:p>
    <w:p w14:paraId="2047BF2E" w14:textId="29720726" w:rsidR="00A60560" w:rsidRPr="00DF2822" w:rsidRDefault="00A60560" w:rsidP="00A60560">
      <w:pPr>
        <w:spacing w:before="100" w:beforeAutospacing="1" w:after="100" w:afterAutospacing="1"/>
        <w:ind w:firstLine="567"/>
        <w:jc w:val="both"/>
        <w:textAlignment w:val="baseline"/>
        <w:rPr>
          <w:b/>
          <w:bCs/>
          <w:iCs/>
          <w:sz w:val="22"/>
          <w:szCs w:val="22"/>
          <w:lang w:val="lt-LT"/>
        </w:rPr>
      </w:pPr>
      <w:r w:rsidRPr="00DF2822">
        <w:rPr>
          <w:iCs/>
          <w:sz w:val="22"/>
          <w:szCs w:val="22"/>
          <w:lang w:val="lt-LT"/>
        </w:rPr>
        <w:t>Įmonė neplanuoja šalinti atliekų, todėl 13 lentelė nepildoma.</w:t>
      </w:r>
      <w:r w:rsidRPr="00DF2822">
        <w:rPr>
          <w:b/>
          <w:bCs/>
          <w:iCs/>
          <w:sz w:val="22"/>
          <w:szCs w:val="22"/>
          <w:lang w:val="lt-LT"/>
        </w:rPr>
        <w:t> </w:t>
      </w:r>
    </w:p>
    <w:p w14:paraId="7FB8BF71" w14:textId="0261F608" w:rsidR="00447C34" w:rsidRPr="00DF2822" w:rsidRDefault="00447C34" w:rsidP="00E6184F">
      <w:pPr>
        <w:spacing w:after="60"/>
        <w:ind w:firstLine="567"/>
        <w:rPr>
          <w:sz w:val="22"/>
          <w:szCs w:val="22"/>
          <w:lang w:val="lt-LT"/>
        </w:rPr>
      </w:pPr>
      <w:r w:rsidRPr="00DF2822">
        <w:rPr>
          <w:sz w:val="22"/>
          <w:szCs w:val="22"/>
          <w:lang w:val="lt-LT"/>
        </w:rPr>
        <w:t>UAB „Telšių regiono atliekų tvarkymo centras“ MBA įrenginyje nevykdys atliekų šalinimo veiklos, todėl lentelė nepildoma.</w:t>
      </w:r>
    </w:p>
    <w:p w14:paraId="5E5FDF59" w14:textId="6243AED7" w:rsidR="00FC2F99" w:rsidRPr="00DF2822" w:rsidRDefault="00F57FBD" w:rsidP="009B76E3">
      <w:pPr>
        <w:spacing w:before="100" w:beforeAutospacing="1" w:after="100" w:afterAutospacing="1"/>
        <w:ind w:firstLine="567"/>
        <w:jc w:val="both"/>
        <w:textAlignment w:val="baseline"/>
        <w:rPr>
          <w:b/>
          <w:bCs/>
          <w:sz w:val="22"/>
          <w:szCs w:val="22"/>
          <w:lang w:val="lt-LT"/>
        </w:rPr>
      </w:pPr>
      <w:r w:rsidRPr="00DF2822">
        <w:rPr>
          <w:b/>
          <w:bCs/>
          <w:sz w:val="22"/>
          <w:szCs w:val="22"/>
          <w:lang w:val="lt-LT"/>
        </w:rPr>
        <w:t>14 lentelė. Leidžiamos paruošti naudoti ir (ar) šalinti nepavojingosios atliekos</w:t>
      </w:r>
    </w:p>
    <w:p w14:paraId="2F4D3B1C" w14:textId="7D8D9F1B" w:rsidR="00F57FBD" w:rsidRPr="00DF2822" w:rsidRDefault="00F57FBD" w:rsidP="00FC2F99">
      <w:pPr>
        <w:spacing w:before="100" w:beforeAutospacing="1" w:after="100" w:afterAutospacing="1"/>
        <w:ind w:firstLine="567"/>
        <w:jc w:val="both"/>
        <w:textAlignment w:val="baseline"/>
        <w:rPr>
          <w:b/>
          <w:bCs/>
          <w:sz w:val="22"/>
          <w:szCs w:val="22"/>
          <w:lang w:val="lt-LT"/>
        </w:rPr>
      </w:pPr>
      <w:r w:rsidRPr="00DF2822">
        <w:rPr>
          <w:sz w:val="22"/>
          <w:szCs w:val="22"/>
          <w:lang w:val="lt-LT"/>
        </w:rPr>
        <w:t>Įrenginio pavadinimas</w:t>
      </w:r>
      <w:r w:rsidR="0086243E" w:rsidRPr="00DF2822">
        <w:rPr>
          <w:sz w:val="22"/>
          <w:szCs w:val="22"/>
          <w:lang w:val="lt-LT"/>
        </w:rPr>
        <w:t xml:space="preserve"> </w:t>
      </w:r>
      <w:r w:rsidR="00881E94" w:rsidRPr="00DF2822">
        <w:rPr>
          <w:sz w:val="22"/>
          <w:szCs w:val="22"/>
          <w:u w:val="single"/>
          <w:lang w:val="lt-LT"/>
        </w:rPr>
        <w:t>Telšių regiono mišrių nepavojingų atliekų mechaninio biologinio apdorojimo įrenginys</w:t>
      </w:r>
    </w:p>
    <w:tbl>
      <w:tblPr>
        <w:tblW w:w="5000" w:type="pct"/>
        <w:tblCellMar>
          <w:left w:w="0" w:type="dxa"/>
          <w:right w:w="0" w:type="dxa"/>
        </w:tblCellMar>
        <w:tblLook w:val="04A0" w:firstRow="1" w:lastRow="0" w:firstColumn="1" w:lastColumn="0" w:noHBand="0" w:noVBand="1"/>
      </w:tblPr>
      <w:tblGrid>
        <w:gridCol w:w="733"/>
        <w:gridCol w:w="1890"/>
        <w:gridCol w:w="2233"/>
        <w:gridCol w:w="3345"/>
        <w:gridCol w:w="3235"/>
        <w:gridCol w:w="2399"/>
      </w:tblGrid>
      <w:tr w:rsidR="00F57FBD" w:rsidRPr="00DF2822" w14:paraId="45C6734E" w14:textId="77777777" w:rsidTr="00881E94">
        <w:trPr>
          <w:cantSplit/>
          <w:trHeight w:val="300"/>
          <w:tblHeader/>
        </w:trPr>
        <w:tc>
          <w:tcPr>
            <w:tcW w:w="26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1668E" w14:textId="77777777" w:rsidR="00F57FBD" w:rsidRPr="00DF2822" w:rsidRDefault="00F57FBD">
            <w:pPr>
              <w:spacing w:before="100" w:beforeAutospacing="1" w:after="100" w:afterAutospacing="1"/>
              <w:jc w:val="center"/>
              <w:rPr>
                <w:sz w:val="22"/>
                <w:szCs w:val="22"/>
              </w:rPr>
            </w:pPr>
            <w:r w:rsidRPr="00DF2822">
              <w:rPr>
                <w:sz w:val="22"/>
                <w:szCs w:val="22"/>
                <w:lang w:val="lt-LT"/>
              </w:rPr>
              <w:lastRenderedPageBreak/>
              <w:t>Eil. Nr.</w:t>
            </w:r>
          </w:p>
        </w:tc>
        <w:tc>
          <w:tcPr>
            <w:tcW w:w="2699"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283712" w14:textId="77777777" w:rsidR="00F57FBD" w:rsidRPr="00DF2822" w:rsidRDefault="00F57FBD">
            <w:pPr>
              <w:spacing w:before="100" w:beforeAutospacing="1" w:after="100" w:afterAutospacing="1"/>
              <w:jc w:val="center"/>
              <w:rPr>
                <w:sz w:val="22"/>
                <w:szCs w:val="22"/>
                <w:lang w:val="fr-FR"/>
              </w:rPr>
            </w:pPr>
            <w:r w:rsidRPr="00DF2822">
              <w:rPr>
                <w:sz w:val="22"/>
                <w:szCs w:val="22"/>
                <w:lang w:val="lt-LT"/>
              </w:rPr>
              <w:t>Numatomos paruošti naudoti ir (ar) šalinti atliekos</w:t>
            </w:r>
          </w:p>
        </w:tc>
        <w:tc>
          <w:tcPr>
            <w:tcW w:w="203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D56D13" w14:textId="77777777" w:rsidR="00F57FBD" w:rsidRPr="00DF2822" w:rsidRDefault="00F57FBD">
            <w:pPr>
              <w:spacing w:before="100" w:beforeAutospacing="1" w:after="100" w:afterAutospacing="1"/>
              <w:jc w:val="center"/>
              <w:rPr>
                <w:sz w:val="22"/>
                <w:szCs w:val="22"/>
                <w:lang w:val="pt-PT"/>
              </w:rPr>
            </w:pPr>
            <w:r w:rsidRPr="00DF2822">
              <w:rPr>
                <w:sz w:val="22"/>
                <w:szCs w:val="22"/>
                <w:lang w:val="lt-LT"/>
              </w:rPr>
              <w:t>Atliekų paruošimas naudoti ir (ar) šalinti</w:t>
            </w:r>
          </w:p>
        </w:tc>
      </w:tr>
      <w:tr w:rsidR="00F57FBD" w:rsidRPr="00DF2822" w14:paraId="5CFD6D8B" w14:textId="77777777" w:rsidTr="00881E94">
        <w:trPr>
          <w:cantSplit/>
          <w:trHeight w:val="855"/>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942457C" w14:textId="77777777" w:rsidR="00F57FBD" w:rsidRPr="00DF2822" w:rsidRDefault="00F57FBD">
            <w:pPr>
              <w:rPr>
                <w:sz w:val="22"/>
                <w:szCs w:val="22"/>
                <w:lang w:val="pt-PT"/>
              </w:rPr>
            </w:pP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9132" w14:textId="77777777" w:rsidR="00F57FBD" w:rsidRPr="00DF2822" w:rsidRDefault="00F57FBD">
            <w:pPr>
              <w:spacing w:before="100" w:beforeAutospacing="1" w:after="100" w:afterAutospacing="1"/>
              <w:jc w:val="center"/>
              <w:rPr>
                <w:sz w:val="22"/>
                <w:szCs w:val="22"/>
              </w:rPr>
            </w:pPr>
            <w:r w:rsidRPr="00DF2822">
              <w:rPr>
                <w:sz w:val="22"/>
                <w:szCs w:val="22"/>
                <w:lang w:val="lt-LT"/>
              </w:rPr>
              <w:t>Kodas</w:t>
            </w:r>
          </w:p>
        </w:tc>
        <w:tc>
          <w:tcPr>
            <w:tcW w:w="8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EFB44" w14:textId="77777777" w:rsidR="00F57FBD" w:rsidRPr="00DF2822" w:rsidRDefault="00F57FBD">
            <w:pPr>
              <w:spacing w:before="100" w:beforeAutospacing="1" w:after="100" w:afterAutospacing="1"/>
              <w:jc w:val="center"/>
              <w:rPr>
                <w:sz w:val="22"/>
                <w:szCs w:val="22"/>
              </w:rPr>
            </w:pPr>
            <w:r w:rsidRPr="00DF2822">
              <w:rPr>
                <w:sz w:val="22"/>
                <w:szCs w:val="22"/>
                <w:lang w:val="lt-LT"/>
              </w:rPr>
              <w:t>Pavadinimas</w:t>
            </w:r>
          </w:p>
        </w:tc>
        <w:tc>
          <w:tcPr>
            <w:tcW w:w="12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A19D9" w14:textId="77777777" w:rsidR="00F57FBD" w:rsidRPr="00DF2822" w:rsidRDefault="00F57FBD">
            <w:pPr>
              <w:spacing w:before="100" w:beforeAutospacing="1" w:after="100" w:afterAutospacing="1"/>
              <w:jc w:val="center"/>
              <w:rPr>
                <w:sz w:val="22"/>
                <w:szCs w:val="22"/>
              </w:rPr>
            </w:pPr>
            <w:r w:rsidRPr="00DF2822">
              <w:rPr>
                <w:sz w:val="22"/>
                <w:szCs w:val="22"/>
                <w:lang w:val="lt-LT"/>
              </w:rPr>
              <w:t>Patikslintas pavadinimas</w:t>
            </w:r>
          </w:p>
        </w:tc>
        <w:tc>
          <w:tcPr>
            <w:tcW w:w="11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E71E0" w14:textId="77777777" w:rsidR="00F57FBD" w:rsidRPr="00DF2822" w:rsidRDefault="00F57FBD">
            <w:pPr>
              <w:spacing w:before="100" w:beforeAutospacing="1" w:after="100" w:afterAutospacing="1"/>
              <w:jc w:val="center"/>
              <w:rPr>
                <w:sz w:val="22"/>
                <w:szCs w:val="22"/>
                <w:lang w:val="pt-PT"/>
              </w:rPr>
            </w:pPr>
            <w:r w:rsidRPr="00DF2822">
              <w:rPr>
                <w:sz w:val="22"/>
                <w:szCs w:val="22"/>
                <w:lang w:val="lt-LT"/>
              </w:rPr>
              <w:t>Atliekų tvarkymo veiklos kodas (D8, D9, D13, D14, R12, S5)</w:t>
            </w:r>
          </w:p>
        </w:tc>
        <w:tc>
          <w:tcPr>
            <w:tcW w:w="8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36242" w14:textId="77777777" w:rsidR="00F57FBD" w:rsidRPr="00DF2822" w:rsidRDefault="00F57FBD">
            <w:pPr>
              <w:spacing w:before="100" w:beforeAutospacing="1" w:after="100" w:afterAutospacing="1"/>
              <w:jc w:val="center"/>
              <w:rPr>
                <w:sz w:val="22"/>
                <w:szCs w:val="22"/>
                <w:lang w:val="pt-PT"/>
              </w:rPr>
            </w:pPr>
            <w:r w:rsidRPr="00DF2822">
              <w:rPr>
                <w:sz w:val="22"/>
                <w:szCs w:val="22"/>
                <w:lang w:val="lt-LT"/>
              </w:rPr>
              <w:t>Projektinis įrenginio pajėgumas, t/m.</w:t>
            </w:r>
          </w:p>
        </w:tc>
      </w:tr>
      <w:tr w:rsidR="00F57FBD" w:rsidRPr="00DF2822" w14:paraId="740DBD30" w14:textId="77777777" w:rsidTr="00881E94">
        <w:trPr>
          <w:cantSplit/>
          <w:trHeight w:val="311"/>
          <w:tblHeader/>
        </w:trPr>
        <w:tc>
          <w:tcPr>
            <w:tcW w:w="265"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160592C" w14:textId="77777777" w:rsidR="00F57FBD" w:rsidRPr="00DF2822" w:rsidRDefault="00F57FBD">
            <w:pPr>
              <w:spacing w:before="100" w:beforeAutospacing="1" w:after="100" w:afterAutospacing="1"/>
              <w:jc w:val="center"/>
              <w:rPr>
                <w:sz w:val="22"/>
                <w:szCs w:val="22"/>
              </w:rPr>
            </w:pPr>
            <w:r w:rsidRPr="00DF2822">
              <w:rPr>
                <w:sz w:val="22"/>
                <w:szCs w:val="22"/>
                <w:lang w:val="lt-LT"/>
              </w:rPr>
              <w:t>1</w:t>
            </w:r>
          </w:p>
        </w:tc>
        <w:tc>
          <w:tcPr>
            <w:tcW w:w="683"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49A122" w14:textId="77777777" w:rsidR="00F57FBD" w:rsidRPr="00DF2822" w:rsidRDefault="00F57FBD">
            <w:pPr>
              <w:spacing w:before="100" w:beforeAutospacing="1" w:after="100" w:afterAutospacing="1"/>
              <w:jc w:val="center"/>
              <w:rPr>
                <w:sz w:val="22"/>
                <w:szCs w:val="22"/>
              </w:rPr>
            </w:pPr>
            <w:r w:rsidRPr="00DF2822">
              <w:rPr>
                <w:sz w:val="22"/>
                <w:szCs w:val="22"/>
                <w:lang w:val="lt-LT"/>
              </w:rPr>
              <w:t>2</w:t>
            </w:r>
          </w:p>
        </w:tc>
        <w:tc>
          <w:tcPr>
            <w:tcW w:w="807"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BB77F60" w14:textId="77777777" w:rsidR="00F57FBD" w:rsidRPr="00DF2822" w:rsidRDefault="00F57FBD">
            <w:pPr>
              <w:spacing w:before="100" w:beforeAutospacing="1" w:after="100" w:afterAutospacing="1"/>
              <w:jc w:val="center"/>
              <w:rPr>
                <w:sz w:val="22"/>
                <w:szCs w:val="22"/>
              </w:rPr>
            </w:pPr>
            <w:r w:rsidRPr="00DF2822">
              <w:rPr>
                <w:sz w:val="22"/>
                <w:szCs w:val="22"/>
                <w:lang w:val="lt-LT"/>
              </w:rPr>
              <w:t>3</w:t>
            </w:r>
          </w:p>
        </w:tc>
        <w:tc>
          <w:tcPr>
            <w:tcW w:w="120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799E6C00" w14:textId="77777777" w:rsidR="00F57FBD" w:rsidRPr="00DF2822" w:rsidRDefault="00F57FBD">
            <w:pPr>
              <w:spacing w:before="100" w:beforeAutospacing="1" w:after="100" w:afterAutospacing="1"/>
              <w:jc w:val="center"/>
              <w:rPr>
                <w:sz w:val="22"/>
                <w:szCs w:val="22"/>
              </w:rPr>
            </w:pPr>
            <w:r w:rsidRPr="00DF2822">
              <w:rPr>
                <w:sz w:val="22"/>
                <w:szCs w:val="22"/>
                <w:lang w:val="lt-LT"/>
              </w:rPr>
              <w:t>4</w:t>
            </w:r>
          </w:p>
        </w:tc>
        <w:tc>
          <w:tcPr>
            <w:tcW w:w="116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4DA22C04" w14:textId="77777777" w:rsidR="00F57FBD" w:rsidRPr="00DF2822" w:rsidRDefault="00F57FBD">
            <w:pPr>
              <w:spacing w:before="100" w:beforeAutospacing="1" w:after="100" w:afterAutospacing="1"/>
              <w:jc w:val="center"/>
              <w:rPr>
                <w:sz w:val="22"/>
                <w:szCs w:val="22"/>
              </w:rPr>
            </w:pPr>
            <w:r w:rsidRPr="00DF2822">
              <w:rPr>
                <w:sz w:val="22"/>
                <w:szCs w:val="22"/>
                <w:lang w:val="lt-LT"/>
              </w:rPr>
              <w:t>5</w:t>
            </w:r>
          </w:p>
        </w:tc>
        <w:tc>
          <w:tcPr>
            <w:tcW w:w="867"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17F8492" w14:textId="77777777" w:rsidR="00F57FBD" w:rsidRPr="00DF2822" w:rsidRDefault="00F57FBD">
            <w:pPr>
              <w:spacing w:before="100" w:beforeAutospacing="1" w:after="100" w:afterAutospacing="1"/>
              <w:jc w:val="center"/>
              <w:rPr>
                <w:sz w:val="22"/>
                <w:szCs w:val="22"/>
              </w:rPr>
            </w:pPr>
            <w:r w:rsidRPr="00DF2822">
              <w:rPr>
                <w:sz w:val="22"/>
                <w:szCs w:val="22"/>
                <w:lang w:val="lt-LT"/>
              </w:rPr>
              <w:t>6</w:t>
            </w:r>
          </w:p>
        </w:tc>
      </w:tr>
      <w:tr w:rsidR="00AE3412" w:rsidRPr="00DF2822" w14:paraId="48E5A5F9" w14:textId="77777777" w:rsidTr="00881E94">
        <w:trPr>
          <w:cantSplit/>
          <w:trHeight w:val="181"/>
        </w:trPr>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1FC6B5" w14:textId="01D85099" w:rsidR="00AE3412" w:rsidRPr="00DF2822" w:rsidRDefault="00AE3412" w:rsidP="00AE3412">
            <w:pPr>
              <w:spacing w:before="100" w:beforeAutospacing="1" w:after="100" w:afterAutospacing="1"/>
              <w:jc w:val="center"/>
              <w:rPr>
                <w:sz w:val="22"/>
                <w:szCs w:val="22"/>
              </w:rPr>
            </w:pPr>
            <w:r w:rsidRPr="00DF2822">
              <w:rPr>
                <w:rFonts w:eastAsia="Calibri"/>
                <w:bCs/>
                <w:sz w:val="22"/>
                <w:szCs w:val="22"/>
              </w:rPr>
              <w:t>1.</w:t>
            </w:r>
          </w:p>
        </w:tc>
        <w:tc>
          <w:tcPr>
            <w:tcW w:w="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16F9BA" w14:textId="6298BD58" w:rsidR="00AE3412" w:rsidRPr="00DF2822" w:rsidRDefault="00AE3412" w:rsidP="00AE3412">
            <w:pPr>
              <w:spacing w:before="100" w:beforeAutospacing="1" w:after="100" w:afterAutospacing="1"/>
              <w:jc w:val="center"/>
              <w:rPr>
                <w:sz w:val="22"/>
                <w:szCs w:val="22"/>
              </w:rPr>
            </w:pPr>
            <w:r w:rsidRPr="00DF2822">
              <w:rPr>
                <w:rFonts w:eastAsia="Calibri"/>
                <w:bCs/>
                <w:sz w:val="22"/>
                <w:szCs w:val="22"/>
              </w:rPr>
              <w:t>20 03 01</w:t>
            </w:r>
          </w:p>
        </w:tc>
        <w:tc>
          <w:tcPr>
            <w:tcW w:w="8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772497" w14:textId="18A4C8EB" w:rsidR="00AE3412" w:rsidRPr="00DF2822" w:rsidRDefault="00AE3412" w:rsidP="00AE3412">
            <w:pPr>
              <w:spacing w:before="100" w:beforeAutospacing="1" w:after="100" w:afterAutospacing="1"/>
              <w:rPr>
                <w:sz w:val="22"/>
                <w:szCs w:val="22"/>
              </w:rPr>
            </w:pPr>
            <w:r w:rsidRPr="00DF2822">
              <w:rPr>
                <w:color w:val="000000"/>
                <w:sz w:val="22"/>
                <w:szCs w:val="22"/>
                <w:shd w:val="clear" w:color="auto" w:fill="FFFFFF"/>
              </w:rPr>
              <w:t>mišrios komunalinės atliekos</w:t>
            </w:r>
          </w:p>
        </w:tc>
        <w:tc>
          <w:tcPr>
            <w:tcW w:w="12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C3B4C3" w14:textId="04BC91BA" w:rsidR="00AE3412" w:rsidRPr="00DF2822" w:rsidRDefault="00AE3412" w:rsidP="00AE3412">
            <w:pPr>
              <w:spacing w:before="100" w:beforeAutospacing="1" w:after="100" w:afterAutospacing="1"/>
              <w:rPr>
                <w:sz w:val="22"/>
                <w:szCs w:val="22"/>
              </w:rPr>
            </w:pPr>
            <w:r w:rsidRPr="00DF2822">
              <w:rPr>
                <w:color w:val="000000"/>
                <w:sz w:val="22"/>
                <w:szCs w:val="22"/>
                <w:shd w:val="clear" w:color="auto" w:fill="FFFFFF"/>
              </w:rPr>
              <w:t>mišrios komunalinės atliekos</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A52B6" w14:textId="512F4271" w:rsidR="00AE3412" w:rsidRPr="00DF2822" w:rsidRDefault="00AE3412" w:rsidP="00453F60">
            <w:pPr>
              <w:spacing w:before="100" w:beforeAutospacing="1" w:after="100" w:afterAutospacing="1"/>
              <w:jc w:val="center"/>
              <w:rPr>
                <w:sz w:val="22"/>
                <w:szCs w:val="22"/>
                <w:lang w:val="lt-LT"/>
              </w:rPr>
            </w:pPr>
            <w:r w:rsidRPr="00DF2822">
              <w:rPr>
                <w:rFonts w:eastAsia="Calibri"/>
                <w:bCs/>
                <w:sz w:val="22"/>
                <w:szCs w:val="22"/>
              </w:rPr>
              <w:t>R12</w:t>
            </w:r>
          </w:p>
        </w:tc>
        <w:tc>
          <w:tcPr>
            <w:tcW w:w="8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4400F6" w14:textId="1D14D9E5" w:rsidR="00AE3412" w:rsidRPr="00DF2822" w:rsidRDefault="00AE3412" w:rsidP="00AE3412">
            <w:pPr>
              <w:spacing w:before="100" w:beforeAutospacing="1" w:after="100" w:afterAutospacing="1"/>
              <w:jc w:val="center"/>
              <w:rPr>
                <w:sz w:val="22"/>
                <w:szCs w:val="22"/>
              </w:rPr>
            </w:pPr>
            <w:r w:rsidRPr="00DF2822">
              <w:rPr>
                <w:rFonts w:eastAsia="Calibri"/>
                <w:bCs/>
                <w:sz w:val="22"/>
                <w:szCs w:val="22"/>
              </w:rPr>
              <w:t>35 000</w:t>
            </w:r>
          </w:p>
        </w:tc>
      </w:tr>
      <w:tr w:rsidR="00881E94" w:rsidRPr="00DF2822" w14:paraId="64FEB6A2" w14:textId="77777777" w:rsidTr="00881E94">
        <w:trPr>
          <w:cantSplit/>
          <w:trHeight w:val="181"/>
        </w:trPr>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A473B9" w14:textId="43877211"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2.</w:t>
            </w:r>
          </w:p>
        </w:tc>
        <w:tc>
          <w:tcPr>
            <w:tcW w:w="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F855A1" w14:textId="3E2FD5DC" w:rsidR="00881E94" w:rsidRPr="00DF2822" w:rsidRDefault="00881E94" w:rsidP="00881E94">
            <w:pPr>
              <w:spacing w:before="100" w:beforeAutospacing="1" w:after="100" w:afterAutospacing="1"/>
              <w:jc w:val="center"/>
              <w:rPr>
                <w:rFonts w:eastAsia="Calibri"/>
                <w:bCs/>
                <w:sz w:val="22"/>
                <w:szCs w:val="22"/>
              </w:rPr>
            </w:pPr>
            <w:r w:rsidRPr="00DF2822">
              <w:rPr>
                <w:bCs/>
                <w:sz w:val="22"/>
                <w:szCs w:val="22"/>
              </w:rPr>
              <w:t>20 01 08</w:t>
            </w:r>
          </w:p>
        </w:tc>
        <w:tc>
          <w:tcPr>
            <w:tcW w:w="8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F9B7A9" w14:textId="4C2C310A" w:rsidR="00881E94" w:rsidRPr="00DF2822" w:rsidRDefault="00881E94" w:rsidP="00881E94">
            <w:pPr>
              <w:spacing w:before="100" w:beforeAutospacing="1" w:after="100" w:afterAutospacing="1"/>
              <w:rPr>
                <w:color w:val="000000"/>
                <w:sz w:val="22"/>
                <w:szCs w:val="22"/>
                <w:shd w:val="clear" w:color="auto" w:fill="FFFFFF"/>
              </w:rPr>
            </w:pPr>
            <w:r w:rsidRPr="00DF2822">
              <w:rPr>
                <w:sz w:val="22"/>
                <w:szCs w:val="22"/>
                <w:shd w:val="clear" w:color="auto" w:fill="FFFFFF"/>
              </w:rPr>
              <w:t>biologiškai skaidžios virtuvių ir valgyklų atliekos</w:t>
            </w:r>
          </w:p>
        </w:tc>
        <w:tc>
          <w:tcPr>
            <w:tcW w:w="12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07B4C0" w14:textId="5662177C" w:rsidR="00881E94" w:rsidRPr="00DF2822" w:rsidRDefault="00881E94" w:rsidP="00881E94">
            <w:pPr>
              <w:spacing w:before="100" w:beforeAutospacing="1" w:after="100" w:afterAutospacing="1"/>
              <w:rPr>
                <w:color w:val="000000"/>
                <w:sz w:val="22"/>
                <w:szCs w:val="22"/>
                <w:shd w:val="clear" w:color="auto" w:fill="FFFFFF"/>
              </w:rPr>
            </w:pPr>
            <w:r w:rsidRPr="00DF2822">
              <w:rPr>
                <w:sz w:val="22"/>
                <w:szCs w:val="22"/>
                <w:shd w:val="clear" w:color="auto" w:fill="FFFFFF"/>
              </w:rPr>
              <w:t>biologiškai skaidžios virtuvių ir valgyklų atliekos</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DE1E0" w14:textId="0C2BDB7F" w:rsidR="00881E94" w:rsidRPr="00DF2822" w:rsidRDefault="00881E94" w:rsidP="00453F60">
            <w:pPr>
              <w:spacing w:before="100" w:beforeAutospacing="1" w:after="100" w:afterAutospacing="1"/>
              <w:jc w:val="center"/>
              <w:rPr>
                <w:rFonts w:eastAsia="Calibri"/>
                <w:bCs/>
                <w:sz w:val="22"/>
                <w:szCs w:val="22"/>
              </w:rPr>
            </w:pPr>
            <w:r w:rsidRPr="00DF2822">
              <w:rPr>
                <w:rFonts w:eastAsia="Calibri"/>
                <w:bCs/>
                <w:sz w:val="22"/>
                <w:szCs w:val="22"/>
              </w:rPr>
              <w:t>R12</w:t>
            </w:r>
          </w:p>
        </w:tc>
        <w:tc>
          <w:tcPr>
            <w:tcW w:w="8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F03BA" w14:textId="09905CC0"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3 070</w:t>
            </w:r>
          </w:p>
        </w:tc>
      </w:tr>
      <w:tr w:rsidR="00881E94" w:rsidRPr="00DF2822" w14:paraId="26AECCB5" w14:textId="77777777" w:rsidTr="007D6779">
        <w:trPr>
          <w:cantSplit/>
          <w:trHeight w:val="181"/>
        </w:trPr>
        <w:tc>
          <w:tcPr>
            <w:tcW w:w="26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D974F78" w14:textId="0242DB6A"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3.</w:t>
            </w:r>
          </w:p>
        </w:tc>
        <w:tc>
          <w:tcPr>
            <w:tcW w:w="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D0A401" w14:textId="59E824AF" w:rsidR="00881E94" w:rsidRPr="00DF2822" w:rsidRDefault="00881E94" w:rsidP="00881E94">
            <w:pPr>
              <w:spacing w:before="100" w:beforeAutospacing="1" w:after="100" w:afterAutospacing="1"/>
              <w:jc w:val="center"/>
              <w:rPr>
                <w:rFonts w:eastAsia="Calibri"/>
                <w:bCs/>
                <w:sz w:val="22"/>
                <w:szCs w:val="22"/>
              </w:rPr>
            </w:pPr>
            <w:r w:rsidRPr="00DF2822">
              <w:rPr>
                <w:bCs/>
                <w:sz w:val="22"/>
                <w:szCs w:val="22"/>
              </w:rPr>
              <w:t>20 01 38</w:t>
            </w:r>
          </w:p>
        </w:tc>
        <w:tc>
          <w:tcPr>
            <w:tcW w:w="8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30AC7B" w14:textId="39D429BD" w:rsidR="00881E94" w:rsidRPr="00DF2822" w:rsidRDefault="00881E94" w:rsidP="00881E94">
            <w:pPr>
              <w:spacing w:before="100" w:beforeAutospacing="1" w:after="100" w:afterAutospacing="1"/>
              <w:rPr>
                <w:color w:val="000000"/>
                <w:sz w:val="22"/>
                <w:szCs w:val="22"/>
                <w:shd w:val="clear" w:color="auto" w:fill="FFFFFF"/>
              </w:rPr>
            </w:pPr>
            <w:r w:rsidRPr="00DF2822">
              <w:rPr>
                <w:sz w:val="22"/>
                <w:szCs w:val="22"/>
                <w:shd w:val="clear" w:color="auto" w:fill="FFFFFF"/>
              </w:rPr>
              <w:t>mediena, nenurodyta 20 01 37</w:t>
            </w:r>
          </w:p>
        </w:tc>
        <w:tc>
          <w:tcPr>
            <w:tcW w:w="12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55B6A9" w14:textId="1B52122D" w:rsidR="00881E94" w:rsidRPr="00DF2822" w:rsidRDefault="00881E94" w:rsidP="00881E94">
            <w:pPr>
              <w:spacing w:before="100" w:beforeAutospacing="1" w:after="100" w:afterAutospacing="1"/>
              <w:rPr>
                <w:color w:val="000000"/>
                <w:sz w:val="22"/>
                <w:szCs w:val="22"/>
                <w:shd w:val="clear" w:color="auto" w:fill="FFFFFF"/>
              </w:rPr>
            </w:pPr>
            <w:r w:rsidRPr="00DF2822">
              <w:rPr>
                <w:sz w:val="22"/>
                <w:szCs w:val="22"/>
                <w:shd w:val="clear" w:color="auto" w:fill="FFFFFF"/>
              </w:rPr>
              <w:t>neimpregnuota, nedažyta ar kita pavojinga medžiaga neapdorota mediena</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4D5246" w14:textId="36900C02" w:rsidR="00881E94" w:rsidRPr="00DF2822" w:rsidRDefault="00881E94" w:rsidP="00453F60">
            <w:pPr>
              <w:spacing w:before="100" w:beforeAutospacing="1" w:after="100" w:afterAutospacing="1"/>
              <w:jc w:val="center"/>
              <w:rPr>
                <w:rFonts w:eastAsia="Calibri"/>
                <w:bCs/>
                <w:sz w:val="22"/>
                <w:szCs w:val="22"/>
              </w:rPr>
            </w:pPr>
            <w:r w:rsidRPr="00DF2822">
              <w:rPr>
                <w:rFonts w:eastAsia="Calibri"/>
                <w:bCs/>
                <w:sz w:val="22"/>
                <w:szCs w:val="22"/>
              </w:rPr>
              <w:t>R12</w:t>
            </w:r>
          </w:p>
        </w:tc>
        <w:tc>
          <w:tcPr>
            <w:tcW w:w="8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95A4250" w14:textId="4F298364"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2 000</w:t>
            </w:r>
          </w:p>
        </w:tc>
      </w:tr>
      <w:tr w:rsidR="00881E94" w:rsidRPr="00DF2822" w14:paraId="7A8B4137" w14:textId="77777777" w:rsidTr="007D6779">
        <w:trPr>
          <w:cantSplit/>
          <w:trHeight w:val="181"/>
        </w:trPr>
        <w:tc>
          <w:tcPr>
            <w:tcW w:w="265"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645AE7D" w14:textId="77777777" w:rsidR="00881E94" w:rsidRPr="00DF2822" w:rsidRDefault="00881E94" w:rsidP="00881E94">
            <w:pPr>
              <w:spacing w:before="100" w:beforeAutospacing="1" w:after="100" w:afterAutospacing="1"/>
              <w:jc w:val="center"/>
              <w:rPr>
                <w:rFonts w:eastAsia="Calibri"/>
                <w:bCs/>
                <w:sz w:val="22"/>
                <w:szCs w:val="22"/>
              </w:rPr>
            </w:pPr>
          </w:p>
        </w:tc>
        <w:tc>
          <w:tcPr>
            <w:tcW w:w="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3B31F" w14:textId="06A264EE" w:rsidR="00881E94" w:rsidRPr="00DF2822" w:rsidRDefault="00881E94" w:rsidP="00881E94">
            <w:pPr>
              <w:spacing w:before="100" w:beforeAutospacing="1" w:after="100" w:afterAutospacing="1"/>
              <w:jc w:val="center"/>
              <w:rPr>
                <w:rFonts w:eastAsia="Calibri"/>
                <w:bCs/>
                <w:sz w:val="22"/>
                <w:szCs w:val="22"/>
              </w:rPr>
            </w:pPr>
            <w:r w:rsidRPr="00DF2822">
              <w:rPr>
                <w:sz w:val="22"/>
                <w:szCs w:val="22"/>
              </w:rPr>
              <w:t>20 03 07</w:t>
            </w:r>
          </w:p>
        </w:tc>
        <w:tc>
          <w:tcPr>
            <w:tcW w:w="8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3B9190" w14:textId="1F06AA85" w:rsidR="00881E94" w:rsidRPr="00DF2822" w:rsidRDefault="00881E94" w:rsidP="00881E94">
            <w:pPr>
              <w:spacing w:before="100" w:beforeAutospacing="1" w:after="100" w:afterAutospacing="1"/>
              <w:rPr>
                <w:color w:val="000000"/>
                <w:sz w:val="22"/>
                <w:szCs w:val="22"/>
                <w:shd w:val="clear" w:color="auto" w:fill="FFFFFF"/>
              </w:rPr>
            </w:pPr>
            <w:r w:rsidRPr="00DF2822">
              <w:rPr>
                <w:sz w:val="22"/>
                <w:szCs w:val="22"/>
                <w:shd w:val="clear" w:color="auto" w:fill="FFFFFF"/>
              </w:rPr>
              <w:t>didelių gabaritų atliekos</w:t>
            </w:r>
          </w:p>
        </w:tc>
        <w:tc>
          <w:tcPr>
            <w:tcW w:w="12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4C3154" w14:textId="5DC882A9" w:rsidR="00881E94" w:rsidRPr="00DF2822" w:rsidRDefault="00881E94" w:rsidP="00881E94">
            <w:pPr>
              <w:spacing w:before="100" w:beforeAutospacing="1" w:after="100" w:afterAutospacing="1"/>
              <w:rPr>
                <w:color w:val="000000"/>
                <w:sz w:val="22"/>
                <w:szCs w:val="22"/>
                <w:shd w:val="clear" w:color="auto" w:fill="FFFFFF"/>
              </w:rPr>
            </w:pPr>
            <w:r w:rsidRPr="00DF2822">
              <w:rPr>
                <w:color w:val="000000"/>
                <w:sz w:val="22"/>
                <w:szCs w:val="22"/>
                <w:shd w:val="clear" w:color="auto" w:fill="FFFFFF"/>
              </w:rPr>
              <w:t>mediniai baldai, jų dalys</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0D52A2" w14:textId="70497F22" w:rsidR="00881E94" w:rsidRPr="00DF2822" w:rsidRDefault="00881E94" w:rsidP="00453F60">
            <w:pPr>
              <w:spacing w:before="100" w:beforeAutospacing="1" w:after="100" w:afterAutospacing="1"/>
              <w:jc w:val="center"/>
              <w:rPr>
                <w:rFonts w:eastAsia="Calibri"/>
                <w:bCs/>
                <w:sz w:val="22"/>
                <w:szCs w:val="22"/>
              </w:rPr>
            </w:pPr>
            <w:r w:rsidRPr="00DF2822">
              <w:rPr>
                <w:rFonts w:eastAsia="Calibri"/>
                <w:bCs/>
                <w:sz w:val="22"/>
                <w:szCs w:val="22"/>
              </w:rPr>
              <w:t>R12</w:t>
            </w:r>
          </w:p>
        </w:tc>
        <w:tc>
          <w:tcPr>
            <w:tcW w:w="86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A27F914" w14:textId="77777777" w:rsidR="00881E94" w:rsidRPr="00DF2822" w:rsidRDefault="00881E94" w:rsidP="00881E94">
            <w:pPr>
              <w:spacing w:before="100" w:beforeAutospacing="1" w:after="100" w:afterAutospacing="1"/>
              <w:jc w:val="center"/>
              <w:rPr>
                <w:rFonts w:eastAsia="Calibri"/>
                <w:bCs/>
                <w:sz w:val="22"/>
                <w:szCs w:val="22"/>
              </w:rPr>
            </w:pPr>
          </w:p>
        </w:tc>
      </w:tr>
      <w:tr w:rsidR="00881E94" w:rsidRPr="00DF2822" w14:paraId="68381FF8" w14:textId="77777777" w:rsidTr="00881E94">
        <w:trPr>
          <w:cantSplit/>
          <w:trHeight w:val="181"/>
        </w:trPr>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4DB229" w14:textId="4E9F3137"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4.</w:t>
            </w:r>
          </w:p>
        </w:tc>
        <w:tc>
          <w:tcPr>
            <w:tcW w:w="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B86FF0" w14:textId="4C2FDA2E"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20 02 01</w:t>
            </w:r>
          </w:p>
        </w:tc>
        <w:tc>
          <w:tcPr>
            <w:tcW w:w="8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AB27FF" w14:textId="62D1F053" w:rsidR="00881E94" w:rsidRPr="00DF2822" w:rsidRDefault="00881E94" w:rsidP="00881E94">
            <w:pPr>
              <w:spacing w:before="100" w:beforeAutospacing="1" w:after="100" w:afterAutospacing="1"/>
              <w:rPr>
                <w:color w:val="000000"/>
                <w:sz w:val="22"/>
                <w:szCs w:val="22"/>
                <w:shd w:val="clear" w:color="auto" w:fill="FFFFFF"/>
              </w:rPr>
            </w:pPr>
            <w:r w:rsidRPr="00DF2822">
              <w:rPr>
                <w:color w:val="000000"/>
                <w:sz w:val="22"/>
                <w:szCs w:val="22"/>
                <w:shd w:val="clear" w:color="auto" w:fill="FFFFFF"/>
              </w:rPr>
              <w:t>biologiškai skaidžios atliekos</w:t>
            </w:r>
          </w:p>
        </w:tc>
        <w:tc>
          <w:tcPr>
            <w:tcW w:w="12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2A4B5C" w14:textId="2AFD8349" w:rsidR="00881E94" w:rsidRPr="00DF2822" w:rsidRDefault="00881E94" w:rsidP="00881E94">
            <w:pPr>
              <w:spacing w:before="100" w:beforeAutospacing="1" w:after="100" w:afterAutospacing="1"/>
              <w:rPr>
                <w:color w:val="000000"/>
                <w:sz w:val="22"/>
                <w:szCs w:val="22"/>
                <w:shd w:val="clear" w:color="auto" w:fill="FFFFFF"/>
              </w:rPr>
            </w:pPr>
            <w:r w:rsidRPr="00DF2822">
              <w:rPr>
                <w:color w:val="000000"/>
                <w:sz w:val="22"/>
                <w:szCs w:val="22"/>
                <w:shd w:val="clear" w:color="auto" w:fill="FFFFFF"/>
              </w:rPr>
              <w:t>žaliosios atliekos</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9ED93" w14:textId="5AA246E8" w:rsidR="00881E94" w:rsidRPr="00DF2822" w:rsidRDefault="00881E94" w:rsidP="00453F60">
            <w:pPr>
              <w:spacing w:before="100" w:beforeAutospacing="1" w:after="100" w:afterAutospacing="1"/>
              <w:jc w:val="center"/>
              <w:rPr>
                <w:rFonts w:eastAsia="Calibri"/>
                <w:bCs/>
                <w:sz w:val="22"/>
                <w:szCs w:val="22"/>
              </w:rPr>
            </w:pPr>
            <w:r w:rsidRPr="00DF2822">
              <w:rPr>
                <w:rFonts w:eastAsia="Calibri"/>
                <w:bCs/>
                <w:sz w:val="22"/>
                <w:szCs w:val="22"/>
              </w:rPr>
              <w:t>R12</w:t>
            </w:r>
          </w:p>
        </w:tc>
        <w:tc>
          <w:tcPr>
            <w:tcW w:w="8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3C027C" w14:textId="1E8725C0"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8 000</w:t>
            </w:r>
          </w:p>
        </w:tc>
      </w:tr>
      <w:tr w:rsidR="00881E94" w:rsidRPr="00DF2822" w14:paraId="103AD050" w14:textId="77777777" w:rsidTr="00881E94">
        <w:trPr>
          <w:cantSplit/>
          <w:trHeight w:val="181"/>
        </w:trPr>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58B7F" w14:textId="41BFE6B4"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5.</w:t>
            </w:r>
          </w:p>
        </w:tc>
        <w:tc>
          <w:tcPr>
            <w:tcW w:w="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456073" w14:textId="7A026AD1" w:rsidR="00881E94" w:rsidRPr="00DF2822" w:rsidRDefault="00881E94" w:rsidP="00881E94">
            <w:pPr>
              <w:spacing w:before="100" w:beforeAutospacing="1" w:after="100" w:afterAutospacing="1"/>
              <w:jc w:val="center"/>
              <w:rPr>
                <w:rFonts w:eastAsia="Calibri"/>
                <w:bCs/>
                <w:sz w:val="22"/>
                <w:szCs w:val="22"/>
              </w:rPr>
            </w:pPr>
            <w:r w:rsidRPr="00DF2822">
              <w:rPr>
                <w:sz w:val="22"/>
                <w:szCs w:val="22"/>
              </w:rPr>
              <w:t>15 01 02</w:t>
            </w:r>
          </w:p>
        </w:tc>
        <w:tc>
          <w:tcPr>
            <w:tcW w:w="8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920966" w14:textId="49C8D58D" w:rsidR="00881E94" w:rsidRPr="00DF2822" w:rsidRDefault="00881E94" w:rsidP="00881E94">
            <w:pPr>
              <w:spacing w:before="100" w:beforeAutospacing="1" w:after="100" w:afterAutospacing="1"/>
              <w:rPr>
                <w:color w:val="000000"/>
                <w:sz w:val="22"/>
                <w:szCs w:val="22"/>
                <w:shd w:val="clear" w:color="auto" w:fill="FFFFFF"/>
                <w:lang w:val="fr-FR"/>
              </w:rPr>
            </w:pPr>
            <w:r w:rsidRPr="00DF2822">
              <w:rPr>
                <w:sz w:val="22"/>
                <w:szCs w:val="22"/>
                <w:shd w:val="clear" w:color="auto" w:fill="FFFFFF"/>
                <w:lang w:val="fr-FR"/>
              </w:rPr>
              <w:t>plastikinės (kartu su PET (polietilentereftalatas)) pakuotės</w:t>
            </w:r>
          </w:p>
        </w:tc>
        <w:tc>
          <w:tcPr>
            <w:tcW w:w="12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7F5E01" w14:textId="38B5655B" w:rsidR="00881E94" w:rsidRPr="00DF2822" w:rsidRDefault="00881E94" w:rsidP="00881E94">
            <w:pPr>
              <w:spacing w:before="100" w:beforeAutospacing="1" w:after="100" w:afterAutospacing="1"/>
              <w:rPr>
                <w:color w:val="000000"/>
                <w:sz w:val="22"/>
                <w:szCs w:val="22"/>
                <w:shd w:val="clear" w:color="auto" w:fill="FFFFFF"/>
              </w:rPr>
            </w:pPr>
            <w:r w:rsidRPr="00DF2822">
              <w:rPr>
                <w:color w:val="000000"/>
                <w:sz w:val="22"/>
                <w:szCs w:val="22"/>
                <w:shd w:val="clear" w:color="auto" w:fill="FFFFFF"/>
              </w:rPr>
              <w:t>plastikinės pakuotės</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61EF0" w14:textId="21FE1373" w:rsidR="00881E94" w:rsidRPr="00DF2822" w:rsidRDefault="00881E94" w:rsidP="00453F60">
            <w:pPr>
              <w:spacing w:before="100" w:beforeAutospacing="1" w:after="100" w:afterAutospacing="1"/>
              <w:jc w:val="center"/>
              <w:rPr>
                <w:rFonts w:eastAsia="Calibri"/>
                <w:bCs/>
                <w:sz w:val="22"/>
                <w:szCs w:val="22"/>
              </w:rPr>
            </w:pPr>
            <w:r w:rsidRPr="00DF2822">
              <w:rPr>
                <w:rFonts w:eastAsia="Calibri"/>
                <w:bCs/>
                <w:sz w:val="22"/>
                <w:szCs w:val="22"/>
              </w:rPr>
              <w:t>R12</w:t>
            </w:r>
          </w:p>
        </w:tc>
        <w:tc>
          <w:tcPr>
            <w:tcW w:w="8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1D971C" w14:textId="2B3CEFE1"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1100</w:t>
            </w:r>
          </w:p>
        </w:tc>
      </w:tr>
    </w:tbl>
    <w:p w14:paraId="11F84C9C" w14:textId="5FBA1FC7" w:rsidR="009B76E3" w:rsidRPr="00DF2822" w:rsidRDefault="00F57FBD" w:rsidP="006E1B0B">
      <w:pPr>
        <w:spacing w:before="100" w:beforeAutospacing="1" w:after="100" w:afterAutospacing="1"/>
        <w:ind w:firstLine="567"/>
        <w:jc w:val="both"/>
        <w:rPr>
          <w:sz w:val="22"/>
          <w:szCs w:val="22"/>
          <w:lang w:val="lt-LT"/>
        </w:rPr>
      </w:pPr>
      <w:r w:rsidRPr="00DF2822">
        <w:rPr>
          <w:b/>
          <w:bCs/>
          <w:color w:val="000000"/>
          <w:sz w:val="22"/>
          <w:szCs w:val="22"/>
          <w:lang w:val="lt-LT"/>
        </w:rPr>
        <w:t>15 lentelė.</w:t>
      </w:r>
      <w:r w:rsidRPr="00DF2822">
        <w:rPr>
          <w:color w:val="000000"/>
          <w:sz w:val="22"/>
          <w:szCs w:val="22"/>
          <w:lang w:val="lt-LT"/>
        </w:rPr>
        <w:t> </w:t>
      </w:r>
      <w:r w:rsidRPr="00DF2822">
        <w:rPr>
          <w:b/>
          <w:bCs/>
          <w:color w:val="000000"/>
          <w:sz w:val="22"/>
          <w:szCs w:val="22"/>
          <w:lang w:val="lt-LT"/>
        </w:rPr>
        <w:t>Leidžiamas laikyti nepavojingųjų atliekų kiekis</w:t>
      </w:r>
    </w:p>
    <w:p w14:paraId="13CCE1A4" w14:textId="77777777" w:rsidR="005F46BD" w:rsidRPr="00DF2822" w:rsidRDefault="00F57FBD" w:rsidP="005F46BD">
      <w:pPr>
        <w:spacing w:before="120"/>
        <w:jc w:val="both"/>
        <w:rPr>
          <w:sz w:val="22"/>
          <w:szCs w:val="22"/>
          <w:lang w:val="lt-LT"/>
        </w:rPr>
      </w:pPr>
      <w:r w:rsidRPr="00DF2822">
        <w:rPr>
          <w:color w:val="000000"/>
          <w:sz w:val="22"/>
          <w:szCs w:val="22"/>
          <w:lang w:val="lt-LT"/>
        </w:rPr>
        <w:t>Įrenginio pavadinimas </w:t>
      </w:r>
      <w:r w:rsidR="00F96F33" w:rsidRPr="00DF2822">
        <w:rPr>
          <w:b/>
          <w:sz w:val="22"/>
          <w:szCs w:val="22"/>
          <w:u w:val="single"/>
          <w:lang w:val="pt-PT"/>
        </w:rPr>
        <w:t xml:space="preserve"> </w:t>
      </w:r>
      <w:r w:rsidR="005F46BD" w:rsidRPr="00DF2822">
        <w:rPr>
          <w:sz w:val="22"/>
          <w:szCs w:val="22"/>
          <w:u w:val="single"/>
          <w:lang w:val="lt-LT"/>
        </w:rPr>
        <w:t>Mišrių komunalinių atliekų rūšiavimo įrenginys</w:t>
      </w:r>
    </w:p>
    <w:p w14:paraId="1DE58F0C" w14:textId="77777777" w:rsidR="00B077EC" w:rsidRPr="00DF2822" w:rsidRDefault="00B077EC" w:rsidP="00B077EC">
      <w:pPr>
        <w:spacing w:before="120"/>
        <w:jc w:val="both"/>
        <w:rPr>
          <w:i/>
          <w:sz w:val="22"/>
          <w:szCs w:val="22"/>
          <w:lang w:val="pt-PT"/>
        </w:rPr>
      </w:pPr>
    </w:p>
    <w:tbl>
      <w:tblPr>
        <w:tblW w:w="5000" w:type="pct"/>
        <w:tblCellMar>
          <w:left w:w="0" w:type="dxa"/>
          <w:right w:w="0" w:type="dxa"/>
        </w:tblCellMar>
        <w:tblLook w:val="04A0" w:firstRow="1" w:lastRow="0" w:firstColumn="1" w:lastColumn="0" w:noHBand="0" w:noVBand="1"/>
      </w:tblPr>
      <w:tblGrid>
        <w:gridCol w:w="557"/>
        <w:gridCol w:w="1561"/>
        <w:gridCol w:w="2411"/>
        <w:gridCol w:w="3689"/>
        <w:gridCol w:w="1702"/>
        <w:gridCol w:w="3925"/>
      </w:tblGrid>
      <w:tr w:rsidR="00F57FBD" w:rsidRPr="00DF2822" w14:paraId="0170C564" w14:textId="77777777" w:rsidTr="00E6184F">
        <w:trPr>
          <w:tblHeader/>
        </w:trPr>
        <w:tc>
          <w:tcPr>
            <w:tcW w:w="557" w:type="dxa"/>
            <w:vMerge w:val="restart"/>
            <w:tcBorders>
              <w:top w:val="single" w:sz="4" w:space="0" w:color="auto"/>
              <w:left w:val="single" w:sz="4" w:space="0" w:color="auto"/>
              <w:bottom w:val="single" w:sz="4" w:space="0" w:color="auto"/>
              <w:right w:val="single" w:sz="4" w:space="0" w:color="auto"/>
            </w:tcBorders>
            <w:vAlign w:val="center"/>
            <w:hideMark/>
          </w:tcPr>
          <w:p w14:paraId="517619DD" w14:textId="77777777" w:rsidR="00F57FBD" w:rsidRPr="00DF2822" w:rsidRDefault="00F57FBD">
            <w:pPr>
              <w:spacing w:before="100" w:beforeAutospacing="1" w:after="100" w:afterAutospacing="1"/>
              <w:jc w:val="center"/>
              <w:rPr>
                <w:sz w:val="22"/>
                <w:szCs w:val="22"/>
              </w:rPr>
            </w:pPr>
            <w:r w:rsidRPr="00DF2822">
              <w:rPr>
                <w:sz w:val="22"/>
                <w:szCs w:val="22"/>
                <w:lang w:val="lt-LT"/>
              </w:rPr>
              <w:t>Eil. Nr.</w:t>
            </w:r>
          </w:p>
        </w:tc>
        <w:tc>
          <w:tcPr>
            <w:tcW w:w="765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CB26E6" w14:textId="77777777" w:rsidR="00F57FBD" w:rsidRPr="00DF2822" w:rsidRDefault="00F57FBD">
            <w:pPr>
              <w:spacing w:before="100" w:beforeAutospacing="1" w:after="100" w:afterAutospacing="1"/>
              <w:jc w:val="center"/>
              <w:rPr>
                <w:sz w:val="22"/>
                <w:szCs w:val="22"/>
              </w:rPr>
            </w:pPr>
            <w:r w:rsidRPr="00DF2822">
              <w:rPr>
                <w:sz w:val="22"/>
                <w:szCs w:val="22"/>
                <w:lang w:val="lt-LT"/>
              </w:rPr>
              <w:t>Atliekos</w:t>
            </w:r>
          </w:p>
        </w:tc>
        <w:tc>
          <w:tcPr>
            <w:tcW w:w="56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A029D0" w14:textId="77777777" w:rsidR="00F57FBD" w:rsidRPr="00DF2822" w:rsidRDefault="00F57FBD">
            <w:pPr>
              <w:spacing w:before="100" w:beforeAutospacing="1" w:after="100" w:afterAutospacing="1"/>
              <w:jc w:val="center"/>
              <w:rPr>
                <w:sz w:val="22"/>
                <w:szCs w:val="22"/>
              </w:rPr>
            </w:pPr>
            <w:r w:rsidRPr="00DF2822">
              <w:rPr>
                <w:sz w:val="22"/>
                <w:szCs w:val="22"/>
                <w:lang w:val="lt-LT"/>
              </w:rPr>
              <w:t>Atliekų laikymas</w:t>
            </w:r>
          </w:p>
        </w:tc>
      </w:tr>
      <w:tr w:rsidR="00F57FBD" w:rsidRPr="00612131" w14:paraId="5B1F7B21" w14:textId="77777777" w:rsidTr="00E6184F">
        <w:trPr>
          <w:trHeight w:val="855"/>
          <w:tblHeader/>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E5142FA" w14:textId="77777777" w:rsidR="00F57FBD" w:rsidRPr="00DF2822" w:rsidRDefault="00F57FBD">
            <w:pPr>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834CC2" w14:textId="77777777" w:rsidR="00F57FBD" w:rsidRPr="00DF2822" w:rsidRDefault="00F57FBD">
            <w:pPr>
              <w:spacing w:before="100" w:beforeAutospacing="1" w:after="100" w:afterAutospacing="1"/>
              <w:jc w:val="center"/>
              <w:rPr>
                <w:sz w:val="22"/>
                <w:szCs w:val="22"/>
              </w:rPr>
            </w:pPr>
            <w:r w:rsidRPr="00DF2822">
              <w:rPr>
                <w:sz w:val="22"/>
                <w:szCs w:val="22"/>
                <w:lang w:val="lt-LT"/>
              </w:rPr>
              <w:t>Kodas</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248EE9" w14:textId="77777777" w:rsidR="00F57FBD" w:rsidRPr="00DF2822" w:rsidRDefault="00F57FBD">
            <w:pPr>
              <w:spacing w:before="100" w:beforeAutospacing="1" w:after="100" w:afterAutospacing="1"/>
              <w:jc w:val="center"/>
              <w:rPr>
                <w:sz w:val="22"/>
                <w:szCs w:val="22"/>
              </w:rPr>
            </w:pPr>
            <w:r w:rsidRPr="00DF2822">
              <w:rPr>
                <w:sz w:val="22"/>
                <w:szCs w:val="22"/>
                <w:lang w:val="lt-LT"/>
              </w:rPr>
              <w:t>Pavadinimas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8B51CB" w14:textId="77777777" w:rsidR="00F57FBD" w:rsidRPr="00DF2822" w:rsidRDefault="00F57FBD">
            <w:pPr>
              <w:spacing w:before="100" w:beforeAutospacing="1" w:after="100" w:afterAutospacing="1"/>
              <w:jc w:val="center"/>
              <w:rPr>
                <w:sz w:val="22"/>
                <w:szCs w:val="22"/>
              </w:rPr>
            </w:pPr>
            <w:r w:rsidRPr="00DF2822">
              <w:rPr>
                <w:sz w:val="22"/>
                <w:szCs w:val="22"/>
                <w:lang w:val="lt-LT"/>
              </w:rPr>
              <w:t>Patikslintas pavadinimas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CDA7B8" w14:textId="77777777" w:rsidR="00F57FBD" w:rsidRPr="00DF2822" w:rsidRDefault="00F57FBD">
            <w:pPr>
              <w:spacing w:before="100" w:beforeAutospacing="1" w:after="100" w:afterAutospacing="1"/>
              <w:jc w:val="center"/>
              <w:rPr>
                <w:sz w:val="22"/>
                <w:szCs w:val="22"/>
                <w:lang w:val="pt-PT"/>
              </w:rPr>
            </w:pPr>
            <w:r w:rsidRPr="00DF2822">
              <w:rPr>
                <w:sz w:val="22"/>
                <w:szCs w:val="22"/>
                <w:lang w:val="lt-LT"/>
              </w:rPr>
              <w:t>Atliekų tvarkymo veiklos kodas (R13 ir (ar) D15)</w:t>
            </w:r>
          </w:p>
          <w:p w14:paraId="4EA828EA" w14:textId="77777777" w:rsidR="00F57FBD" w:rsidRPr="00DF2822" w:rsidRDefault="00F57FBD">
            <w:pPr>
              <w:spacing w:before="100" w:beforeAutospacing="1" w:after="100" w:afterAutospacing="1"/>
              <w:ind w:firstLine="53"/>
              <w:jc w:val="center"/>
              <w:rPr>
                <w:sz w:val="22"/>
                <w:szCs w:val="22"/>
                <w:lang w:val="pt-PT"/>
              </w:rPr>
            </w:pPr>
            <w:r w:rsidRPr="00DF2822">
              <w:rPr>
                <w:sz w:val="22"/>
                <w:szCs w:val="22"/>
                <w:lang w:val="lt-LT"/>
              </w:rPr>
              <w:t> </w:t>
            </w:r>
          </w:p>
        </w:tc>
        <w:tc>
          <w:tcPr>
            <w:tcW w:w="39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368881" w14:textId="77777777" w:rsidR="00F57FBD" w:rsidRPr="00DF2822" w:rsidRDefault="00F57FBD">
            <w:pPr>
              <w:spacing w:before="100" w:beforeAutospacing="1" w:after="100" w:afterAutospacing="1"/>
              <w:jc w:val="center"/>
              <w:rPr>
                <w:sz w:val="22"/>
                <w:szCs w:val="22"/>
                <w:lang w:val="pt-PT"/>
              </w:rPr>
            </w:pPr>
            <w:r w:rsidRPr="00DF2822">
              <w:rPr>
                <w:sz w:val="22"/>
                <w:szCs w:val="22"/>
                <w:lang w:val="lt-LT"/>
              </w:rPr>
              <w:t>Didžiausias vienu metu leidžiamas laikyti bendras atliekų, įskaitant susidarančias apdorojimo metu, kiekis, t</w:t>
            </w:r>
          </w:p>
        </w:tc>
      </w:tr>
      <w:tr w:rsidR="00F57FBD" w:rsidRPr="00DF2822" w14:paraId="5A80828B" w14:textId="77777777" w:rsidTr="00E6184F">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hideMark/>
          </w:tcPr>
          <w:p w14:paraId="61C378A7" w14:textId="77777777" w:rsidR="00F57FBD" w:rsidRPr="00DF2822" w:rsidRDefault="00F57FBD">
            <w:pPr>
              <w:spacing w:before="100" w:beforeAutospacing="1" w:after="100" w:afterAutospacing="1"/>
              <w:jc w:val="center"/>
              <w:rPr>
                <w:sz w:val="22"/>
                <w:szCs w:val="22"/>
              </w:rPr>
            </w:pPr>
            <w:r w:rsidRPr="00DF2822">
              <w:rPr>
                <w:sz w:val="22"/>
                <w:szCs w:val="22"/>
                <w:lang w:val="lt-LT"/>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F88C71" w14:textId="77777777" w:rsidR="00F57FBD" w:rsidRPr="00DF2822" w:rsidRDefault="00F57FBD">
            <w:pPr>
              <w:spacing w:before="100" w:beforeAutospacing="1" w:after="100" w:afterAutospacing="1"/>
              <w:jc w:val="center"/>
              <w:rPr>
                <w:sz w:val="22"/>
                <w:szCs w:val="22"/>
              </w:rPr>
            </w:pPr>
            <w:r w:rsidRPr="00DF2822">
              <w:rPr>
                <w:sz w:val="22"/>
                <w:szCs w:val="22"/>
                <w:lang w:val="lt-LT"/>
              </w:rPr>
              <w:t>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308280" w14:textId="77777777" w:rsidR="00F57FBD" w:rsidRPr="00DF2822" w:rsidRDefault="00F57FBD">
            <w:pPr>
              <w:spacing w:before="100" w:beforeAutospacing="1" w:after="100" w:afterAutospacing="1"/>
              <w:jc w:val="center"/>
              <w:rPr>
                <w:sz w:val="22"/>
                <w:szCs w:val="22"/>
              </w:rPr>
            </w:pPr>
            <w:r w:rsidRPr="00DF2822">
              <w:rPr>
                <w:sz w:val="22"/>
                <w:szCs w:val="22"/>
                <w:lang w:val="lt-LT"/>
              </w:rPr>
              <w:t>3</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0B2BDC" w14:textId="77777777" w:rsidR="00F57FBD" w:rsidRPr="00DF2822" w:rsidRDefault="00F57FBD">
            <w:pPr>
              <w:spacing w:before="100" w:beforeAutospacing="1" w:after="100" w:afterAutospacing="1"/>
              <w:jc w:val="center"/>
              <w:rPr>
                <w:sz w:val="22"/>
                <w:szCs w:val="22"/>
              </w:rPr>
            </w:pPr>
            <w:r w:rsidRPr="00DF2822">
              <w:rPr>
                <w:sz w:val="22"/>
                <w:szCs w:val="22"/>
                <w:lang w:val="lt-LT"/>
              </w:rPr>
              <w:t>4</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9E7C12" w14:textId="77777777" w:rsidR="00F57FBD" w:rsidRPr="00DF2822" w:rsidRDefault="00F57FBD">
            <w:pPr>
              <w:spacing w:before="100" w:beforeAutospacing="1" w:after="100" w:afterAutospacing="1"/>
              <w:jc w:val="center"/>
              <w:rPr>
                <w:sz w:val="22"/>
                <w:szCs w:val="22"/>
              </w:rPr>
            </w:pPr>
            <w:r w:rsidRPr="00DF2822">
              <w:rPr>
                <w:sz w:val="22"/>
                <w:szCs w:val="22"/>
                <w:lang w:val="lt-LT"/>
              </w:rPr>
              <w:t>5</w:t>
            </w:r>
          </w:p>
        </w:tc>
        <w:tc>
          <w:tcPr>
            <w:tcW w:w="39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0AC6FD" w14:textId="77777777" w:rsidR="00F57FBD" w:rsidRPr="00DF2822" w:rsidRDefault="00F57FBD">
            <w:pPr>
              <w:spacing w:before="100" w:beforeAutospacing="1" w:after="100" w:afterAutospacing="1"/>
              <w:jc w:val="center"/>
              <w:rPr>
                <w:sz w:val="22"/>
                <w:szCs w:val="22"/>
              </w:rPr>
            </w:pPr>
            <w:r w:rsidRPr="00DF2822">
              <w:rPr>
                <w:sz w:val="22"/>
                <w:szCs w:val="22"/>
                <w:lang w:val="lt-LT"/>
              </w:rPr>
              <w:t>6</w:t>
            </w:r>
          </w:p>
        </w:tc>
      </w:tr>
      <w:tr w:rsidR="005F46BD" w:rsidRPr="00DF2822" w14:paraId="64C57499" w14:textId="77777777" w:rsidTr="00E6184F">
        <w:trPr>
          <w:trHeight w:val="243"/>
        </w:trPr>
        <w:tc>
          <w:tcPr>
            <w:tcW w:w="557" w:type="dxa"/>
            <w:tcBorders>
              <w:top w:val="single" w:sz="4" w:space="0" w:color="auto"/>
              <w:left w:val="single" w:sz="4" w:space="0" w:color="auto"/>
              <w:bottom w:val="single" w:sz="4" w:space="0" w:color="auto"/>
              <w:right w:val="single" w:sz="4" w:space="0" w:color="auto"/>
            </w:tcBorders>
            <w:vAlign w:val="center"/>
          </w:tcPr>
          <w:p w14:paraId="0F1CF5E7" w14:textId="71959FFC" w:rsidR="005F46BD" w:rsidRPr="00DF2822" w:rsidRDefault="005F46BD" w:rsidP="005F46BD">
            <w:pPr>
              <w:spacing w:before="100" w:beforeAutospacing="1" w:after="100" w:afterAutospacing="1"/>
              <w:jc w:val="center"/>
              <w:rPr>
                <w:sz w:val="22"/>
                <w:szCs w:val="22"/>
              </w:rPr>
            </w:pPr>
            <w:r w:rsidRPr="00DF2822">
              <w:rPr>
                <w:sz w:val="22"/>
                <w:szCs w:val="22"/>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124581" w14:textId="14276C61" w:rsidR="005F46BD" w:rsidRPr="00DF2822" w:rsidRDefault="005F46BD" w:rsidP="005F46BD">
            <w:pPr>
              <w:spacing w:before="100" w:beforeAutospacing="1" w:after="100" w:afterAutospacing="1"/>
              <w:ind w:firstLine="53"/>
              <w:jc w:val="center"/>
              <w:rPr>
                <w:sz w:val="22"/>
                <w:szCs w:val="22"/>
              </w:rPr>
            </w:pPr>
            <w:r w:rsidRPr="00DF2822">
              <w:rPr>
                <w:bCs/>
                <w:sz w:val="22"/>
                <w:szCs w:val="22"/>
              </w:rPr>
              <w:t>20 03 01</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01549C" w14:textId="47757305" w:rsidR="005F46BD" w:rsidRPr="00DF2822" w:rsidRDefault="005F46BD" w:rsidP="005F46BD">
            <w:pPr>
              <w:spacing w:before="100" w:beforeAutospacing="1" w:after="100" w:afterAutospacing="1"/>
              <w:ind w:firstLine="53"/>
              <w:rPr>
                <w:sz w:val="22"/>
                <w:szCs w:val="22"/>
              </w:rPr>
            </w:pPr>
            <w:r w:rsidRPr="00DF2822">
              <w:rPr>
                <w:sz w:val="22"/>
                <w:szCs w:val="22"/>
              </w:rPr>
              <w:t>mišrios komunalinės atliekos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17A9FC" w14:textId="7FCA5FFA" w:rsidR="005F46BD" w:rsidRPr="00DF2822" w:rsidRDefault="005F46BD" w:rsidP="005F46BD">
            <w:pPr>
              <w:spacing w:before="100" w:beforeAutospacing="1" w:after="100" w:afterAutospacing="1"/>
              <w:rPr>
                <w:sz w:val="22"/>
                <w:szCs w:val="22"/>
              </w:rPr>
            </w:pPr>
            <w:r w:rsidRPr="00DF2822">
              <w:rPr>
                <w:sz w:val="22"/>
                <w:szCs w:val="22"/>
              </w:rPr>
              <w:t>mišrios komunalinės atliekos</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E0DCB3" w14:textId="5E1BA4BE" w:rsidR="005F46BD" w:rsidRPr="00DF2822" w:rsidRDefault="005F46BD" w:rsidP="005F46BD">
            <w:pPr>
              <w:spacing w:before="100" w:beforeAutospacing="1" w:after="100" w:afterAutospacing="1"/>
              <w:ind w:firstLine="53"/>
              <w:jc w:val="center"/>
              <w:rPr>
                <w:sz w:val="22"/>
                <w:szCs w:val="22"/>
                <w:lang w:val="pt-PT"/>
              </w:rPr>
            </w:pPr>
            <w:r w:rsidRPr="00DF2822">
              <w:rPr>
                <w:sz w:val="22"/>
                <w:szCs w:val="22"/>
                <w:lang w:val="pt-PT"/>
              </w:rPr>
              <w:t>R13</w:t>
            </w:r>
          </w:p>
        </w:tc>
        <w:tc>
          <w:tcPr>
            <w:tcW w:w="392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7F82B1" w14:textId="206B560C" w:rsidR="005F46BD" w:rsidRPr="00DF2822" w:rsidRDefault="005F46BD" w:rsidP="005F46BD">
            <w:pPr>
              <w:spacing w:before="100" w:beforeAutospacing="1" w:after="100" w:afterAutospacing="1"/>
              <w:ind w:firstLine="53"/>
              <w:jc w:val="center"/>
              <w:rPr>
                <w:sz w:val="22"/>
                <w:szCs w:val="22"/>
              </w:rPr>
            </w:pPr>
            <w:r w:rsidRPr="00DF2822">
              <w:rPr>
                <w:sz w:val="22"/>
                <w:szCs w:val="22"/>
              </w:rPr>
              <w:t>1512</w:t>
            </w:r>
          </w:p>
        </w:tc>
      </w:tr>
      <w:tr w:rsidR="005F46BD" w:rsidRPr="00DF2822" w14:paraId="659657D0" w14:textId="77777777" w:rsidTr="00E6184F">
        <w:trPr>
          <w:trHeight w:val="243"/>
        </w:trPr>
        <w:tc>
          <w:tcPr>
            <w:tcW w:w="557" w:type="dxa"/>
            <w:tcBorders>
              <w:top w:val="single" w:sz="4" w:space="0" w:color="auto"/>
              <w:left w:val="single" w:sz="8" w:space="0" w:color="000000"/>
              <w:bottom w:val="single" w:sz="8" w:space="0" w:color="000000"/>
              <w:right w:val="single" w:sz="8" w:space="0" w:color="000000"/>
            </w:tcBorders>
            <w:vAlign w:val="center"/>
          </w:tcPr>
          <w:p w14:paraId="0617098C" w14:textId="5D706CED" w:rsidR="005F46BD" w:rsidRPr="00DF2822" w:rsidRDefault="005F46BD" w:rsidP="005F46BD">
            <w:pPr>
              <w:spacing w:before="100" w:beforeAutospacing="1" w:after="100" w:afterAutospacing="1"/>
              <w:jc w:val="center"/>
              <w:rPr>
                <w:sz w:val="22"/>
                <w:szCs w:val="22"/>
              </w:rPr>
            </w:pPr>
            <w:r w:rsidRPr="00DF2822">
              <w:rPr>
                <w:sz w:val="22"/>
                <w:szCs w:val="22"/>
              </w:rPr>
              <w:lastRenderedPageBreak/>
              <w:t>2.</w:t>
            </w:r>
          </w:p>
        </w:tc>
        <w:tc>
          <w:tcPr>
            <w:tcW w:w="1560" w:type="dxa"/>
            <w:tcBorders>
              <w:top w:val="single" w:sz="4" w:space="0" w:color="auto"/>
              <w:left w:val="nil"/>
              <w:bottom w:val="single" w:sz="8" w:space="0" w:color="000000"/>
              <w:right w:val="single" w:sz="8" w:space="0" w:color="000000"/>
            </w:tcBorders>
            <w:tcMar>
              <w:top w:w="0" w:type="dxa"/>
              <w:left w:w="57" w:type="dxa"/>
              <w:bottom w:w="0" w:type="dxa"/>
              <w:right w:w="57" w:type="dxa"/>
            </w:tcMar>
            <w:vAlign w:val="center"/>
          </w:tcPr>
          <w:p w14:paraId="3CD5EBEB" w14:textId="3D0FA76D" w:rsidR="005F46BD" w:rsidRPr="00DF2822" w:rsidRDefault="005F46BD" w:rsidP="005F46BD">
            <w:pPr>
              <w:spacing w:before="100" w:beforeAutospacing="1" w:after="100" w:afterAutospacing="1"/>
              <w:ind w:firstLine="53"/>
              <w:jc w:val="center"/>
              <w:rPr>
                <w:sz w:val="22"/>
                <w:szCs w:val="22"/>
              </w:rPr>
            </w:pPr>
            <w:r w:rsidRPr="00DF2822">
              <w:rPr>
                <w:sz w:val="22"/>
                <w:szCs w:val="22"/>
              </w:rPr>
              <w:t>20 03 07</w:t>
            </w:r>
          </w:p>
        </w:tc>
        <w:tc>
          <w:tcPr>
            <w:tcW w:w="2409" w:type="dxa"/>
            <w:tcBorders>
              <w:top w:val="single" w:sz="4" w:space="0" w:color="auto"/>
              <w:left w:val="nil"/>
              <w:bottom w:val="single" w:sz="8" w:space="0" w:color="000000"/>
              <w:right w:val="single" w:sz="8" w:space="0" w:color="000000"/>
            </w:tcBorders>
            <w:tcMar>
              <w:top w:w="0" w:type="dxa"/>
              <w:left w:w="57" w:type="dxa"/>
              <w:bottom w:w="0" w:type="dxa"/>
              <w:right w:w="57" w:type="dxa"/>
            </w:tcMar>
            <w:vAlign w:val="center"/>
          </w:tcPr>
          <w:p w14:paraId="75C868B7" w14:textId="1C96C695" w:rsidR="005F46BD" w:rsidRPr="00DF2822" w:rsidRDefault="005F46BD" w:rsidP="005F46BD">
            <w:pPr>
              <w:spacing w:before="100" w:beforeAutospacing="1" w:after="100" w:afterAutospacing="1"/>
              <w:ind w:firstLine="53"/>
              <w:rPr>
                <w:sz w:val="22"/>
                <w:szCs w:val="22"/>
                <w:lang w:val="fr-FR"/>
              </w:rPr>
            </w:pPr>
            <w:r w:rsidRPr="00DF2822">
              <w:rPr>
                <w:sz w:val="22"/>
                <w:szCs w:val="22"/>
                <w:shd w:val="clear" w:color="auto" w:fill="FFFFFF"/>
              </w:rPr>
              <w:t>didelių gabaritų atliekos</w:t>
            </w:r>
          </w:p>
        </w:tc>
        <w:tc>
          <w:tcPr>
            <w:tcW w:w="3686" w:type="dxa"/>
            <w:tcBorders>
              <w:top w:val="single" w:sz="4" w:space="0" w:color="auto"/>
              <w:left w:val="nil"/>
              <w:bottom w:val="single" w:sz="8" w:space="0" w:color="000000"/>
              <w:right w:val="single" w:sz="8" w:space="0" w:color="000000"/>
            </w:tcBorders>
            <w:tcMar>
              <w:top w:w="0" w:type="dxa"/>
              <w:left w:w="57" w:type="dxa"/>
              <w:bottom w:w="0" w:type="dxa"/>
              <w:right w:w="57" w:type="dxa"/>
            </w:tcMar>
            <w:vAlign w:val="center"/>
          </w:tcPr>
          <w:p w14:paraId="24662639" w14:textId="5F4D0EA1" w:rsidR="005F46BD" w:rsidRPr="00DF2822" w:rsidRDefault="005F46BD" w:rsidP="005F46BD">
            <w:pPr>
              <w:spacing w:before="100" w:beforeAutospacing="1" w:after="100" w:afterAutospacing="1"/>
              <w:rPr>
                <w:sz w:val="22"/>
                <w:szCs w:val="22"/>
                <w:lang w:val="fr-FR"/>
              </w:rPr>
            </w:pPr>
            <w:r w:rsidRPr="00DF2822">
              <w:rPr>
                <w:color w:val="000000"/>
                <w:sz w:val="22"/>
                <w:szCs w:val="22"/>
                <w:shd w:val="clear" w:color="auto" w:fill="FFFFFF"/>
              </w:rPr>
              <w:t>mediniai baldai, jų dalys</w:t>
            </w:r>
          </w:p>
        </w:tc>
        <w:tc>
          <w:tcPr>
            <w:tcW w:w="1701" w:type="dxa"/>
            <w:vMerge/>
            <w:tcBorders>
              <w:top w:val="single" w:sz="4" w:space="0" w:color="auto"/>
              <w:left w:val="nil"/>
              <w:right w:val="single" w:sz="8" w:space="0" w:color="000000"/>
            </w:tcBorders>
            <w:tcMar>
              <w:top w:w="0" w:type="dxa"/>
              <w:left w:w="57" w:type="dxa"/>
              <w:bottom w:w="0" w:type="dxa"/>
              <w:right w:w="57" w:type="dxa"/>
            </w:tcMar>
            <w:vAlign w:val="center"/>
            <w:hideMark/>
          </w:tcPr>
          <w:p w14:paraId="7DD5285A" w14:textId="1F8853B2" w:rsidR="005F46BD" w:rsidRPr="00DF2822" w:rsidRDefault="005F46BD" w:rsidP="005F46BD">
            <w:pPr>
              <w:spacing w:before="100" w:beforeAutospacing="1" w:after="100" w:afterAutospacing="1"/>
              <w:ind w:firstLine="53"/>
              <w:jc w:val="center"/>
              <w:rPr>
                <w:sz w:val="22"/>
                <w:szCs w:val="22"/>
                <w:lang w:val="fr-FR"/>
              </w:rPr>
            </w:pPr>
          </w:p>
        </w:tc>
        <w:tc>
          <w:tcPr>
            <w:tcW w:w="3922" w:type="dxa"/>
            <w:vMerge/>
            <w:tcBorders>
              <w:top w:val="single" w:sz="4" w:space="0" w:color="auto"/>
              <w:left w:val="nil"/>
              <w:right w:val="single" w:sz="8" w:space="0" w:color="000000"/>
            </w:tcBorders>
            <w:vAlign w:val="center"/>
            <w:hideMark/>
          </w:tcPr>
          <w:p w14:paraId="757A081E" w14:textId="77777777" w:rsidR="005F46BD" w:rsidRPr="00DF2822" w:rsidRDefault="005F46BD" w:rsidP="005F46BD">
            <w:pPr>
              <w:jc w:val="center"/>
              <w:rPr>
                <w:sz w:val="22"/>
                <w:szCs w:val="22"/>
                <w:lang w:val="fr-FR"/>
              </w:rPr>
            </w:pPr>
          </w:p>
        </w:tc>
      </w:tr>
      <w:tr w:rsidR="005F46BD" w:rsidRPr="00DF2822" w14:paraId="7AAE9C60" w14:textId="77777777" w:rsidTr="00367C89">
        <w:trPr>
          <w:trHeight w:val="243"/>
        </w:trPr>
        <w:tc>
          <w:tcPr>
            <w:tcW w:w="557" w:type="dxa"/>
            <w:tcBorders>
              <w:top w:val="nil"/>
              <w:left w:val="single" w:sz="8" w:space="0" w:color="000000"/>
              <w:bottom w:val="single" w:sz="8" w:space="0" w:color="000000"/>
              <w:right w:val="single" w:sz="8" w:space="0" w:color="000000"/>
            </w:tcBorders>
            <w:vAlign w:val="center"/>
          </w:tcPr>
          <w:p w14:paraId="53B3BC93" w14:textId="79FEC46F" w:rsidR="005F46BD" w:rsidRPr="00DF2822" w:rsidRDefault="005F46BD" w:rsidP="005F46BD">
            <w:pPr>
              <w:spacing w:before="100" w:beforeAutospacing="1" w:after="100" w:afterAutospacing="1"/>
              <w:jc w:val="center"/>
              <w:rPr>
                <w:sz w:val="22"/>
                <w:szCs w:val="22"/>
              </w:rPr>
            </w:pPr>
            <w:r w:rsidRPr="00DF2822">
              <w:rPr>
                <w:sz w:val="22"/>
                <w:szCs w:val="22"/>
              </w:rPr>
              <w:t>3.</w:t>
            </w:r>
          </w:p>
        </w:tc>
        <w:tc>
          <w:tcPr>
            <w:tcW w:w="1560" w:type="dxa"/>
            <w:tcBorders>
              <w:top w:val="nil"/>
              <w:left w:val="nil"/>
              <w:bottom w:val="single" w:sz="8" w:space="0" w:color="000000"/>
              <w:right w:val="single" w:sz="8" w:space="0" w:color="000000"/>
            </w:tcBorders>
            <w:tcMar>
              <w:top w:w="0" w:type="dxa"/>
              <w:left w:w="57" w:type="dxa"/>
              <w:bottom w:w="0" w:type="dxa"/>
              <w:right w:w="57" w:type="dxa"/>
            </w:tcMar>
            <w:vAlign w:val="center"/>
          </w:tcPr>
          <w:p w14:paraId="31563077" w14:textId="3DC2D361" w:rsidR="005F46BD" w:rsidRPr="00DF2822" w:rsidRDefault="005F46BD" w:rsidP="005F46BD">
            <w:pPr>
              <w:spacing w:before="100" w:beforeAutospacing="1" w:after="100" w:afterAutospacing="1"/>
              <w:ind w:firstLine="53"/>
              <w:jc w:val="center"/>
              <w:rPr>
                <w:sz w:val="22"/>
                <w:szCs w:val="22"/>
              </w:rPr>
            </w:pPr>
            <w:r w:rsidRPr="00DF2822">
              <w:rPr>
                <w:sz w:val="22"/>
                <w:szCs w:val="22"/>
              </w:rPr>
              <w:t>20 01 38</w:t>
            </w:r>
          </w:p>
        </w:tc>
        <w:tc>
          <w:tcPr>
            <w:tcW w:w="2409" w:type="dxa"/>
            <w:tcBorders>
              <w:top w:val="nil"/>
              <w:left w:val="nil"/>
              <w:bottom w:val="single" w:sz="8" w:space="0" w:color="000000"/>
              <w:right w:val="single" w:sz="8" w:space="0" w:color="000000"/>
            </w:tcBorders>
            <w:tcMar>
              <w:top w:w="0" w:type="dxa"/>
              <w:left w:w="57" w:type="dxa"/>
              <w:bottom w:w="0" w:type="dxa"/>
              <w:right w:w="57" w:type="dxa"/>
            </w:tcMar>
            <w:vAlign w:val="center"/>
          </w:tcPr>
          <w:p w14:paraId="528E0FA2" w14:textId="76341038" w:rsidR="005F46BD" w:rsidRPr="00DF2822" w:rsidRDefault="005F46BD" w:rsidP="005F46BD">
            <w:pPr>
              <w:spacing w:before="100" w:beforeAutospacing="1" w:after="100" w:afterAutospacing="1"/>
              <w:ind w:firstLine="53"/>
              <w:rPr>
                <w:sz w:val="22"/>
                <w:szCs w:val="22"/>
              </w:rPr>
            </w:pPr>
            <w:r w:rsidRPr="00DF2822">
              <w:rPr>
                <w:sz w:val="22"/>
                <w:szCs w:val="22"/>
                <w:shd w:val="clear" w:color="auto" w:fill="FFFFFF"/>
              </w:rPr>
              <w:t>mediena, nenurodyta 20 01 37</w:t>
            </w:r>
          </w:p>
        </w:tc>
        <w:tc>
          <w:tcPr>
            <w:tcW w:w="3686" w:type="dxa"/>
            <w:tcBorders>
              <w:top w:val="nil"/>
              <w:left w:val="nil"/>
              <w:bottom w:val="single" w:sz="8" w:space="0" w:color="000000"/>
              <w:right w:val="single" w:sz="8" w:space="0" w:color="000000"/>
            </w:tcBorders>
            <w:tcMar>
              <w:top w:w="0" w:type="dxa"/>
              <w:left w:w="57" w:type="dxa"/>
              <w:bottom w:w="0" w:type="dxa"/>
              <w:right w:w="57" w:type="dxa"/>
            </w:tcMar>
            <w:vAlign w:val="center"/>
          </w:tcPr>
          <w:p w14:paraId="2EFAA1DA" w14:textId="465F2855" w:rsidR="005F46BD" w:rsidRPr="00DF2822" w:rsidRDefault="005F46BD" w:rsidP="005F46BD">
            <w:pPr>
              <w:spacing w:before="100" w:beforeAutospacing="1" w:after="100" w:afterAutospacing="1"/>
              <w:rPr>
                <w:sz w:val="22"/>
                <w:szCs w:val="22"/>
              </w:rPr>
            </w:pPr>
            <w:r w:rsidRPr="00DF2822">
              <w:rPr>
                <w:sz w:val="22"/>
                <w:szCs w:val="22"/>
                <w:shd w:val="clear" w:color="auto" w:fill="FFFFFF"/>
              </w:rPr>
              <w:t>neimpregnuota, nedažyta ar kita pavojinga medžiaga neapdorota mediena</w:t>
            </w:r>
          </w:p>
        </w:tc>
        <w:tc>
          <w:tcPr>
            <w:tcW w:w="1701" w:type="dxa"/>
            <w:vMerge/>
            <w:tcBorders>
              <w:left w:val="nil"/>
              <w:right w:val="single" w:sz="8" w:space="0" w:color="000000"/>
            </w:tcBorders>
            <w:tcMar>
              <w:top w:w="0" w:type="dxa"/>
              <w:left w:w="57" w:type="dxa"/>
              <w:bottom w:w="0" w:type="dxa"/>
              <w:right w:w="57" w:type="dxa"/>
            </w:tcMar>
            <w:vAlign w:val="center"/>
            <w:hideMark/>
          </w:tcPr>
          <w:p w14:paraId="60200687" w14:textId="1D68E299" w:rsidR="005F46BD" w:rsidRPr="00DF2822" w:rsidRDefault="005F46BD" w:rsidP="005F46BD">
            <w:pPr>
              <w:spacing w:before="100" w:beforeAutospacing="1" w:after="100" w:afterAutospacing="1"/>
              <w:ind w:firstLine="53"/>
              <w:jc w:val="center"/>
              <w:rPr>
                <w:sz w:val="22"/>
                <w:szCs w:val="22"/>
              </w:rPr>
            </w:pPr>
          </w:p>
        </w:tc>
        <w:tc>
          <w:tcPr>
            <w:tcW w:w="3922" w:type="dxa"/>
            <w:vMerge/>
            <w:tcBorders>
              <w:left w:val="nil"/>
              <w:right w:val="single" w:sz="8" w:space="0" w:color="000000"/>
            </w:tcBorders>
            <w:vAlign w:val="center"/>
            <w:hideMark/>
          </w:tcPr>
          <w:p w14:paraId="47A75D2F" w14:textId="77777777" w:rsidR="005F46BD" w:rsidRPr="00DF2822" w:rsidRDefault="005F46BD" w:rsidP="005F46BD">
            <w:pPr>
              <w:jc w:val="center"/>
              <w:rPr>
                <w:sz w:val="22"/>
                <w:szCs w:val="22"/>
              </w:rPr>
            </w:pPr>
          </w:p>
        </w:tc>
      </w:tr>
      <w:tr w:rsidR="005F46BD" w:rsidRPr="00DF2822" w14:paraId="10099DDD" w14:textId="77777777" w:rsidTr="00367C89">
        <w:trPr>
          <w:trHeight w:val="243"/>
        </w:trPr>
        <w:tc>
          <w:tcPr>
            <w:tcW w:w="557" w:type="dxa"/>
            <w:tcBorders>
              <w:top w:val="nil"/>
              <w:left w:val="single" w:sz="8" w:space="0" w:color="000000"/>
              <w:bottom w:val="single" w:sz="8" w:space="0" w:color="000000"/>
              <w:right w:val="single" w:sz="8" w:space="0" w:color="000000"/>
            </w:tcBorders>
            <w:vAlign w:val="center"/>
          </w:tcPr>
          <w:p w14:paraId="01478E44" w14:textId="67FB966C" w:rsidR="005F46BD" w:rsidRPr="00DF2822" w:rsidRDefault="005F46BD" w:rsidP="005F46BD">
            <w:pPr>
              <w:spacing w:before="100" w:beforeAutospacing="1" w:after="100" w:afterAutospacing="1"/>
              <w:jc w:val="center"/>
              <w:rPr>
                <w:sz w:val="22"/>
                <w:szCs w:val="22"/>
              </w:rPr>
            </w:pPr>
            <w:r w:rsidRPr="00DF2822">
              <w:rPr>
                <w:sz w:val="22"/>
                <w:szCs w:val="22"/>
              </w:rPr>
              <w:t>4.</w:t>
            </w:r>
          </w:p>
        </w:tc>
        <w:tc>
          <w:tcPr>
            <w:tcW w:w="1560" w:type="dxa"/>
            <w:tcBorders>
              <w:top w:val="nil"/>
              <w:left w:val="nil"/>
              <w:bottom w:val="single" w:sz="8" w:space="0" w:color="000000"/>
              <w:right w:val="single" w:sz="8" w:space="0" w:color="000000"/>
            </w:tcBorders>
            <w:tcMar>
              <w:top w:w="0" w:type="dxa"/>
              <w:left w:w="57" w:type="dxa"/>
              <w:bottom w:w="0" w:type="dxa"/>
              <w:right w:w="57" w:type="dxa"/>
            </w:tcMar>
            <w:vAlign w:val="center"/>
          </w:tcPr>
          <w:p w14:paraId="312976CF" w14:textId="39C69F6D" w:rsidR="005F46BD" w:rsidRPr="00DF2822" w:rsidRDefault="005F46BD" w:rsidP="005F46BD">
            <w:pPr>
              <w:spacing w:before="100" w:beforeAutospacing="1" w:after="100" w:afterAutospacing="1"/>
              <w:ind w:firstLine="53"/>
              <w:jc w:val="center"/>
              <w:rPr>
                <w:sz w:val="22"/>
                <w:szCs w:val="22"/>
                <w:lang w:val="lt-LT"/>
              </w:rPr>
            </w:pPr>
            <w:r w:rsidRPr="00DF2822">
              <w:rPr>
                <w:sz w:val="22"/>
                <w:szCs w:val="22"/>
              </w:rPr>
              <w:t>19 12 02</w:t>
            </w:r>
          </w:p>
        </w:tc>
        <w:tc>
          <w:tcPr>
            <w:tcW w:w="2409" w:type="dxa"/>
            <w:tcBorders>
              <w:top w:val="nil"/>
              <w:left w:val="nil"/>
              <w:bottom w:val="single" w:sz="8" w:space="0" w:color="000000"/>
              <w:right w:val="single" w:sz="8" w:space="0" w:color="000000"/>
            </w:tcBorders>
            <w:tcMar>
              <w:top w:w="0" w:type="dxa"/>
              <w:left w:w="57" w:type="dxa"/>
              <w:bottom w:w="0" w:type="dxa"/>
              <w:right w:w="57" w:type="dxa"/>
            </w:tcMar>
            <w:vAlign w:val="center"/>
          </w:tcPr>
          <w:p w14:paraId="1EBFAE35" w14:textId="13DEEB8C" w:rsidR="005F46BD" w:rsidRPr="00DF2822" w:rsidRDefault="005F46BD" w:rsidP="005F46BD">
            <w:pPr>
              <w:spacing w:before="100" w:beforeAutospacing="1" w:after="100" w:afterAutospacing="1"/>
              <w:ind w:firstLine="53"/>
              <w:rPr>
                <w:sz w:val="22"/>
                <w:szCs w:val="22"/>
                <w:lang w:val="lt-LT"/>
              </w:rPr>
            </w:pPr>
            <w:r w:rsidRPr="00DF2822">
              <w:rPr>
                <w:sz w:val="22"/>
                <w:szCs w:val="22"/>
              </w:rPr>
              <w:t>juodieji metalai</w:t>
            </w:r>
          </w:p>
        </w:tc>
        <w:tc>
          <w:tcPr>
            <w:tcW w:w="3686" w:type="dxa"/>
            <w:tcBorders>
              <w:top w:val="nil"/>
              <w:left w:val="nil"/>
              <w:bottom w:val="single" w:sz="8" w:space="0" w:color="000000"/>
              <w:right w:val="single" w:sz="8" w:space="0" w:color="000000"/>
            </w:tcBorders>
            <w:tcMar>
              <w:top w:w="0" w:type="dxa"/>
              <w:left w:w="57" w:type="dxa"/>
              <w:bottom w:w="0" w:type="dxa"/>
              <w:right w:w="57" w:type="dxa"/>
            </w:tcMar>
            <w:vAlign w:val="center"/>
          </w:tcPr>
          <w:p w14:paraId="3A8ADF6A" w14:textId="69FF1041" w:rsidR="005F46BD" w:rsidRPr="00DF2822" w:rsidRDefault="005F46BD" w:rsidP="005F46BD">
            <w:pPr>
              <w:spacing w:before="100" w:beforeAutospacing="1" w:after="100" w:afterAutospacing="1"/>
              <w:rPr>
                <w:sz w:val="22"/>
                <w:szCs w:val="22"/>
                <w:lang w:val="lt-LT"/>
              </w:rPr>
            </w:pPr>
            <w:r w:rsidRPr="00DF2822">
              <w:rPr>
                <w:sz w:val="22"/>
                <w:szCs w:val="22"/>
              </w:rPr>
              <w:t>juodieji metalai</w:t>
            </w:r>
          </w:p>
        </w:tc>
        <w:tc>
          <w:tcPr>
            <w:tcW w:w="1701" w:type="dxa"/>
            <w:vMerge/>
            <w:tcBorders>
              <w:left w:val="nil"/>
              <w:right w:val="single" w:sz="8" w:space="0" w:color="000000"/>
            </w:tcBorders>
            <w:tcMar>
              <w:top w:w="0" w:type="dxa"/>
              <w:left w:w="57" w:type="dxa"/>
              <w:bottom w:w="0" w:type="dxa"/>
              <w:right w:w="57" w:type="dxa"/>
            </w:tcMar>
            <w:vAlign w:val="center"/>
          </w:tcPr>
          <w:p w14:paraId="7CA9B185" w14:textId="77777777" w:rsidR="005F46BD" w:rsidRPr="00DF2822" w:rsidRDefault="005F46BD" w:rsidP="005F46BD">
            <w:pPr>
              <w:spacing w:before="100" w:beforeAutospacing="1" w:after="100" w:afterAutospacing="1"/>
              <w:ind w:firstLine="53"/>
              <w:jc w:val="center"/>
              <w:rPr>
                <w:sz w:val="22"/>
                <w:szCs w:val="22"/>
                <w:lang w:val="lt-LT"/>
              </w:rPr>
            </w:pPr>
          </w:p>
        </w:tc>
        <w:tc>
          <w:tcPr>
            <w:tcW w:w="3922" w:type="dxa"/>
            <w:vMerge/>
            <w:tcBorders>
              <w:left w:val="nil"/>
              <w:right w:val="single" w:sz="8" w:space="0" w:color="000000"/>
            </w:tcBorders>
            <w:vAlign w:val="center"/>
          </w:tcPr>
          <w:p w14:paraId="150C32E8" w14:textId="77777777" w:rsidR="005F46BD" w:rsidRPr="00DF2822" w:rsidRDefault="005F46BD" w:rsidP="005F46BD">
            <w:pPr>
              <w:jc w:val="center"/>
              <w:rPr>
                <w:sz w:val="22"/>
                <w:szCs w:val="22"/>
                <w:lang w:val="lt-LT"/>
              </w:rPr>
            </w:pPr>
          </w:p>
        </w:tc>
      </w:tr>
      <w:tr w:rsidR="005F46BD" w:rsidRPr="00DF2822" w14:paraId="69091290" w14:textId="77777777" w:rsidTr="00367C89">
        <w:trPr>
          <w:trHeight w:val="243"/>
        </w:trPr>
        <w:tc>
          <w:tcPr>
            <w:tcW w:w="557" w:type="dxa"/>
            <w:tcBorders>
              <w:top w:val="nil"/>
              <w:left w:val="single" w:sz="8" w:space="0" w:color="000000"/>
              <w:bottom w:val="single" w:sz="8" w:space="0" w:color="000000"/>
              <w:right w:val="single" w:sz="8" w:space="0" w:color="000000"/>
            </w:tcBorders>
            <w:vAlign w:val="center"/>
          </w:tcPr>
          <w:p w14:paraId="6F74D225" w14:textId="215D2777" w:rsidR="005F46BD" w:rsidRPr="00DF2822" w:rsidRDefault="005F46BD" w:rsidP="005F46BD">
            <w:pPr>
              <w:spacing w:before="100" w:beforeAutospacing="1" w:after="100" w:afterAutospacing="1"/>
              <w:jc w:val="center"/>
              <w:rPr>
                <w:sz w:val="22"/>
                <w:szCs w:val="22"/>
              </w:rPr>
            </w:pPr>
            <w:r w:rsidRPr="00DF2822">
              <w:rPr>
                <w:sz w:val="22"/>
                <w:szCs w:val="22"/>
              </w:rPr>
              <w:t>5.</w:t>
            </w:r>
          </w:p>
        </w:tc>
        <w:tc>
          <w:tcPr>
            <w:tcW w:w="1560" w:type="dxa"/>
            <w:tcBorders>
              <w:top w:val="nil"/>
              <w:left w:val="nil"/>
              <w:bottom w:val="single" w:sz="8" w:space="0" w:color="000000"/>
              <w:right w:val="single" w:sz="8" w:space="0" w:color="000000"/>
            </w:tcBorders>
            <w:tcMar>
              <w:top w:w="0" w:type="dxa"/>
              <w:left w:w="57" w:type="dxa"/>
              <w:bottom w:w="0" w:type="dxa"/>
              <w:right w:w="57" w:type="dxa"/>
            </w:tcMar>
            <w:vAlign w:val="center"/>
          </w:tcPr>
          <w:p w14:paraId="6FAECF0C" w14:textId="0DBFB9B4" w:rsidR="005F46BD" w:rsidRPr="00DF2822" w:rsidRDefault="005F46BD" w:rsidP="005F46BD">
            <w:pPr>
              <w:spacing w:before="100" w:beforeAutospacing="1" w:after="100" w:afterAutospacing="1"/>
              <w:ind w:firstLine="53"/>
              <w:jc w:val="center"/>
              <w:rPr>
                <w:sz w:val="22"/>
                <w:szCs w:val="22"/>
                <w:lang w:val="lt-LT"/>
              </w:rPr>
            </w:pPr>
            <w:r w:rsidRPr="00DF2822">
              <w:rPr>
                <w:bCs/>
                <w:sz w:val="22"/>
                <w:szCs w:val="22"/>
              </w:rPr>
              <w:t>19 12 12</w:t>
            </w:r>
          </w:p>
        </w:tc>
        <w:tc>
          <w:tcPr>
            <w:tcW w:w="2409" w:type="dxa"/>
            <w:tcBorders>
              <w:top w:val="nil"/>
              <w:left w:val="nil"/>
              <w:bottom w:val="single" w:sz="8" w:space="0" w:color="000000"/>
              <w:right w:val="single" w:sz="8" w:space="0" w:color="000000"/>
            </w:tcBorders>
            <w:tcMar>
              <w:top w:w="0" w:type="dxa"/>
              <w:left w:w="57" w:type="dxa"/>
              <w:bottom w:w="0" w:type="dxa"/>
              <w:right w:w="57" w:type="dxa"/>
            </w:tcMar>
            <w:vAlign w:val="center"/>
          </w:tcPr>
          <w:p w14:paraId="2049F812" w14:textId="0F43EE15" w:rsidR="005F46BD" w:rsidRPr="00DF2822" w:rsidRDefault="005F46BD" w:rsidP="005F46BD">
            <w:pPr>
              <w:spacing w:before="100" w:beforeAutospacing="1" w:after="100" w:afterAutospacing="1"/>
              <w:ind w:firstLine="53"/>
              <w:rPr>
                <w:sz w:val="22"/>
                <w:szCs w:val="22"/>
                <w:lang w:val="lt-LT"/>
              </w:rPr>
            </w:pPr>
            <w:r w:rsidRPr="00DF2822">
              <w:rPr>
                <w:sz w:val="22"/>
                <w:szCs w:val="22"/>
                <w:shd w:val="clear" w:color="auto" w:fill="FFFFFF"/>
                <w:lang w:val="lt-LT"/>
              </w:rPr>
              <w:t>kitos mechaninio atliekų (įskaitant medžiagų mišinius) apdorojimo atliekos, nenurodytos 19 12 11</w:t>
            </w:r>
          </w:p>
        </w:tc>
        <w:tc>
          <w:tcPr>
            <w:tcW w:w="3686" w:type="dxa"/>
            <w:tcBorders>
              <w:top w:val="nil"/>
              <w:left w:val="nil"/>
              <w:bottom w:val="single" w:sz="8" w:space="0" w:color="000000"/>
              <w:right w:val="single" w:sz="8" w:space="0" w:color="000000"/>
            </w:tcBorders>
            <w:tcMar>
              <w:top w:w="0" w:type="dxa"/>
              <w:left w:w="57" w:type="dxa"/>
              <w:bottom w:w="0" w:type="dxa"/>
              <w:right w:w="57" w:type="dxa"/>
            </w:tcMar>
            <w:vAlign w:val="center"/>
          </w:tcPr>
          <w:p w14:paraId="50BE95FE" w14:textId="3C115E3E" w:rsidR="005F46BD" w:rsidRPr="00DF2822" w:rsidRDefault="005F46BD" w:rsidP="005F46BD">
            <w:pPr>
              <w:spacing w:before="100" w:beforeAutospacing="1" w:after="100" w:afterAutospacing="1"/>
              <w:rPr>
                <w:sz w:val="22"/>
                <w:szCs w:val="22"/>
                <w:lang w:val="lt-LT"/>
              </w:rPr>
            </w:pPr>
            <w:r w:rsidRPr="00DF2822">
              <w:rPr>
                <w:sz w:val="22"/>
                <w:szCs w:val="22"/>
              </w:rPr>
              <w:t>kompostuojamos MKA</w:t>
            </w:r>
          </w:p>
        </w:tc>
        <w:tc>
          <w:tcPr>
            <w:tcW w:w="1701" w:type="dxa"/>
            <w:vMerge/>
            <w:tcBorders>
              <w:left w:val="nil"/>
              <w:right w:val="single" w:sz="8" w:space="0" w:color="000000"/>
            </w:tcBorders>
            <w:tcMar>
              <w:top w:w="0" w:type="dxa"/>
              <w:left w:w="57" w:type="dxa"/>
              <w:bottom w:w="0" w:type="dxa"/>
              <w:right w:w="57" w:type="dxa"/>
            </w:tcMar>
            <w:vAlign w:val="center"/>
          </w:tcPr>
          <w:p w14:paraId="3A8D07BE" w14:textId="77777777" w:rsidR="005F46BD" w:rsidRPr="00DF2822" w:rsidRDefault="005F46BD" w:rsidP="005F46BD">
            <w:pPr>
              <w:spacing w:before="100" w:beforeAutospacing="1" w:after="100" w:afterAutospacing="1"/>
              <w:ind w:firstLine="53"/>
              <w:jc w:val="center"/>
              <w:rPr>
                <w:sz w:val="22"/>
                <w:szCs w:val="22"/>
                <w:lang w:val="lt-LT"/>
              </w:rPr>
            </w:pPr>
          </w:p>
        </w:tc>
        <w:tc>
          <w:tcPr>
            <w:tcW w:w="3922" w:type="dxa"/>
            <w:vMerge/>
            <w:tcBorders>
              <w:left w:val="nil"/>
              <w:right w:val="single" w:sz="8" w:space="0" w:color="000000"/>
            </w:tcBorders>
            <w:vAlign w:val="center"/>
          </w:tcPr>
          <w:p w14:paraId="4F6ECF07" w14:textId="77777777" w:rsidR="005F46BD" w:rsidRPr="00DF2822" w:rsidRDefault="005F46BD" w:rsidP="005F46BD">
            <w:pPr>
              <w:jc w:val="center"/>
              <w:rPr>
                <w:sz w:val="22"/>
                <w:szCs w:val="22"/>
                <w:lang w:val="lt-LT"/>
              </w:rPr>
            </w:pPr>
          </w:p>
        </w:tc>
      </w:tr>
      <w:tr w:rsidR="005F46BD" w:rsidRPr="00DF2822" w14:paraId="2429644B" w14:textId="77777777" w:rsidTr="00367C89">
        <w:trPr>
          <w:trHeight w:val="243"/>
        </w:trPr>
        <w:tc>
          <w:tcPr>
            <w:tcW w:w="557" w:type="dxa"/>
            <w:tcBorders>
              <w:top w:val="nil"/>
              <w:left w:val="single" w:sz="8" w:space="0" w:color="000000"/>
              <w:bottom w:val="single" w:sz="8" w:space="0" w:color="000000"/>
              <w:right w:val="single" w:sz="8" w:space="0" w:color="000000"/>
            </w:tcBorders>
            <w:vAlign w:val="center"/>
          </w:tcPr>
          <w:p w14:paraId="323ABB75" w14:textId="323F611D" w:rsidR="005F46BD" w:rsidRPr="00DF2822" w:rsidRDefault="005F46BD" w:rsidP="005F46BD">
            <w:pPr>
              <w:spacing w:before="100" w:beforeAutospacing="1" w:after="100" w:afterAutospacing="1"/>
              <w:jc w:val="center"/>
              <w:rPr>
                <w:sz w:val="22"/>
                <w:szCs w:val="22"/>
              </w:rPr>
            </w:pPr>
            <w:r w:rsidRPr="00DF2822">
              <w:rPr>
                <w:sz w:val="22"/>
                <w:szCs w:val="22"/>
              </w:rPr>
              <w:t>6.</w:t>
            </w:r>
          </w:p>
        </w:tc>
        <w:tc>
          <w:tcPr>
            <w:tcW w:w="1560" w:type="dxa"/>
            <w:tcBorders>
              <w:top w:val="nil"/>
              <w:left w:val="nil"/>
              <w:bottom w:val="single" w:sz="8" w:space="0" w:color="000000"/>
              <w:right w:val="single" w:sz="8" w:space="0" w:color="000000"/>
            </w:tcBorders>
            <w:tcMar>
              <w:top w:w="0" w:type="dxa"/>
              <w:left w:w="57" w:type="dxa"/>
              <w:bottom w:w="0" w:type="dxa"/>
              <w:right w:w="57" w:type="dxa"/>
            </w:tcMar>
            <w:vAlign w:val="center"/>
          </w:tcPr>
          <w:p w14:paraId="12363A45" w14:textId="447D5706" w:rsidR="005F46BD" w:rsidRPr="00DF2822" w:rsidRDefault="005F46BD" w:rsidP="005F46BD">
            <w:pPr>
              <w:spacing w:before="100" w:beforeAutospacing="1" w:after="100" w:afterAutospacing="1"/>
              <w:ind w:firstLine="53"/>
              <w:jc w:val="center"/>
              <w:rPr>
                <w:sz w:val="22"/>
                <w:szCs w:val="22"/>
                <w:lang w:val="lt-LT"/>
              </w:rPr>
            </w:pPr>
            <w:r w:rsidRPr="00DF2822">
              <w:rPr>
                <w:bCs/>
                <w:sz w:val="22"/>
                <w:szCs w:val="22"/>
              </w:rPr>
              <w:t>19 12 12</w:t>
            </w:r>
          </w:p>
        </w:tc>
        <w:tc>
          <w:tcPr>
            <w:tcW w:w="2409" w:type="dxa"/>
            <w:tcBorders>
              <w:top w:val="nil"/>
              <w:left w:val="nil"/>
              <w:bottom w:val="single" w:sz="8" w:space="0" w:color="000000"/>
              <w:right w:val="single" w:sz="8" w:space="0" w:color="000000"/>
            </w:tcBorders>
            <w:tcMar>
              <w:top w:w="0" w:type="dxa"/>
              <w:left w:w="57" w:type="dxa"/>
              <w:bottom w:w="0" w:type="dxa"/>
              <w:right w:w="57" w:type="dxa"/>
            </w:tcMar>
            <w:vAlign w:val="center"/>
          </w:tcPr>
          <w:p w14:paraId="45661679" w14:textId="17805195" w:rsidR="005F46BD" w:rsidRPr="00DF2822" w:rsidRDefault="005F46BD" w:rsidP="005F46BD">
            <w:pPr>
              <w:spacing w:before="100" w:beforeAutospacing="1" w:after="100" w:afterAutospacing="1"/>
              <w:ind w:firstLine="53"/>
              <w:rPr>
                <w:sz w:val="22"/>
                <w:szCs w:val="22"/>
                <w:lang w:val="lt-LT"/>
              </w:rPr>
            </w:pPr>
            <w:r w:rsidRPr="00DF2822">
              <w:rPr>
                <w:sz w:val="22"/>
                <w:szCs w:val="22"/>
                <w:shd w:val="clear" w:color="auto" w:fill="FFFFFF"/>
                <w:lang w:val="lt-LT"/>
              </w:rPr>
              <w:t>kitos mechaninio atliekų (įskaitant medžiagų mišinius) apdorojimo atliekos, nenurodytos 19 12 11</w:t>
            </w:r>
          </w:p>
        </w:tc>
        <w:tc>
          <w:tcPr>
            <w:tcW w:w="3686" w:type="dxa"/>
            <w:tcBorders>
              <w:top w:val="nil"/>
              <w:left w:val="nil"/>
              <w:bottom w:val="single" w:sz="8" w:space="0" w:color="000000"/>
              <w:right w:val="single" w:sz="8" w:space="0" w:color="000000"/>
            </w:tcBorders>
            <w:tcMar>
              <w:top w:w="0" w:type="dxa"/>
              <w:left w:w="57" w:type="dxa"/>
              <w:bottom w:w="0" w:type="dxa"/>
              <w:right w:w="57" w:type="dxa"/>
            </w:tcMar>
            <w:vAlign w:val="center"/>
          </w:tcPr>
          <w:p w14:paraId="7878FCA4" w14:textId="30C670C9" w:rsidR="005F46BD" w:rsidRPr="00DF2822" w:rsidRDefault="005F46BD" w:rsidP="005F46BD">
            <w:pPr>
              <w:spacing w:before="100" w:beforeAutospacing="1" w:after="100" w:afterAutospacing="1"/>
              <w:rPr>
                <w:sz w:val="22"/>
                <w:szCs w:val="22"/>
                <w:lang w:val="lt-LT"/>
              </w:rPr>
            </w:pPr>
            <w:r w:rsidRPr="00DF2822">
              <w:rPr>
                <w:sz w:val="22"/>
                <w:szCs w:val="22"/>
              </w:rPr>
              <w:t>inertinės atliekos</w:t>
            </w:r>
          </w:p>
        </w:tc>
        <w:tc>
          <w:tcPr>
            <w:tcW w:w="1701" w:type="dxa"/>
            <w:vMerge/>
            <w:tcBorders>
              <w:left w:val="nil"/>
              <w:right w:val="single" w:sz="8" w:space="0" w:color="000000"/>
            </w:tcBorders>
            <w:tcMar>
              <w:top w:w="0" w:type="dxa"/>
              <w:left w:w="57" w:type="dxa"/>
              <w:bottom w:w="0" w:type="dxa"/>
              <w:right w:w="57" w:type="dxa"/>
            </w:tcMar>
            <w:vAlign w:val="center"/>
          </w:tcPr>
          <w:p w14:paraId="548113DE" w14:textId="77777777" w:rsidR="005F46BD" w:rsidRPr="00DF2822" w:rsidRDefault="005F46BD" w:rsidP="005F46BD">
            <w:pPr>
              <w:spacing w:before="100" w:beforeAutospacing="1" w:after="100" w:afterAutospacing="1"/>
              <w:ind w:firstLine="53"/>
              <w:jc w:val="center"/>
              <w:rPr>
                <w:sz w:val="22"/>
                <w:szCs w:val="22"/>
                <w:lang w:val="lt-LT"/>
              </w:rPr>
            </w:pPr>
          </w:p>
        </w:tc>
        <w:tc>
          <w:tcPr>
            <w:tcW w:w="3922" w:type="dxa"/>
            <w:vMerge/>
            <w:tcBorders>
              <w:left w:val="nil"/>
              <w:right w:val="single" w:sz="8" w:space="0" w:color="000000"/>
            </w:tcBorders>
            <w:vAlign w:val="center"/>
          </w:tcPr>
          <w:p w14:paraId="76E401E3" w14:textId="77777777" w:rsidR="005F46BD" w:rsidRPr="00DF2822" w:rsidRDefault="005F46BD" w:rsidP="005F46BD">
            <w:pPr>
              <w:jc w:val="center"/>
              <w:rPr>
                <w:sz w:val="22"/>
                <w:szCs w:val="22"/>
                <w:lang w:val="lt-LT"/>
              </w:rPr>
            </w:pPr>
          </w:p>
        </w:tc>
      </w:tr>
      <w:tr w:rsidR="005F46BD" w:rsidRPr="00612131" w14:paraId="48603C74" w14:textId="77777777" w:rsidTr="00367C89">
        <w:trPr>
          <w:trHeight w:val="243"/>
        </w:trPr>
        <w:tc>
          <w:tcPr>
            <w:tcW w:w="557" w:type="dxa"/>
            <w:tcBorders>
              <w:top w:val="nil"/>
              <w:left w:val="single" w:sz="8" w:space="0" w:color="000000"/>
              <w:bottom w:val="single" w:sz="8" w:space="0" w:color="000000"/>
              <w:right w:val="single" w:sz="8" w:space="0" w:color="000000"/>
            </w:tcBorders>
            <w:vAlign w:val="center"/>
          </w:tcPr>
          <w:p w14:paraId="2AC4FD7B" w14:textId="44942031" w:rsidR="005F46BD" w:rsidRPr="00DF2822" w:rsidRDefault="005F46BD" w:rsidP="005F46BD">
            <w:pPr>
              <w:spacing w:before="100" w:beforeAutospacing="1" w:after="100" w:afterAutospacing="1"/>
              <w:jc w:val="center"/>
              <w:rPr>
                <w:sz w:val="22"/>
                <w:szCs w:val="22"/>
              </w:rPr>
            </w:pPr>
            <w:r w:rsidRPr="00DF2822">
              <w:rPr>
                <w:sz w:val="22"/>
                <w:szCs w:val="22"/>
              </w:rPr>
              <w:t>7.</w:t>
            </w:r>
          </w:p>
        </w:tc>
        <w:tc>
          <w:tcPr>
            <w:tcW w:w="1560" w:type="dxa"/>
            <w:tcBorders>
              <w:top w:val="nil"/>
              <w:left w:val="nil"/>
              <w:bottom w:val="single" w:sz="8" w:space="0" w:color="000000"/>
              <w:right w:val="single" w:sz="8" w:space="0" w:color="000000"/>
            </w:tcBorders>
            <w:tcMar>
              <w:top w:w="0" w:type="dxa"/>
              <w:left w:w="57" w:type="dxa"/>
              <w:bottom w:w="0" w:type="dxa"/>
              <w:right w:w="57" w:type="dxa"/>
            </w:tcMar>
            <w:vAlign w:val="center"/>
          </w:tcPr>
          <w:p w14:paraId="623D2130" w14:textId="01A3D9F6" w:rsidR="005F46BD" w:rsidRPr="00DF2822" w:rsidRDefault="005F46BD" w:rsidP="005F46BD">
            <w:pPr>
              <w:spacing w:before="100" w:beforeAutospacing="1" w:after="100" w:afterAutospacing="1"/>
              <w:ind w:firstLine="53"/>
              <w:jc w:val="center"/>
              <w:rPr>
                <w:sz w:val="22"/>
                <w:szCs w:val="22"/>
                <w:lang w:val="lt-LT"/>
              </w:rPr>
            </w:pPr>
            <w:r w:rsidRPr="00DF2822">
              <w:rPr>
                <w:sz w:val="22"/>
                <w:szCs w:val="22"/>
              </w:rPr>
              <w:t>15 01 02</w:t>
            </w:r>
          </w:p>
        </w:tc>
        <w:tc>
          <w:tcPr>
            <w:tcW w:w="2409" w:type="dxa"/>
            <w:tcBorders>
              <w:top w:val="nil"/>
              <w:left w:val="nil"/>
              <w:bottom w:val="single" w:sz="8" w:space="0" w:color="000000"/>
              <w:right w:val="single" w:sz="8" w:space="0" w:color="000000"/>
            </w:tcBorders>
            <w:tcMar>
              <w:top w:w="0" w:type="dxa"/>
              <w:left w:w="57" w:type="dxa"/>
              <w:bottom w:w="0" w:type="dxa"/>
              <w:right w:w="57" w:type="dxa"/>
            </w:tcMar>
            <w:vAlign w:val="center"/>
          </w:tcPr>
          <w:p w14:paraId="5E2F0F8B" w14:textId="05ED63E6" w:rsidR="005F46BD" w:rsidRPr="00DF2822" w:rsidRDefault="005F46BD" w:rsidP="005F46BD">
            <w:pPr>
              <w:spacing w:before="100" w:beforeAutospacing="1" w:after="100" w:afterAutospacing="1"/>
              <w:ind w:firstLine="53"/>
              <w:rPr>
                <w:sz w:val="22"/>
                <w:szCs w:val="22"/>
                <w:lang w:val="lt-LT"/>
              </w:rPr>
            </w:pPr>
            <w:r w:rsidRPr="00DF2822">
              <w:rPr>
                <w:sz w:val="22"/>
                <w:szCs w:val="22"/>
                <w:shd w:val="clear" w:color="auto" w:fill="FFFFFF"/>
                <w:lang w:val="fr-FR"/>
              </w:rPr>
              <w:t>plastikinės (kartu su PET (polietilentereftalatas)) pakuotės</w:t>
            </w:r>
          </w:p>
        </w:tc>
        <w:tc>
          <w:tcPr>
            <w:tcW w:w="3686" w:type="dxa"/>
            <w:tcBorders>
              <w:top w:val="nil"/>
              <w:left w:val="nil"/>
              <w:bottom w:val="single" w:sz="8" w:space="0" w:color="000000"/>
              <w:right w:val="single" w:sz="8" w:space="0" w:color="000000"/>
            </w:tcBorders>
            <w:tcMar>
              <w:top w:w="0" w:type="dxa"/>
              <w:left w:w="57" w:type="dxa"/>
              <w:bottom w:w="0" w:type="dxa"/>
              <w:right w:w="57" w:type="dxa"/>
            </w:tcMar>
            <w:vAlign w:val="center"/>
          </w:tcPr>
          <w:p w14:paraId="4E7430EB" w14:textId="7F1E2480" w:rsidR="005F46BD" w:rsidRPr="00DF2822" w:rsidRDefault="005F46BD" w:rsidP="005F46BD">
            <w:pPr>
              <w:spacing w:before="100" w:beforeAutospacing="1" w:after="100" w:afterAutospacing="1"/>
              <w:rPr>
                <w:sz w:val="22"/>
                <w:szCs w:val="22"/>
                <w:lang w:val="lt-LT"/>
              </w:rPr>
            </w:pPr>
            <w:r w:rsidRPr="00DF2822">
              <w:rPr>
                <w:sz w:val="22"/>
                <w:szCs w:val="22"/>
                <w:shd w:val="clear" w:color="auto" w:fill="FFFFFF"/>
                <w:lang w:val="fr-FR"/>
              </w:rPr>
              <w:t>plastikinės (kartu su PET (polietilentereftalatas)) pakuotės</w:t>
            </w:r>
          </w:p>
        </w:tc>
        <w:tc>
          <w:tcPr>
            <w:tcW w:w="1701" w:type="dxa"/>
            <w:vMerge/>
            <w:tcBorders>
              <w:left w:val="nil"/>
              <w:right w:val="single" w:sz="8" w:space="0" w:color="000000"/>
            </w:tcBorders>
            <w:tcMar>
              <w:top w:w="0" w:type="dxa"/>
              <w:left w:w="57" w:type="dxa"/>
              <w:bottom w:w="0" w:type="dxa"/>
              <w:right w:w="57" w:type="dxa"/>
            </w:tcMar>
            <w:vAlign w:val="center"/>
          </w:tcPr>
          <w:p w14:paraId="5A859703" w14:textId="77777777" w:rsidR="005F46BD" w:rsidRPr="00DF2822" w:rsidRDefault="005F46BD" w:rsidP="005F46BD">
            <w:pPr>
              <w:spacing w:before="100" w:beforeAutospacing="1" w:after="100" w:afterAutospacing="1"/>
              <w:ind w:firstLine="53"/>
              <w:jc w:val="center"/>
              <w:rPr>
                <w:sz w:val="22"/>
                <w:szCs w:val="22"/>
                <w:lang w:val="lt-LT"/>
              </w:rPr>
            </w:pPr>
          </w:p>
        </w:tc>
        <w:tc>
          <w:tcPr>
            <w:tcW w:w="3922" w:type="dxa"/>
            <w:vMerge/>
            <w:tcBorders>
              <w:left w:val="nil"/>
              <w:right w:val="single" w:sz="8" w:space="0" w:color="000000"/>
            </w:tcBorders>
            <w:vAlign w:val="center"/>
          </w:tcPr>
          <w:p w14:paraId="51FF40A8" w14:textId="77777777" w:rsidR="005F46BD" w:rsidRPr="00DF2822" w:rsidRDefault="005F46BD" w:rsidP="005F46BD">
            <w:pPr>
              <w:jc w:val="center"/>
              <w:rPr>
                <w:sz w:val="22"/>
                <w:szCs w:val="22"/>
                <w:lang w:val="lt-LT"/>
              </w:rPr>
            </w:pPr>
          </w:p>
        </w:tc>
      </w:tr>
      <w:tr w:rsidR="005F46BD" w:rsidRPr="00DF2822" w14:paraId="2EBC93CE" w14:textId="77777777" w:rsidTr="00367C89">
        <w:trPr>
          <w:trHeight w:val="243"/>
        </w:trPr>
        <w:tc>
          <w:tcPr>
            <w:tcW w:w="557" w:type="dxa"/>
            <w:tcBorders>
              <w:top w:val="nil"/>
              <w:left w:val="single" w:sz="8" w:space="0" w:color="000000"/>
              <w:bottom w:val="single" w:sz="8" w:space="0" w:color="000000"/>
              <w:right w:val="single" w:sz="8" w:space="0" w:color="000000"/>
            </w:tcBorders>
            <w:vAlign w:val="center"/>
          </w:tcPr>
          <w:p w14:paraId="1879B8C6" w14:textId="2134DE0B" w:rsidR="005F46BD" w:rsidRPr="00DF2822" w:rsidRDefault="005F46BD" w:rsidP="005F46BD">
            <w:pPr>
              <w:spacing w:before="100" w:beforeAutospacing="1" w:after="100" w:afterAutospacing="1"/>
              <w:jc w:val="center"/>
              <w:rPr>
                <w:sz w:val="22"/>
                <w:szCs w:val="22"/>
              </w:rPr>
            </w:pPr>
            <w:r w:rsidRPr="00DF2822">
              <w:rPr>
                <w:sz w:val="22"/>
                <w:szCs w:val="22"/>
              </w:rPr>
              <w:t>8.</w:t>
            </w:r>
          </w:p>
        </w:tc>
        <w:tc>
          <w:tcPr>
            <w:tcW w:w="1560" w:type="dxa"/>
            <w:tcBorders>
              <w:top w:val="nil"/>
              <w:left w:val="nil"/>
              <w:bottom w:val="single" w:sz="8" w:space="0" w:color="000000"/>
              <w:right w:val="single" w:sz="8" w:space="0" w:color="000000"/>
            </w:tcBorders>
            <w:tcMar>
              <w:top w:w="0" w:type="dxa"/>
              <w:left w:w="57" w:type="dxa"/>
              <w:bottom w:w="0" w:type="dxa"/>
              <w:right w:w="57" w:type="dxa"/>
            </w:tcMar>
            <w:vAlign w:val="center"/>
          </w:tcPr>
          <w:p w14:paraId="10B2517C" w14:textId="04370761" w:rsidR="005F46BD" w:rsidRPr="00DF2822" w:rsidRDefault="005F46BD" w:rsidP="005F46BD">
            <w:pPr>
              <w:spacing w:before="100" w:beforeAutospacing="1" w:after="100" w:afterAutospacing="1"/>
              <w:ind w:firstLine="53"/>
              <w:jc w:val="center"/>
              <w:rPr>
                <w:sz w:val="22"/>
                <w:szCs w:val="22"/>
                <w:lang w:val="lt-LT"/>
              </w:rPr>
            </w:pPr>
            <w:r w:rsidRPr="00DF2822">
              <w:rPr>
                <w:sz w:val="22"/>
                <w:szCs w:val="22"/>
              </w:rPr>
              <w:t>15 01 07</w:t>
            </w:r>
          </w:p>
        </w:tc>
        <w:tc>
          <w:tcPr>
            <w:tcW w:w="2409" w:type="dxa"/>
            <w:tcBorders>
              <w:top w:val="nil"/>
              <w:left w:val="nil"/>
              <w:bottom w:val="single" w:sz="8" w:space="0" w:color="000000"/>
              <w:right w:val="single" w:sz="8" w:space="0" w:color="000000"/>
            </w:tcBorders>
            <w:tcMar>
              <w:top w:w="0" w:type="dxa"/>
              <w:left w:w="57" w:type="dxa"/>
              <w:bottom w:w="0" w:type="dxa"/>
              <w:right w:w="57" w:type="dxa"/>
            </w:tcMar>
            <w:vAlign w:val="center"/>
          </w:tcPr>
          <w:p w14:paraId="23ECB573" w14:textId="4E22D8FC" w:rsidR="005F46BD" w:rsidRPr="00DF2822" w:rsidRDefault="005F46BD" w:rsidP="005F46BD">
            <w:pPr>
              <w:spacing w:before="100" w:beforeAutospacing="1" w:after="100" w:afterAutospacing="1"/>
              <w:ind w:firstLine="53"/>
              <w:rPr>
                <w:sz w:val="22"/>
                <w:szCs w:val="22"/>
                <w:lang w:val="lt-LT"/>
              </w:rPr>
            </w:pPr>
            <w:r w:rsidRPr="00DF2822">
              <w:rPr>
                <w:sz w:val="22"/>
                <w:szCs w:val="22"/>
                <w:shd w:val="clear" w:color="auto" w:fill="FFFFFF"/>
              </w:rPr>
              <w:t>stiklo pakuotės</w:t>
            </w:r>
          </w:p>
        </w:tc>
        <w:tc>
          <w:tcPr>
            <w:tcW w:w="3686" w:type="dxa"/>
            <w:tcBorders>
              <w:top w:val="nil"/>
              <w:left w:val="nil"/>
              <w:bottom w:val="single" w:sz="8" w:space="0" w:color="000000"/>
              <w:right w:val="single" w:sz="8" w:space="0" w:color="000000"/>
            </w:tcBorders>
            <w:tcMar>
              <w:top w:w="0" w:type="dxa"/>
              <w:left w:w="57" w:type="dxa"/>
              <w:bottom w:w="0" w:type="dxa"/>
              <w:right w:w="57" w:type="dxa"/>
            </w:tcMar>
            <w:vAlign w:val="center"/>
          </w:tcPr>
          <w:p w14:paraId="4AF9C77B" w14:textId="29EB1B58" w:rsidR="005F46BD" w:rsidRPr="00DF2822" w:rsidRDefault="005F46BD" w:rsidP="005F46BD">
            <w:pPr>
              <w:spacing w:before="100" w:beforeAutospacing="1" w:after="100" w:afterAutospacing="1"/>
              <w:rPr>
                <w:sz w:val="22"/>
                <w:szCs w:val="22"/>
                <w:lang w:val="lt-LT"/>
              </w:rPr>
            </w:pPr>
            <w:r w:rsidRPr="00DF2822">
              <w:rPr>
                <w:sz w:val="22"/>
                <w:szCs w:val="22"/>
                <w:shd w:val="clear" w:color="auto" w:fill="FFFFFF"/>
              </w:rPr>
              <w:t>stiklo pakuotės</w:t>
            </w:r>
          </w:p>
        </w:tc>
        <w:tc>
          <w:tcPr>
            <w:tcW w:w="1701" w:type="dxa"/>
            <w:vMerge/>
            <w:tcBorders>
              <w:left w:val="nil"/>
              <w:right w:val="single" w:sz="8" w:space="0" w:color="000000"/>
            </w:tcBorders>
            <w:tcMar>
              <w:top w:w="0" w:type="dxa"/>
              <w:left w:w="57" w:type="dxa"/>
              <w:bottom w:w="0" w:type="dxa"/>
              <w:right w:w="57" w:type="dxa"/>
            </w:tcMar>
            <w:vAlign w:val="center"/>
          </w:tcPr>
          <w:p w14:paraId="6B669731" w14:textId="77777777" w:rsidR="005F46BD" w:rsidRPr="00DF2822" w:rsidRDefault="005F46BD" w:rsidP="005F46BD">
            <w:pPr>
              <w:spacing w:before="100" w:beforeAutospacing="1" w:after="100" w:afterAutospacing="1"/>
              <w:ind w:firstLine="53"/>
              <w:jc w:val="center"/>
              <w:rPr>
                <w:sz w:val="22"/>
                <w:szCs w:val="22"/>
                <w:lang w:val="lt-LT"/>
              </w:rPr>
            </w:pPr>
          </w:p>
        </w:tc>
        <w:tc>
          <w:tcPr>
            <w:tcW w:w="3922" w:type="dxa"/>
            <w:vMerge/>
            <w:tcBorders>
              <w:left w:val="nil"/>
              <w:right w:val="single" w:sz="8" w:space="0" w:color="000000"/>
            </w:tcBorders>
            <w:vAlign w:val="center"/>
          </w:tcPr>
          <w:p w14:paraId="59C32703" w14:textId="77777777" w:rsidR="005F46BD" w:rsidRPr="00DF2822" w:rsidRDefault="005F46BD" w:rsidP="005F46BD">
            <w:pPr>
              <w:jc w:val="center"/>
              <w:rPr>
                <w:sz w:val="22"/>
                <w:szCs w:val="22"/>
                <w:lang w:val="lt-LT"/>
              </w:rPr>
            </w:pPr>
          </w:p>
        </w:tc>
      </w:tr>
      <w:tr w:rsidR="005F46BD" w:rsidRPr="00DF2822" w14:paraId="4087FEDD" w14:textId="77777777" w:rsidTr="00367C89">
        <w:trPr>
          <w:trHeight w:val="243"/>
        </w:trPr>
        <w:tc>
          <w:tcPr>
            <w:tcW w:w="557" w:type="dxa"/>
            <w:tcBorders>
              <w:top w:val="nil"/>
              <w:left w:val="single" w:sz="8" w:space="0" w:color="000000"/>
              <w:bottom w:val="single" w:sz="8" w:space="0" w:color="000000"/>
              <w:right w:val="single" w:sz="8" w:space="0" w:color="000000"/>
            </w:tcBorders>
            <w:vAlign w:val="center"/>
          </w:tcPr>
          <w:p w14:paraId="45F16631" w14:textId="080D4D16" w:rsidR="005F46BD" w:rsidRPr="00DF2822" w:rsidRDefault="005F46BD" w:rsidP="005F46BD">
            <w:pPr>
              <w:spacing w:before="100" w:beforeAutospacing="1" w:after="100" w:afterAutospacing="1"/>
              <w:jc w:val="center"/>
              <w:rPr>
                <w:sz w:val="22"/>
                <w:szCs w:val="22"/>
              </w:rPr>
            </w:pPr>
          </w:p>
        </w:tc>
        <w:tc>
          <w:tcPr>
            <w:tcW w:w="1560" w:type="dxa"/>
            <w:tcBorders>
              <w:top w:val="nil"/>
              <w:left w:val="nil"/>
              <w:bottom w:val="single" w:sz="8" w:space="0" w:color="000000"/>
              <w:right w:val="single" w:sz="8" w:space="0" w:color="000000"/>
            </w:tcBorders>
            <w:tcMar>
              <w:top w:w="0" w:type="dxa"/>
              <w:left w:w="57" w:type="dxa"/>
              <w:bottom w:w="0" w:type="dxa"/>
              <w:right w:w="57" w:type="dxa"/>
            </w:tcMar>
            <w:vAlign w:val="center"/>
          </w:tcPr>
          <w:p w14:paraId="58EA512C" w14:textId="35D3AF79" w:rsidR="005F46BD" w:rsidRPr="00DF2822" w:rsidRDefault="005F46BD" w:rsidP="005F46BD">
            <w:pPr>
              <w:spacing w:before="100" w:beforeAutospacing="1" w:after="100" w:afterAutospacing="1"/>
              <w:ind w:firstLine="53"/>
              <w:jc w:val="center"/>
              <w:rPr>
                <w:sz w:val="22"/>
                <w:szCs w:val="22"/>
                <w:lang w:val="lt-LT"/>
              </w:rPr>
            </w:pPr>
            <w:r w:rsidRPr="00DF2822">
              <w:rPr>
                <w:sz w:val="22"/>
                <w:szCs w:val="22"/>
              </w:rPr>
              <w:t>15 01 01</w:t>
            </w:r>
          </w:p>
        </w:tc>
        <w:tc>
          <w:tcPr>
            <w:tcW w:w="2409" w:type="dxa"/>
            <w:tcBorders>
              <w:top w:val="nil"/>
              <w:left w:val="nil"/>
              <w:bottom w:val="single" w:sz="8" w:space="0" w:color="000000"/>
              <w:right w:val="single" w:sz="8" w:space="0" w:color="000000"/>
            </w:tcBorders>
            <w:tcMar>
              <w:top w:w="0" w:type="dxa"/>
              <w:left w:w="57" w:type="dxa"/>
              <w:bottom w:w="0" w:type="dxa"/>
              <w:right w:w="57" w:type="dxa"/>
            </w:tcMar>
            <w:vAlign w:val="center"/>
          </w:tcPr>
          <w:p w14:paraId="3038F860" w14:textId="14FF81C3" w:rsidR="005F46BD" w:rsidRPr="00DF2822" w:rsidRDefault="005F46BD" w:rsidP="005F46BD">
            <w:pPr>
              <w:spacing w:before="100" w:beforeAutospacing="1" w:after="100" w:afterAutospacing="1"/>
              <w:ind w:firstLine="53"/>
              <w:rPr>
                <w:sz w:val="22"/>
                <w:szCs w:val="22"/>
                <w:lang w:val="lt-LT"/>
              </w:rPr>
            </w:pPr>
            <w:r w:rsidRPr="00DF2822">
              <w:rPr>
                <w:sz w:val="22"/>
                <w:szCs w:val="22"/>
                <w:shd w:val="clear" w:color="auto" w:fill="FFFFFF"/>
              </w:rPr>
              <w:t>popieriaus ir kartono pakuotės</w:t>
            </w:r>
          </w:p>
        </w:tc>
        <w:tc>
          <w:tcPr>
            <w:tcW w:w="3686" w:type="dxa"/>
            <w:tcBorders>
              <w:top w:val="nil"/>
              <w:left w:val="nil"/>
              <w:bottom w:val="single" w:sz="8" w:space="0" w:color="000000"/>
              <w:right w:val="single" w:sz="8" w:space="0" w:color="000000"/>
            </w:tcBorders>
            <w:tcMar>
              <w:top w:w="0" w:type="dxa"/>
              <w:left w:w="57" w:type="dxa"/>
              <w:bottom w:w="0" w:type="dxa"/>
              <w:right w:w="57" w:type="dxa"/>
            </w:tcMar>
            <w:vAlign w:val="center"/>
          </w:tcPr>
          <w:p w14:paraId="149D4A3A" w14:textId="2921D049" w:rsidR="005F46BD" w:rsidRPr="00DF2822" w:rsidRDefault="005F46BD" w:rsidP="005F46BD">
            <w:pPr>
              <w:spacing w:before="100" w:beforeAutospacing="1" w:after="100" w:afterAutospacing="1"/>
              <w:rPr>
                <w:sz w:val="22"/>
                <w:szCs w:val="22"/>
                <w:lang w:val="lt-LT"/>
              </w:rPr>
            </w:pPr>
            <w:r w:rsidRPr="00DF2822">
              <w:rPr>
                <w:sz w:val="22"/>
                <w:szCs w:val="22"/>
                <w:shd w:val="clear" w:color="auto" w:fill="FFFFFF"/>
              </w:rPr>
              <w:t>popieriaus ir kartono pakuotės</w:t>
            </w:r>
          </w:p>
        </w:tc>
        <w:tc>
          <w:tcPr>
            <w:tcW w:w="1701" w:type="dxa"/>
            <w:vMerge/>
            <w:tcBorders>
              <w:left w:val="nil"/>
              <w:right w:val="single" w:sz="8" w:space="0" w:color="000000"/>
            </w:tcBorders>
            <w:tcMar>
              <w:top w:w="0" w:type="dxa"/>
              <w:left w:w="57" w:type="dxa"/>
              <w:bottom w:w="0" w:type="dxa"/>
              <w:right w:w="57" w:type="dxa"/>
            </w:tcMar>
            <w:vAlign w:val="center"/>
          </w:tcPr>
          <w:p w14:paraId="71355441" w14:textId="77777777" w:rsidR="005F46BD" w:rsidRPr="00DF2822" w:rsidRDefault="005F46BD" w:rsidP="005F46BD">
            <w:pPr>
              <w:spacing w:before="100" w:beforeAutospacing="1" w:after="100" w:afterAutospacing="1"/>
              <w:ind w:firstLine="53"/>
              <w:jc w:val="center"/>
              <w:rPr>
                <w:sz w:val="22"/>
                <w:szCs w:val="22"/>
                <w:lang w:val="lt-LT"/>
              </w:rPr>
            </w:pPr>
          </w:p>
        </w:tc>
        <w:tc>
          <w:tcPr>
            <w:tcW w:w="3922" w:type="dxa"/>
            <w:vMerge/>
            <w:tcBorders>
              <w:left w:val="nil"/>
              <w:right w:val="single" w:sz="8" w:space="0" w:color="000000"/>
            </w:tcBorders>
            <w:vAlign w:val="center"/>
          </w:tcPr>
          <w:p w14:paraId="25EE42DE" w14:textId="77777777" w:rsidR="005F46BD" w:rsidRPr="00DF2822" w:rsidRDefault="005F46BD" w:rsidP="005F46BD">
            <w:pPr>
              <w:jc w:val="center"/>
              <w:rPr>
                <w:sz w:val="22"/>
                <w:szCs w:val="22"/>
                <w:lang w:val="lt-LT"/>
              </w:rPr>
            </w:pPr>
          </w:p>
        </w:tc>
      </w:tr>
      <w:tr w:rsidR="005F46BD" w:rsidRPr="00DF2822" w14:paraId="7E9F0DE0" w14:textId="77777777" w:rsidTr="00367C89">
        <w:trPr>
          <w:trHeight w:val="243"/>
        </w:trPr>
        <w:tc>
          <w:tcPr>
            <w:tcW w:w="557" w:type="dxa"/>
            <w:tcBorders>
              <w:top w:val="nil"/>
              <w:left w:val="single" w:sz="8" w:space="0" w:color="000000"/>
              <w:bottom w:val="single" w:sz="8" w:space="0" w:color="000000"/>
              <w:right w:val="single" w:sz="8" w:space="0" w:color="000000"/>
            </w:tcBorders>
            <w:vAlign w:val="center"/>
          </w:tcPr>
          <w:p w14:paraId="72A5A454" w14:textId="7D8EB80F" w:rsidR="005F46BD" w:rsidRPr="00DF2822" w:rsidRDefault="005F46BD" w:rsidP="005F46BD">
            <w:pPr>
              <w:spacing w:before="100" w:beforeAutospacing="1" w:after="100" w:afterAutospacing="1"/>
              <w:jc w:val="center"/>
              <w:rPr>
                <w:sz w:val="22"/>
                <w:szCs w:val="22"/>
              </w:rPr>
            </w:pPr>
          </w:p>
        </w:tc>
        <w:tc>
          <w:tcPr>
            <w:tcW w:w="1560" w:type="dxa"/>
            <w:tcBorders>
              <w:top w:val="nil"/>
              <w:left w:val="nil"/>
              <w:bottom w:val="single" w:sz="8" w:space="0" w:color="000000"/>
              <w:right w:val="single" w:sz="8" w:space="0" w:color="000000"/>
            </w:tcBorders>
            <w:tcMar>
              <w:top w:w="0" w:type="dxa"/>
              <w:left w:w="57" w:type="dxa"/>
              <w:bottom w:w="0" w:type="dxa"/>
              <w:right w:w="57" w:type="dxa"/>
            </w:tcMar>
            <w:vAlign w:val="center"/>
          </w:tcPr>
          <w:p w14:paraId="579E16DC" w14:textId="7E9A3BFD" w:rsidR="005F46BD" w:rsidRPr="00DF2822" w:rsidRDefault="005F46BD" w:rsidP="005F46BD">
            <w:pPr>
              <w:spacing w:before="100" w:beforeAutospacing="1" w:after="100" w:afterAutospacing="1"/>
              <w:ind w:firstLine="53"/>
              <w:jc w:val="center"/>
              <w:rPr>
                <w:sz w:val="22"/>
                <w:szCs w:val="22"/>
                <w:lang w:val="lt-LT"/>
              </w:rPr>
            </w:pPr>
            <w:r w:rsidRPr="00DF2822">
              <w:rPr>
                <w:sz w:val="22"/>
                <w:szCs w:val="22"/>
              </w:rPr>
              <w:t>15 01 04</w:t>
            </w:r>
          </w:p>
        </w:tc>
        <w:tc>
          <w:tcPr>
            <w:tcW w:w="2409" w:type="dxa"/>
            <w:tcBorders>
              <w:top w:val="nil"/>
              <w:left w:val="nil"/>
              <w:bottom w:val="single" w:sz="8" w:space="0" w:color="000000"/>
              <w:right w:val="single" w:sz="8" w:space="0" w:color="000000"/>
            </w:tcBorders>
            <w:tcMar>
              <w:top w:w="0" w:type="dxa"/>
              <w:left w:w="57" w:type="dxa"/>
              <w:bottom w:w="0" w:type="dxa"/>
              <w:right w:w="57" w:type="dxa"/>
            </w:tcMar>
            <w:vAlign w:val="center"/>
          </w:tcPr>
          <w:p w14:paraId="66DFE8EF" w14:textId="7DFC5B35" w:rsidR="005F46BD" w:rsidRPr="00DF2822" w:rsidRDefault="005F46BD" w:rsidP="005F46BD">
            <w:pPr>
              <w:spacing w:before="100" w:beforeAutospacing="1" w:after="100" w:afterAutospacing="1"/>
              <w:ind w:firstLine="53"/>
              <w:rPr>
                <w:sz w:val="22"/>
                <w:szCs w:val="22"/>
                <w:lang w:val="lt-LT"/>
              </w:rPr>
            </w:pPr>
            <w:r w:rsidRPr="00DF2822">
              <w:rPr>
                <w:sz w:val="22"/>
                <w:szCs w:val="22"/>
                <w:shd w:val="clear" w:color="auto" w:fill="FFFFFF"/>
              </w:rPr>
              <w:t>metalinės pakuotės</w:t>
            </w:r>
          </w:p>
        </w:tc>
        <w:tc>
          <w:tcPr>
            <w:tcW w:w="3686" w:type="dxa"/>
            <w:tcBorders>
              <w:top w:val="nil"/>
              <w:left w:val="nil"/>
              <w:bottom w:val="single" w:sz="8" w:space="0" w:color="000000"/>
              <w:right w:val="single" w:sz="8" w:space="0" w:color="000000"/>
            </w:tcBorders>
            <w:tcMar>
              <w:top w:w="0" w:type="dxa"/>
              <w:left w:w="57" w:type="dxa"/>
              <w:bottom w:w="0" w:type="dxa"/>
              <w:right w:w="57" w:type="dxa"/>
            </w:tcMar>
            <w:vAlign w:val="center"/>
          </w:tcPr>
          <w:p w14:paraId="36F8120F" w14:textId="5543FBA9" w:rsidR="005F46BD" w:rsidRPr="00DF2822" w:rsidRDefault="005F46BD" w:rsidP="005F46BD">
            <w:pPr>
              <w:spacing w:before="100" w:beforeAutospacing="1" w:after="100" w:afterAutospacing="1"/>
              <w:rPr>
                <w:sz w:val="22"/>
                <w:szCs w:val="22"/>
                <w:lang w:val="lt-LT"/>
              </w:rPr>
            </w:pPr>
            <w:r w:rsidRPr="00DF2822">
              <w:rPr>
                <w:sz w:val="22"/>
                <w:szCs w:val="22"/>
                <w:shd w:val="clear" w:color="auto" w:fill="FFFFFF"/>
              </w:rPr>
              <w:t>metalinės pakuotės</w:t>
            </w:r>
          </w:p>
        </w:tc>
        <w:tc>
          <w:tcPr>
            <w:tcW w:w="1701" w:type="dxa"/>
            <w:vMerge/>
            <w:tcBorders>
              <w:left w:val="nil"/>
              <w:right w:val="single" w:sz="8" w:space="0" w:color="000000"/>
            </w:tcBorders>
            <w:tcMar>
              <w:top w:w="0" w:type="dxa"/>
              <w:left w:w="57" w:type="dxa"/>
              <w:bottom w:w="0" w:type="dxa"/>
              <w:right w:w="57" w:type="dxa"/>
            </w:tcMar>
            <w:vAlign w:val="center"/>
          </w:tcPr>
          <w:p w14:paraId="65D99F3D" w14:textId="77777777" w:rsidR="005F46BD" w:rsidRPr="00DF2822" w:rsidRDefault="005F46BD" w:rsidP="005F46BD">
            <w:pPr>
              <w:spacing w:before="100" w:beforeAutospacing="1" w:after="100" w:afterAutospacing="1"/>
              <w:ind w:firstLine="53"/>
              <w:jc w:val="center"/>
              <w:rPr>
                <w:sz w:val="22"/>
                <w:szCs w:val="22"/>
                <w:lang w:val="lt-LT"/>
              </w:rPr>
            </w:pPr>
          </w:p>
        </w:tc>
        <w:tc>
          <w:tcPr>
            <w:tcW w:w="3922" w:type="dxa"/>
            <w:vMerge/>
            <w:tcBorders>
              <w:left w:val="nil"/>
              <w:right w:val="single" w:sz="8" w:space="0" w:color="000000"/>
            </w:tcBorders>
            <w:vAlign w:val="center"/>
          </w:tcPr>
          <w:p w14:paraId="68BEE689" w14:textId="77777777" w:rsidR="005F46BD" w:rsidRPr="00DF2822" w:rsidRDefault="005F46BD" w:rsidP="005F46BD">
            <w:pPr>
              <w:jc w:val="center"/>
              <w:rPr>
                <w:sz w:val="22"/>
                <w:szCs w:val="22"/>
                <w:lang w:val="lt-LT"/>
              </w:rPr>
            </w:pPr>
          </w:p>
        </w:tc>
      </w:tr>
      <w:tr w:rsidR="005F46BD" w:rsidRPr="00DF2822" w14:paraId="400F2ED3" w14:textId="77777777" w:rsidTr="005F46BD">
        <w:trPr>
          <w:trHeight w:val="243"/>
        </w:trPr>
        <w:tc>
          <w:tcPr>
            <w:tcW w:w="557" w:type="dxa"/>
            <w:tcBorders>
              <w:top w:val="nil"/>
              <w:left w:val="single" w:sz="8" w:space="0" w:color="000000"/>
              <w:bottom w:val="single" w:sz="4" w:space="0" w:color="auto"/>
              <w:right w:val="single" w:sz="8" w:space="0" w:color="000000"/>
            </w:tcBorders>
            <w:vAlign w:val="center"/>
          </w:tcPr>
          <w:p w14:paraId="54B93B1B" w14:textId="1255DBC1" w:rsidR="005F46BD" w:rsidRPr="00DF2822" w:rsidRDefault="005F46BD" w:rsidP="005F46BD">
            <w:pPr>
              <w:spacing w:before="100" w:beforeAutospacing="1" w:after="100" w:afterAutospacing="1"/>
              <w:jc w:val="center"/>
              <w:rPr>
                <w:sz w:val="22"/>
                <w:szCs w:val="22"/>
              </w:rPr>
            </w:pPr>
          </w:p>
        </w:tc>
        <w:tc>
          <w:tcPr>
            <w:tcW w:w="1560" w:type="dxa"/>
            <w:tcBorders>
              <w:top w:val="nil"/>
              <w:left w:val="nil"/>
              <w:bottom w:val="single" w:sz="4" w:space="0" w:color="auto"/>
              <w:right w:val="single" w:sz="8" w:space="0" w:color="000000"/>
            </w:tcBorders>
            <w:tcMar>
              <w:top w:w="0" w:type="dxa"/>
              <w:left w:w="57" w:type="dxa"/>
              <w:bottom w:w="0" w:type="dxa"/>
              <w:right w:w="57" w:type="dxa"/>
            </w:tcMar>
            <w:vAlign w:val="center"/>
          </w:tcPr>
          <w:p w14:paraId="611D5AF1" w14:textId="0351D715" w:rsidR="005F46BD" w:rsidRPr="00DF2822" w:rsidRDefault="005F46BD" w:rsidP="005F46BD">
            <w:pPr>
              <w:spacing w:before="100" w:beforeAutospacing="1" w:after="100" w:afterAutospacing="1"/>
              <w:ind w:firstLine="53"/>
              <w:jc w:val="center"/>
              <w:rPr>
                <w:sz w:val="22"/>
                <w:szCs w:val="22"/>
                <w:lang w:val="lt-LT"/>
              </w:rPr>
            </w:pPr>
            <w:r w:rsidRPr="00DF2822">
              <w:rPr>
                <w:sz w:val="22"/>
                <w:szCs w:val="22"/>
              </w:rPr>
              <w:t>19 12 12</w:t>
            </w:r>
          </w:p>
        </w:tc>
        <w:tc>
          <w:tcPr>
            <w:tcW w:w="2409" w:type="dxa"/>
            <w:tcBorders>
              <w:top w:val="nil"/>
              <w:left w:val="nil"/>
              <w:bottom w:val="single" w:sz="4" w:space="0" w:color="auto"/>
              <w:right w:val="single" w:sz="8" w:space="0" w:color="000000"/>
            </w:tcBorders>
            <w:tcMar>
              <w:top w:w="0" w:type="dxa"/>
              <w:left w:w="57" w:type="dxa"/>
              <w:bottom w:w="0" w:type="dxa"/>
              <w:right w:w="57" w:type="dxa"/>
            </w:tcMar>
            <w:vAlign w:val="center"/>
          </w:tcPr>
          <w:p w14:paraId="3E36AB1D" w14:textId="75B4FFDE" w:rsidR="005F46BD" w:rsidRPr="00DF2822" w:rsidRDefault="005F46BD" w:rsidP="005F46BD">
            <w:pPr>
              <w:spacing w:before="100" w:beforeAutospacing="1" w:after="100" w:afterAutospacing="1"/>
              <w:ind w:firstLine="53"/>
              <w:rPr>
                <w:sz w:val="22"/>
                <w:szCs w:val="22"/>
                <w:lang w:val="lt-LT"/>
              </w:rPr>
            </w:pPr>
            <w:r w:rsidRPr="00DF2822">
              <w:rPr>
                <w:sz w:val="22"/>
                <w:szCs w:val="22"/>
                <w:shd w:val="clear" w:color="auto" w:fill="FFFFFF"/>
                <w:lang w:val="lt-LT"/>
              </w:rPr>
              <w:t>kitos mechaninio atliekų (įskaitant medžiagų mišinius) apdorojimo atliekos, nenurodytos 19 12 11</w:t>
            </w:r>
          </w:p>
        </w:tc>
        <w:tc>
          <w:tcPr>
            <w:tcW w:w="3686" w:type="dxa"/>
            <w:tcBorders>
              <w:top w:val="nil"/>
              <w:left w:val="nil"/>
              <w:bottom w:val="single" w:sz="4" w:space="0" w:color="auto"/>
              <w:right w:val="single" w:sz="8" w:space="0" w:color="000000"/>
            </w:tcBorders>
            <w:tcMar>
              <w:top w:w="0" w:type="dxa"/>
              <w:left w:w="57" w:type="dxa"/>
              <w:bottom w:w="0" w:type="dxa"/>
              <w:right w:w="57" w:type="dxa"/>
            </w:tcMar>
            <w:vAlign w:val="center"/>
          </w:tcPr>
          <w:p w14:paraId="524F5006" w14:textId="3BC8CD2E" w:rsidR="005F46BD" w:rsidRPr="00DF2822" w:rsidRDefault="005F46BD" w:rsidP="005F46BD">
            <w:pPr>
              <w:spacing w:before="100" w:beforeAutospacing="1" w:after="100" w:afterAutospacing="1"/>
              <w:rPr>
                <w:sz w:val="22"/>
                <w:szCs w:val="22"/>
                <w:lang w:val="lt-LT"/>
              </w:rPr>
            </w:pPr>
            <w:r w:rsidRPr="00DF2822">
              <w:rPr>
                <w:sz w:val="22"/>
                <w:szCs w:val="22"/>
              </w:rPr>
              <w:t>nerūšiuojama frakcija</w:t>
            </w:r>
          </w:p>
        </w:tc>
        <w:tc>
          <w:tcPr>
            <w:tcW w:w="1701" w:type="dxa"/>
            <w:vMerge/>
            <w:tcBorders>
              <w:left w:val="nil"/>
              <w:bottom w:val="single" w:sz="4" w:space="0" w:color="auto"/>
              <w:right w:val="single" w:sz="8" w:space="0" w:color="000000"/>
            </w:tcBorders>
            <w:tcMar>
              <w:top w:w="0" w:type="dxa"/>
              <w:left w:w="57" w:type="dxa"/>
              <w:bottom w:w="0" w:type="dxa"/>
              <w:right w:w="57" w:type="dxa"/>
            </w:tcMar>
            <w:vAlign w:val="center"/>
          </w:tcPr>
          <w:p w14:paraId="47BDE3E0" w14:textId="77777777" w:rsidR="005F46BD" w:rsidRPr="00DF2822" w:rsidRDefault="005F46BD" w:rsidP="005F46BD">
            <w:pPr>
              <w:spacing w:before="100" w:beforeAutospacing="1" w:after="100" w:afterAutospacing="1"/>
              <w:ind w:firstLine="53"/>
              <w:jc w:val="center"/>
              <w:rPr>
                <w:sz w:val="22"/>
                <w:szCs w:val="22"/>
                <w:lang w:val="lt-LT"/>
              </w:rPr>
            </w:pPr>
          </w:p>
        </w:tc>
        <w:tc>
          <w:tcPr>
            <w:tcW w:w="3922" w:type="dxa"/>
            <w:vMerge/>
            <w:tcBorders>
              <w:left w:val="nil"/>
              <w:bottom w:val="single" w:sz="4" w:space="0" w:color="auto"/>
              <w:right w:val="single" w:sz="8" w:space="0" w:color="000000"/>
            </w:tcBorders>
            <w:vAlign w:val="center"/>
          </w:tcPr>
          <w:p w14:paraId="5ADBDF37" w14:textId="77777777" w:rsidR="005F46BD" w:rsidRPr="00DF2822" w:rsidRDefault="005F46BD" w:rsidP="005F46BD">
            <w:pPr>
              <w:jc w:val="center"/>
              <w:rPr>
                <w:sz w:val="22"/>
                <w:szCs w:val="22"/>
                <w:lang w:val="lt-LT"/>
              </w:rPr>
            </w:pPr>
          </w:p>
        </w:tc>
      </w:tr>
      <w:tr w:rsidR="005F46BD" w:rsidRPr="00612131" w14:paraId="69B3777B" w14:textId="77777777" w:rsidTr="005F46BD">
        <w:trPr>
          <w:trHeight w:val="243"/>
        </w:trPr>
        <w:tc>
          <w:tcPr>
            <w:tcW w:w="557" w:type="dxa"/>
            <w:tcBorders>
              <w:top w:val="single" w:sz="4" w:space="0" w:color="auto"/>
              <w:left w:val="single" w:sz="4" w:space="0" w:color="auto"/>
              <w:bottom w:val="single" w:sz="4" w:space="0" w:color="auto"/>
              <w:right w:val="single" w:sz="4" w:space="0" w:color="auto"/>
            </w:tcBorders>
            <w:vAlign w:val="center"/>
          </w:tcPr>
          <w:p w14:paraId="20117E84" w14:textId="0E0A0D87" w:rsidR="005F46BD" w:rsidRPr="00DF2822" w:rsidRDefault="005F46BD" w:rsidP="005F46BD">
            <w:pPr>
              <w:spacing w:before="100" w:beforeAutospacing="1" w:after="100" w:afterAutospacing="1"/>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2F6026" w14:textId="26692265" w:rsidR="005F46BD" w:rsidRPr="00DF2822" w:rsidRDefault="005F46BD" w:rsidP="005F46BD">
            <w:pPr>
              <w:spacing w:before="100" w:beforeAutospacing="1" w:after="100" w:afterAutospacing="1"/>
              <w:ind w:firstLine="53"/>
              <w:jc w:val="center"/>
              <w:rPr>
                <w:sz w:val="22"/>
                <w:szCs w:val="22"/>
                <w:lang w:val="lt-LT"/>
              </w:rPr>
            </w:pPr>
            <w:r w:rsidRPr="00DF2822">
              <w:rPr>
                <w:sz w:val="22"/>
                <w:szCs w:val="22"/>
              </w:rPr>
              <w:t>19 12 10</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88759B" w14:textId="2A5952DC" w:rsidR="005F46BD" w:rsidRPr="00DF2822" w:rsidRDefault="005F46BD" w:rsidP="005F46BD">
            <w:pPr>
              <w:spacing w:before="100" w:beforeAutospacing="1" w:after="100" w:afterAutospacing="1"/>
              <w:ind w:firstLine="53"/>
              <w:rPr>
                <w:sz w:val="22"/>
                <w:szCs w:val="22"/>
                <w:lang w:val="lt-LT"/>
              </w:rPr>
            </w:pPr>
            <w:r w:rsidRPr="00DF2822">
              <w:rPr>
                <w:sz w:val="22"/>
                <w:szCs w:val="22"/>
                <w:shd w:val="clear" w:color="auto" w:fill="FFFFFF"/>
                <w:lang w:val="lt-LT"/>
              </w:rPr>
              <w:t>degiosios atliekos (iš atliekų gautas kuras)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14B96A" w14:textId="3FCC976A" w:rsidR="005F46BD" w:rsidRPr="00DF2822" w:rsidRDefault="005F46BD" w:rsidP="005F46BD">
            <w:pPr>
              <w:spacing w:before="100" w:beforeAutospacing="1" w:after="100" w:afterAutospacing="1"/>
              <w:rPr>
                <w:sz w:val="22"/>
                <w:szCs w:val="22"/>
                <w:lang w:val="lt-LT"/>
              </w:rPr>
            </w:pPr>
            <w:r w:rsidRPr="00DF2822">
              <w:rPr>
                <w:sz w:val="22"/>
                <w:szCs w:val="22"/>
                <w:shd w:val="clear" w:color="auto" w:fill="FFFFFF"/>
                <w:lang w:val="lt-LT"/>
              </w:rPr>
              <w:t>degiosios atliekos (iš atliekų gautas kuras)</w:t>
            </w:r>
          </w:p>
        </w:tc>
        <w:tc>
          <w:tcPr>
            <w:tcW w:w="1701"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19E5E2" w14:textId="77777777" w:rsidR="005F46BD" w:rsidRPr="00DF2822" w:rsidRDefault="005F46BD" w:rsidP="005F46BD">
            <w:pPr>
              <w:spacing w:before="100" w:beforeAutospacing="1" w:after="100" w:afterAutospacing="1"/>
              <w:ind w:firstLine="53"/>
              <w:jc w:val="center"/>
              <w:rPr>
                <w:sz w:val="22"/>
                <w:szCs w:val="22"/>
                <w:lang w:val="lt-LT"/>
              </w:rPr>
            </w:pPr>
          </w:p>
        </w:tc>
        <w:tc>
          <w:tcPr>
            <w:tcW w:w="3922" w:type="dxa"/>
            <w:vMerge/>
            <w:tcBorders>
              <w:top w:val="single" w:sz="4" w:space="0" w:color="auto"/>
              <w:left w:val="single" w:sz="4" w:space="0" w:color="auto"/>
              <w:bottom w:val="single" w:sz="4" w:space="0" w:color="auto"/>
              <w:right w:val="single" w:sz="4" w:space="0" w:color="auto"/>
            </w:tcBorders>
            <w:vAlign w:val="center"/>
          </w:tcPr>
          <w:p w14:paraId="1694E8CB" w14:textId="77777777" w:rsidR="005F46BD" w:rsidRPr="00DF2822" w:rsidRDefault="005F46BD" w:rsidP="005F46BD">
            <w:pPr>
              <w:jc w:val="center"/>
              <w:rPr>
                <w:sz w:val="22"/>
                <w:szCs w:val="22"/>
                <w:lang w:val="lt-LT"/>
              </w:rPr>
            </w:pPr>
          </w:p>
        </w:tc>
      </w:tr>
      <w:tr w:rsidR="005F46BD" w:rsidRPr="00DF2822" w14:paraId="2331657D" w14:textId="77777777" w:rsidTr="005F46BD">
        <w:trPr>
          <w:trHeight w:val="243"/>
        </w:trPr>
        <w:tc>
          <w:tcPr>
            <w:tcW w:w="557" w:type="dxa"/>
            <w:tcBorders>
              <w:top w:val="single" w:sz="4" w:space="0" w:color="auto"/>
              <w:left w:val="single" w:sz="4" w:space="0" w:color="auto"/>
              <w:bottom w:val="single" w:sz="4" w:space="0" w:color="auto"/>
              <w:right w:val="single" w:sz="4" w:space="0" w:color="auto"/>
            </w:tcBorders>
            <w:vAlign w:val="center"/>
          </w:tcPr>
          <w:p w14:paraId="378C5125" w14:textId="276FB229" w:rsidR="005F46BD" w:rsidRPr="00DF2822" w:rsidRDefault="005F46BD" w:rsidP="005F46BD">
            <w:pPr>
              <w:spacing w:before="100" w:beforeAutospacing="1" w:after="100" w:afterAutospacing="1"/>
              <w:jc w:val="center"/>
              <w:rPr>
                <w:sz w:val="22"/>
                <w:szCs w:val="22"/>
                <w:lang w:val="lt-LT"/>
              </w:rPr>
            </w:pP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11BA75" w14:textId="54BCF3DC" w:rsidR="005F46BD" w:rsidRPr="00DF2822" w:rsidRDefault="005F46BD" w:rsidP="005F46BD">
            <w:pPr>
              <w:spacing w:before="100" w:beforeAutospacing="1" w:after="100" w:afterAutospacing="1"/>
              <w:ind w:firstLine="53"/>
              <w:jc w:val="center"/>
              <w:rPr>
                <w:sz w:val="22"/>
                <w:szCs w:val="22"/>
                <w:lang w:val="lt-LT"/>
              </w:rPr>
            </w:pPr>
            <w:r w:rsidRPr="00DF2822">
              <w:rPr>
                <w:sz w:val="22"/>
                <w:szCs w:val="22"/>
              </w:rPr>
              <w:t>19 12 12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2ACEF4" w14:textId="6FE431C9" w:rsidR="005F46BD" w:rsidRPr="00DF2822" w:rsidRDefault="005F46BD" w:rsidP="005F46BD">
            <w:pPr>
              <w:spacing w:before="100" w:beforeAutospacing="1" w:after="100" w:afterAutospacing="1"/>
              <w:ind w:firstLine="53"/>
              <w:rPr>
                <w:sz w:val="22"/>
                <w:szCs w:val="22"/>
                <w:lang w:val="lt-LT"/>
              </w:rPr>
            </w:pPr>
            <w:r w:rsidRPr="00DF2822">
              <w:rPr>
                <w:sz w:val="22"/>
                <w:szCs w:val="22"/>
                <w:shd w:val="clear" w:color="auto" w:fill="FFFFFF"/>
                <w:lang w:val="lt-LT"/>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52462D" w14:textId="2056D752" w:rsidR="005F46BD" w:rsidRPr="00DF2822" w:rsidRDefault="005F46BD" w:rsidP="005F46BD">
            <w:pPr>
              <w:spacing w:before="100" w:beforeAutospacing="1" w:after="100" w:afterAutospacing="1"/>
              <w:rPr>
                <w:sz w:val="22"/>
                <w:szCs w:val="22"/>
                <w:lang w:val="lt-LT"/>
              </w:rPr>
            </w:pPr>
            <w:r w:rsidRPr="00DF2822">
              <w:rPr>
                <w:sz w:val="22"/>
                <w:szCs w:val="22"/>
                <w:shd w:val="clear" w:color="auto" w:fill="FFFFFF"/>
              </w:rPr>
              <w:t>smulkintos medienos atliekos</w:t>
            </w:r>
          </w:p>
        </w:tc>
        <w:tc>
          <w:tcPr>
            <w:tcW w:w="1701"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5AF686" w14:textId="77777777" w:rsidR="005F46BD" w:rsidRPr="00DF2822" w:rsidRDefault="005F46BD" w:rsidP="005F46BD">
            <w:pPr>
              <w:spacing w:before="100" w:beforeAutospacing="1" w:after="100" w:afterAutospacing="1"/>
              <w:ind w:firstLine="53"/>
              <w:jc w:val="center"/>
              <w:rPr>
                <w:sz w:val="22"/>
                <w:szCs w:val="22"/>
                <w:lang w:val="lt-LT"/>
              </w:rPr>
            </w:pPr>
          </w:p>
        </w:tc>
        <w:tc>
          <w:tcPr>
            <w:tcW w:w="3922" w:type="dxa"/>
            <w:vMerge/>
            <w:tcBorders>
              <w:top w:val="single" w:sz="4" w:space="0" w:color="auto"/>
              <w:left w:val="single" w:sz="4" w:space="0" w:color="auto"/>
              <w:bottom w:val="single" w:sz="4" w:space="0" w:color="auto"/>
              <w:right w:val="single" w:sz="4" w:space="0" w:color="auto"/>
            </w:tcBorders>
            <w:vAlign w:val="center"/>
          </w:tcPr>
          <w:p w14:paraId="78B06C23" w14:textId="77777777" w:rsidR="005F46BD" w:rsidRPr="00DF2822" w:rsidRDefault="005F46BD" w:rsidP="005F46BD">
            <w:pPr>
              <w:jc w:val="center"/>
              <w:rPr>
                <w:sz w:val="22"/>
                <w:szCs w:val="22"/>
                <w:lang w:val="lt-LT"/>
              </w:rPr>
            </w:pPr>
          </w:p>
        </w:tc>
      </w:tr>
    </w:tbl>
    <w:p w14:paraId="033391FE" w14:textId="77777777" w:rsidR="000D6DA6" w:rsidRDefault="000D6DA6" w:rsidP="005F46BD">
      <w:pPr>
        <w:spacing w:before="120"/>
        <w:jc w:val="both"/>
        <w:rPr>
          <w:color w:val="000000"/>
          <w:sz w:val="22"/>
          <w:szCs w:val="22"/>
          <w:lang w:val="lt-LT"/>
        </w:rPr>
      </w:pPr>
    </w:p>
    <w:p w14:paraId="11318947" w14:textId="77777777" w:rsidR="004A1DC3" w:rsidRDefault="004A1DC3" w:rsidP="005F46BD">
      <w:pPr>
        <w:spacing w:before="120"/>
        <w:jc w:val="both"/>
        <w:rPr>
          <w:color w:val="000000"/>
          <w:sz w:val="22"/>
          <w:szCs w:val="22"/>
          <w:lang w:val="lt-LT"/>
        </w:rPr>
      </w:pPr>
    </w:p>
    <w:p w14:paraId="78760A1B" w14:textId="75246B33" w:rsidR="005F46BD" w:rsidRPr="00DF2822" w:rsidRDefault="005F46BD" w:rsidP="005F46BD">
      <w:pPr>
        <w:spacing w:before="120"/>
        <w:jc w:val="both"/>
        <w:rPr>
          <w:sz w:val="22"/>
          <w:szCs w:val="22"/>
          <w:lang w:val="lt-LT"/>
        </w:rPr>
      </w:pPr>
      <w:r w:rsidRPr="00DF2822">
        <w:rPr>
          <w:color w:val="000000"/>
          <w:sz w:val="22"/>
          <w:szCs w:val="22"/>
          <w:lang w:val="lt-LT"/>
        </w:rPr>
        <w:t>Įrenginio pavadinimas </w:t>
      </w:r>
      <w:r w:rsidRPr="00DF2822">
        <w:rPr>
          <w:b/>
          <w:sz w:val="22"/>
          <w:szCs w:val="22"/>
          <w:u w:val="single"/>
          <w:lang w:val="pt-PT"/>
        </w:rPr>
        <w:t xml:space="preserve"> </w:t>
      </w:r>
      <w:r w:rsidRPr="00DF2822">
        <w:rPr>
          <w:sz w:val="22"/>
          <w:szCs w:val="22"/>
          <w:u w:val="single"/>
        </w:rPr>
        <w:t>MVA apdorojimo stoginė</w:t>
      </w:r>
    </w:p>
    <w:p w14:paraId="636E99DA" w14:textId="77777777" w:rsidR="005F46BD" w:rsidRPr="00DF2822" w:rsidRDefault="005F46BD" w:rsidP="005F46BD">
      <w:pPr>
        <w:spacing w:before="120"/>
        <w:jc w:val="both"/>
        <w:rPr>
          <w:i/>
          <w:sz w:val="22"/>
          <w:szCs w:val="22"/>
          <w:lang w:val="pt-PT"/>
        </w:rPr>
      </w:pPr>
    </w:p>
    <w:tbl>
      <w:tblPr>
        <w:tblW w:w="5000" w:type="pct"/>
        <w:tblCellMar>
          <w:left w:w="0" w:type="dxa"/>
          <w:right w:w="0" w:type="dxa"/>
        </w:tblCellMar>
        <w:tblLook w:val="04A0" w:firstRow="1" w:lastRow="0" w:firstColumn="1" w:lastColumn="0" w:noHBand="0" w:noVBand="1"/>
      </w:tblPr>
      <w:tblGrid>
        <w:gridCol w:w="557"/>
        <w:gridCol w:w="1560"/>
        <w:gridCol w:w="2409"/>
        <w:gridCol w:w="3686"/>
        <w:gridCol w:w="1701"/>
        <w:gridCol w:w="3922"/>
      </w:tblGrid>
      <w:tr w:rsidR="005F46BD" w:rsidRPr="00DF2822" w14:paraId="6F29E64A" w14:textId="77777777" w:rsidTr="0098278B">
        <w:trPr>
          <w:tblHeader/>
        </w:trPr>
        <w:tc>
          <w:tcPr>
            <w:tcW w:w="557" w:type="dxa"/>
            <w:vMerge w:val="restart"/>
            <w:tcBorders>
              <w:top w:val="single" w:sz="8" w:space="0" w:color="000000"/>
              <w:left w:val="single" w:sz="8" w:space="0" w:color="000000"/>
              <w:bottom w:val="single" w:sz="8" w:space="0" w:color="000000"/>
              <w:right w:val="single" w:sz="8" w:space="0" w:color="000000"/>
            </w:tcBorders>
            <w:vAlign w:val="center"/>
            <w:hideMark/>
          </w:tcPr>
          <w:p w14:paraId="25113DB4"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lastRenderedPageBreak/>
              <w:t>Eil. Nr.</w:t>
            </w:r>
          </w:p>
        </w:tc>
        <w:tc>
          <w:tcPr>
            <w:tcW w:w="7655" w:type="dxa"/>
            <w:gridSpan w:val="3"/>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14:paraId="2178DF62"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Atliekos</w:t>
            </w:r>
          </w:p>
        </w:tc>
        <w:tc>
          <w:tcPr>
            <w:tcW w:w="5623" w:type="dxa"/>
            <w:gridSpan w:val="2"/>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14:paraId="351E86E6"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Atliekų laikymas</w:t>
            </w:r>
          </w:p>
        </w:tc>
      </w:tr>
      <w:tr w:rsidR="005F46BD" w:rsidRPr="00612131" w14:paraId="6592A4D3" w14:textId="77777777" w:rsidTr="005F46BD">
        <w:trPr>
          <w:trHeight w:val="855"/>
          <w:tblHeader/>
        </w:trPr>
        <w:tc>
          <w:tcPr>
            <w:tcW w:w="557" w:type="dxa"/>
            <w:vMerge/>
            <w:tcBorders>
              <w:top w:val="single" w:sz="8" w:space="0" w:color="000000"/>
              <w:left w:val="single" w:sz="8" w:space="0" w:color="000000"/>
              <w:bottom w:val="single" w:sz="4" w:space="0" w:color="auto"/>
              <w:right w:val="single" w:sz="8" w:space="0" w:color="000000"/>
            </w:tcBorders>
            <w:vAlign w:val="center"/>
            <w:hideMark/>
          </w:tcPr>
          <w:p w14:paraId="3574A2B0" w14:textId="77777777" w:rsidR="005F46BD" w:rsidRPr="00DF2822" w:rsidRDefault="005F46BD" w:rsidP="0098278B">
            <w:pPr>
              <w:rPr>
                <w:sz w:val="22"/>
                <w:szCs w:val="22"/>
              </w:rPr>
            </w:pPr>
          </w:p>
        </w:tc>
        <w:tc>
          <w:tcPr>
            <w:tcW w:w="1560"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569212E0"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Kodas</w:t>
            </w:r>
          </w:p>
        </w:tc>
        <w:tc>
          <w:tcPr>
            <w:tcW w:w="2409"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3CEB0C84"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Pavadinimas</w:t>
            </w:r>
          </w:p>
        </w:tc>
        <w:tc>
          <w:tcPr>
            <w:tcW w:w="3686"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204C086F"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Patikslintas pavadinimas</w:t>
            </w:r>
          </w:p>
        </w:tc>
        <w:tc>
          <w:tcPr>
            <w:tcW w:w="1701"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1FEC540E" w14:textId="77777777" w:rsidR="005F46BD" w:rsidRPr="00DF2822" w:rsidRDefault="005F46BD" w:rsidP="0098278B">
            <w:pPr>
              <w:spacing w:before="100" w:beforeAutospacing="1" w:after="100" w:afterAutospacing="1"/>
              <w:jc w:val="center"/>
              <w:rPr>
                <w:sz w:val="22"/>
                <w:szCs w:val="22"/>
                <w:lang w:val="pt-PT"/>
              </w:rPr>
            </w:pPr>
            <w:r w:rsidRPr="00DF2822">
              <w:rPr>
                <w:sz w:val="22"/>
                <w:szCs w:val="22"/>
                <w:lang w:val="lt-LT"/>
              </w:rPr>
              <w:t>Atliekų tvarkymo veiklos kodas (R13 ir (ar) D15)</w:t>
            </w:r>
          </w:p>
          <w:p w14:paraId="48616CBC" w14:textId="77777777" w:rsidR="005F46BD" w:rsidRPr="00DF2822" w:rsidRDefault="005F46BD" w:rsidP="0098278B">
            <w:pPr>
              <w:spacing w:before="100" w:beforeAutospacing="1" w:after="100" w:afterAutospacing="1"/>
              <w:ind w:firstLine="53"/>
              <w:jc w:val="center"/>
              <w:rPr>
                <w:sz w:val="22"/>
                <w:szCs w:val="22"/>
                <w:lang w:val="pt-PT"/>
              </w:rPr>
            </w:pPr>
            <w:r w:rsidRPr="00DF2822">
              <w:rPr>
                <w:sz w:val="22"/>
                <w:szCs w:val="22"/>
                <w:lang w:val="lt-LT"/>
              </w:rPr>
              <w:t> </w:t>
            </w:r>
          </w:p>
        </w:tc>
        <w:tc>
          <w:tcPr>
            <w:tcW w:w="3922"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5C95455B" w14:textId="77777777" w:rsidR="005F46BD" w:rsidRPr="00DF2822" w:rsidRDefault="005F46BD" w:rsidP="0098278B">
            <w:pPr>
              <w:spacing w:before="100" w:beforeAutospacing="1" w:after="100" w:afterAutospacing="1"/>
              <w:jc w:val="center"/>
              <w:rPr>
                <w:sz w:val="22"/>
                <w:szCs w:val="22"/>
                <w:lang w:val="pt-PT"/>
              </w:rPr>
            </w:pPr>
            <w:r w:rsidRPr="00DF2822">
              <w:rPr>
                <w:sz w:val="22"/>
                <w:szCs w:val="22"/>
                <w:lang w:val="lt-LT"/>
              </w:rPr>
              <w:t>Didžiausias vienu metu leidžiamas laikyti bendras atliekų, įskaitant susidarančias apdorojimo metu, kiekis, t</w:t>
            </w:r>
          </w:p>
        </w:tc>
      </w:tr>
      <w:tr w:rsidR="005F46BD" w:rsidRPr="00DF2822" w14:paraId="5F5B880A" w14:textId="77777777" w:rsidTr="005F46BD">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hideMark/>
          </w:tcPr>
          <w:p w14:paraId="45CA1AA7"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6D5700"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AF8F23"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3</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132089"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4</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D3F41F"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5</w:t>
            </w:r>
          </w:p>
        </w:tc>
        <w:tc>
          <w:tcPr>
            <w:tcW w:w="39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4926A0"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6</w:t>
            </w:r>
          </w:p>
        </w:tc>
      </w:tr>
      <w:tr w:rsidR="00293DBC" w:rsidRPr="00DF2822" w14:paraId="7E3C0559" w14:textId="77777777" w:rsidTr="005D2393">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43A22B3B" w14:textId="0781307B" w:rsidR="00293DBC" w:rsidRPr="00DF2822" w:rsidRDefault="00293DBC" w:rsidP="005F46BD">
            <w:pPr>
              <w:spacing w:before="100" w:beforeAutospacing="1" w:after="100" w:afterAutospacing="1"/>
              <w:jc w:val="center"/>
              <w:rPr>
                <w:sz w:val="22"/>
                <w:szCs w:val="22"/>
                <w:lang w:val="lt-LT"/>
              </w:rPr>
            </w:pPr>
            <w:r w:rsidRPr="00DF2822">
              <w:rPr>
                <w:sz w:val="22"/>
                <w:szCs w:val="22"/>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6148A1" w14:textId="022D8799" w:rsidR="00293DBC" w:rsidRPr="00DF2822" w:rsidRDefault="00293DBC" w:rsidP="005F46BD">
            <w:pPr>
              <w:spacing w:before="100" w:beforeAutospacing="1" w:after="100" w:afterAutospacing="1"/>
              <w:jc w:val="center"/>
              <w:rPr>
                <w:sz w:val="22"/>
                <w:szCs w:val="22"/>
                <w:lang w:val="lt-LT"/>
              </w:rPr>
            </w:pPr>
            <w:r w:rsidRPr="00DF2822">
              <w:rPr>
                <w:bCs/>
                <w:sz w:val="22"/>
                <w:szCs w:val="22"/>
              </w:rPr>
              <w:t>20 01 08</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2C2C4C" w14:textId="27B7B2CE" w:rsidR="00293DBC" w:rsidRPr="00DF2822" w:rsidRDefault="00293DBC" w:rsidP="005F46BD">
            <w:pPr>
              <w:spacing w:before="100" w:beforeAutospacing="1" w:after="100" w:afterAutospacing="1"/>
              <w:jc w:val="center"/>
              <w:rPr>
                <w:sz w:val="22"/>
                <w:szCs w:val="22"/>
                <w:lang w:val="lt-LT"/>
              </w:rPr>
            </w:pPr>
            <w:r w:rsidRPr="00DF2822">
              <w:rPr>
                <w:sz w:val="22"/>
                <w:szCs w:val="22"/>
                <w:shd w:val="clear" w:color="auto" w:fill="FFFFFF"/>
                <w:lang w:val="lt-LT"/>
              </w:rPr>
              <w:t>biologiškai skaidžios virtuvių ir valgyklų atliekos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AC10FD" w14:textId="4D53417C" w:rsidR="00293DBC" w:rsidRPr="00DF2822" w:rsidRDefault="00293DBC" w:rsidP="005F46BD">
            <w:pPr>
              <w:spacing w:before="100" w:beforeAutospacing="1" w:after="100" w:afterAutospacing="1"/>
              <w:jc w:val="center"/>
              <w:rPr>
                <w:sz w:val="22"/>
                <w:szCs w:val="22"/>
                <w:lang w:val="lt-LT"/>
              </w:rPr>
            </w:pPr>
            <w:r w:rsidRPr="00DF2822">
              <w:rPr>
                <w:sz w:val="22"/>
                <w:szCs w:val="22"/>
                <w:shd w:val="clear" w:color="auto" w:fill="FFFFFF"/>
                <w:lang w:val="lt-LT"/>
              </w:rPr>
              <w:t>biologiškai skaidžios virtuvių ir valgyklų atliekos</w:t>
            </w:r>
          </w:p>
        </w:tc>
        <w:tc>
          <w:tcPr>
            <w:tcW w:w="170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3B148849" w14:textId="71D280C9" w:rsidR="00293DBC" w:rsidRPr="00DF2822" w:rsidRDefault="00293DBC" w:rsidP="005F46BD">
            <w:pPr>
              <w:spacing w:before="100" w:beforeAutospacing="1" w:after="100" w:afterAutospacing="1"/>
              <w:jc w:val="center"/>
              <w:rPr>
                <w:sz w:val="22"/>
                <w:szCs w:val="22"/>
                <w:lang w:val="lt-LT"/>
              </w:rPr>
            </w:pPr>
            <w:r w:rsidRPr="00DF2822">
              <w:rPr>
                <w:sz w:val="22"/>
                <w:szCs w:val="22"/>
                <w:lang w:val="lt-LT"/>
              </w:rPr>
              <w:t>R13</w:t>
            </w:r>
          </w:p>
        </w:tc>
        <w:tc>
          <w:tcPr>
            <w:tcW w:w="392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1DBD3236" w14:textId="20B67693" w:rsidR="00293DBC" w:rsidRPr="00DF2822" w:rsidRDefault="00293DBC" w:rsidP="005F46BD">
            <w:pPr>
              <w:spacing w:before="100" w:beforeAutospacing="1" w:after="100" w:afterAutospacing="1"/>
              <w:jc w:val="center"/>
              <w:rPr>
                <w:sz w:val="22"/>
                <w:szCs w:val="22"/>
                <w:lang w:val="lt-LT"/>
              </w:rPr>
            </w:pPr>
            <w:r w:rsidRPr="00DF2822">
              <w:rPr>
                <w:sz w:val="22"/>
                <w:szCs w:val="22"/>
              </w:rPr>
              <w:t>105,57</w:t>
            </w:r>
          </w:p>
        </w:tc>
      </w:tr>
      <w:tr w:rsidR="00293DBC" w:rsidRPr="00DF2822" w14:paraId="78E28DAD" w14:textId="77777777" w:rsidTr="005D2393">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674BAFB6" w14:textId="26622E5E" w:rsidR="00293DBC" w:rsidRPr="00DF2822" w:rsidRDefault="00293DBC" w:rsidP="005F46BD">
            <w:pPr>
              <w:spacing w:before="100" w:beforeAutospacing="1" w:after="100" w:afterAutospacing="1"/>
              <w:jc w:val="center"/>
              <w:rPr>
                <w:sz w:val="22"/>
                <w:szCs w:val="22"/>
              </w:rPr>
            </w:pPr>
            <w:r w:rsidRPr="00DF2822">
              <w:rPr>
                <w:sz w:val="22"/>
                <w:szCs w:val="22"/>
              </w:rPr>
              <w:t>2.</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A0D7D2" w14:textId="1F99A431" w:rsidR="00293DBC" w:rsidRPr="00DF2822" w:rsidRDefault="00293DBC" w:rsidP="005F46BD">
            <w:pPr>
              <w:spacing w:before="100" w:beforeAutospacing="1" w:after="100" w:afterAutospacing="1"/>
              <w:jc w:val="center"/>
              <w:rPr>
                <w:bCs/>
                <w:sz w:val="22"/>
                <w:szCs w:val="22"/>
              </w:rPr>
            </w:pPr>
            <w:r w:rsidRPr="00DF2822">
              <w:rPr>
                <w:sz w:val="22"/>
                <w:szCs w:val="22"/>
              </w:rPr>
              <w:t>20 02 01</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84730B" w14:textId="643CAFAF" w:rsidR="00293DBC" w:rsidRPr="00DF2822" w:rsidRDefault="00293DBC" w:rsidP="005F46BD">
            <w:pPr>
              <w:spacing w:before="100" w:beforeAutospacing="1" w:after="100" w:afterAutospacing="1"/>
              <w:jc w:val="center"/>
              <w:rPr>
                <w:sz w:val="22"/>
                <w:szCs w:val="22"/>
                <w:shd w:val="clear" w:color="auto" w:fill="FFFFFF"/>
              </w:rPr>
            </w:pPr>
            <w:r w:rsidRPr="00DF2822">
              <w:rPr>
                <w:sz w:val="22"/>
                <w:szCs w:val="22"/>
              </w:rPr>
              <w:t>biologiškai skaidžios atliekos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3E7272" w14:textId="072CBC25" w:rsidR="00293DBC" w:rsidRPr="00DF2822" w:rsidRDefault="00293DBC" w:rsidP="005F46BD">
            <w:pPr>
              <w:spacing w:before="100" w:beforeAutospacing="1" w:after="100" w:afterAutospacing="1"/>
              <w:jc w:val="center"/>
              <w:rPr>
                <w:sz w:val="22"/>
                <w:szCs w:val="22"/>
                <w:shd w:val="clear" w:color="auto" w:fill="FFFFFF"/>
              </w:rPr>
            </w:pPr>
            <w:r w:rsidRPr="00DF2822">
              <w:rPr>
                <w:sz w:val="22"/>
                <w:szCs w:val="22"/>
              </w:rPr>
              <w:t>žaliosios atliekos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14:paraId="08B9463A" w14:textId="665195DE" w:rsidR="00293DBC" w:rsidRPr="00DF2822" w:rsidRDefault="00293DBC" w:rsidP="005F46BD">
            <w:pPr>
              <w:spacing w:before="100" w:beforeAutospacing="1" w:after="100" w:afterAutospacing="1"/>
              <w:jc w:val="center"/>
              <w:rPr>
                <w:sz w:val="22"/>
                <w:szCs w:val="22"/>
              </w:rPr>
            </w:pPr>
          </w:p>
        </w:tc>
        <w:tc>
          <w:tcPr>
            <w:tcW w:w="3922" w:type="dxa"/>
            <w:vMerge/>
            <w:tcBorders>
              <w:left w:val="single" w:sz="4" w:space="0" w:color="auto"/>
              <w:right w:val="single" w:sz="4" w:space="0" w:color="auto"/>
            </w:tcBorders>
            <w:tcMar>
              <w:top w:w="0" w:type="dxa"/>
              <w:left w:w="57" w:type="dxa"/>
              <w:bottom w:w="0" w:type="dxa"/>
              <w:right w:w="57" w:type="dxa"/>
            </w:tcMar>
            <w:vAlign w:val="center"/>
          </w:tcPr>
          <w:p w14:paraId="46C7C522" w14:textId="224C3244" w:rsidR="00293DBC" w:rsidRPr="00DF2822" w:rsidRDefault="00293DBC" w:rsidP="005F46BD">
            <w:pPr>
              <w:spacing w:before="100" w:beforeAutospacing="1" w:after="100" w:afterAutospacing="1"/>
              <w:jc w:val="center"/>
              <w:rPr>
                <w:sz w:val="22"/>
                <w:szCs w:val="22"/>
              </w:rPr>
            </w:pPr>
          </w:p>
        </w:tc>
      </w:tr>
      <w:tr w:rsidR="00293DBC" w:rsidRPr="00DF2822" w14:paraId="4682018D" w14:textId="77777777" w:rsidTr="005D2393">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60C633EA" w14:textId="04825239" w:rsidR="00293DBC" w:rsidRPr="00DF2822" w:rsidRDefault="00293DBC" w:rsidP="005F46BD">
            <w:pPr>
              <w:spacing w:before="100" w:beforeAutospacing="1" w:after="100" w:afterAutospacing="1"/>
              <w:jc w:val="center"/>
              <w:rPr>
                <w:sz w:val="22"/>
                <w:szCs w:val="22"/>
              </w:rPr>
            </w:pPr>
            <w:r w:rsidRPr="00DF2822">
              <w:rPr>
                <w:sz w:val="22"/>
                <w:szCs w:val="22"/>
              </w:rPr>
              <w:t>3.</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C28A0D" w14:textId="1698F993" w:rsidR="00293DBC" w:rsidRPr="00DF2822" w:rsidRDefault="00293DBC" w:rsidP="005F46BD">
            <w:pPr>
              <w:spacing w:before="100" w:beforeAutospacing="1" w:after="100" w:afterAutospacing="1"/>
              <w:jc w:val="center"/>
              <w:rPr>
                <w:sz w:val="22"/>
                <w:szCs w:val="22"/>
              </w:rPr>
            </w:pPr>
            <w:r w:rsidRPr="00DF2822">
              <w:rPr>
                <w:bCs/>
                <w:sz w:val="22"/>
                <w:szCs w:val="22"/>
              </w:rPr>
              <w:t>19 12 12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36D9BA" w14:textId="05AB3DF8" w:rsidR="00293DBC" w:rsidRPr="00DF2822" w:rsidRDefault="00293DBC" w:rsidP="005F46BD">
            <w:pPr>
              <w:spacing w:before="100" w:beforeAutospacing="1" w:after="100" w:afterAutospacing="1"/>
              <w:jc w:val="center"/>
              <w:rPr>
                <w:sz w:val="22"/>
                <w:szCs w:val="22"/>
              </w:rPr>
            </w:pPr>
            <w:r w:rsidRPr="00DF2822">
              <w:rPr>
                <w:sz w:val="22"/>
                <w:szCs w:val="22"/>
                <w:shd w:val="clear" w:color="auto" w:fill="FFFFFF"/>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4BBFEF" w14:textId="1575041A" w:rsidR="00293DBC" w:rsidRPr="00DF2822" w:rsidRDefault="00293DBC" w:rsidP="005F46BD">
            <w:pPr>
              <w:spacing w:before="100" w:beforeAutospacing="1" w:after="100" w:afterAutospacing="1"/>
              <w:jc w:val="center"/>
              <w:rPr>
                <w:sz w:val="22"/>
                <w:szCs w:val="22"/>
              </w:rPr>
            </w:pPr>
            <w:r w:rsidRPr="00DF2822">
              <w:rPr>
                <w:sz w:val="22"/>
                <w:szCs w:val="22"/>
              </w:rPr>
              <w:t>kompostuojamos MVA</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14:paraId="540F2E55" w14:textId="0F64C288" w:rsidR="00293DBC" w:rsidRPr="00DF2822" w:rsidRDefault="00293DBC" w:rsidP="005F46BD">
            <w:pPr>
              <w:spacing w:before="100" w:beforeAutospacing="1" w:after="100" w:afterAutospacing="1"/>
              <w:jc w:val="center"/>
              <w:rPr>
                <w:sz w:val="22"/>
                <w:szCs w:val="22"/>
              </w:rPr>
            </w:pPr>
          </w:p>
        </w:tc>
        <w:tc>
          <w:tcPr>
            <w:tcW w:w="3922" w:type="dxa"/>
            <w:vMerge/>
            <w:tcBorders>
              <w:left w:val="single" w:sz="4" w:space="0" w:color="auto"/>
              <w:right w:val="single" w:sz="4" w:space="0" w:color="auto"/>
            </w:tcBorders>
            <w:tcMar>
              <w:top w:w="0" w:type="dxa"/>
              <w:left w:w="57" w:type="dxa"/>
              <w:bottom w:w="0" w:type="dxa"/>
              <w:right w:w="57" w:type="dxa"/>
            </w:tcMar>
            <w:vAlign w:val="center"/>
          </w:tcPr>
          <w:p w14:paraId="65714C1E" w14:textId="69AF2988" w:rsidR="00293DBC" w:rsidRPr="00DF2822" w:rsidRDefault="00293DBC" w:rsidP="005F46BD">
            <w:pPr>
              <w:spacing w:before="100" w:beforeAutospacing="1" w:after="100" w:afterAutospacing="1"/>
              <w:jc w:val="center"/>
              <w:rPr>
                <w:sz w:val="22"/>
                <w:szCs w:val="22"/>
              </w:rPr>
            </w:pPr>
          </w:p>
        </w:tc>
      </w:tr>
      <w:tr w:rsidR="00293DBC" w:rsidRPr="00DF2822" w14:paraId="185FA443" w14:textId="77777777" w:rsidTr="005D2393">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3C99DE47" w14:textId="282D624D" w:rsidR="00293DBC" w:rsidRPr="00DF2822" w:rsidRDefault="00293DBC" w:rsidP="005F46BD">
            <w:pPr>
              <w:spacing w:before="100" w:beforeAutospacing="1" w:after="100" w:afterAutospacing="1"/>
              <w:jc w:val="center"/>
              <w:rPr>
                <w:sz w:val="22"/>
                <w:szCs w:val="22"/>
              </w:rPr>
            </w:pPr>
            <w:r w:rsidRPr="00DF2822">
              <w:rPr>
                <w:sz w:val="22"/>
                <w:szCs w:val="22"/>
              </w:rPr>
              <w:t>4.</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F11997" w14:textId="7020F425" w:rsidR="00293DBC" w:rsidRPr="00DF2822" w:rsidRDefault="00293DBC" w:rsidP="005F46BD">
            <w:pPr>
              <w:spacing w:before="100" w:beforeAutospacing="1" w:after="100" w:afterAutospacing="1"/>
              <w:jc w:val="center"/>
              <w:rPr>
                <w:bCs/>
                <w:sz w:val="22"/>
                <w:szCs w:val="22"/>
              </w:rPr>
            </w:pPr>
            <w:r w:rsidRPr="00DF2822">
              <w:rPr>
                <w:sz w:val="22"/>
                <w:szCs w:val="22"/>
              </w:rPr>
              <w:t>19 12 02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6FA0DB" w14:textId="3B4316EB" w:rsidR="00293DBC" w:rsidRPr="00DF2822" w:rsidRDefault="00293DBC" w:rsidP="005F46BD">
            <w:pPr>
              <w:spacing w:before="100" w:beforeAutospacing="1" w:after="100" w:afterAutospacing="1"/>
              <w:jc w:val="center"/>
              <w:rPr>
                <w:sz w:val="22"/>
                <w:szCs w:val="22"/>
                <w:shd w:val="clear" w:color="auto" w:fill="FFFFFF"/>
              </w:rPr>
            </w:pPr>
            <w:r w:rsidRPr="00DF2822">
              <w:rPr>
                <w:sz w:val="22"/>
                <w:szCs w:val="22"/>
              </w:rPr>
              <w:t>juodieji metalai</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7AB3B7" w14:textId="17D3095E" w:rsidR="00293DBC" w:rsidRPr="00DF2822" w:rsidRDefault="00293DBC" w:rsidP="005F46BD">
            <w:pPr>
              <w:spacing w:before="100" w:beforeAutospacing="1" w:after="100" w:afterAutospacing="1"/>
              <w:jc w:val="center"/>
              <w:rPr>
                <w:sz w:val="22"/>
                <w:szCs w:val="22"/>
              </w:rPr>
            </w:pPr>
            <w:r w:rsidRPr="00DF2822">
              <w:rPr>
                <w:sz w:val="22"/>
                <w:szCs w:val="22"/>
              </w:rPr>
              <w:t>juodieji metalai</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14:paraId="444D8298" w14:textId="1B141984" w:rsidR="00293DBC" w:rsidRPr="00DF2822" w:rsidRDefault="00293DBC" w:rsidP="005F46BD">
            <w:pPr>
              <w:spacing w:before="100" w:beforeAutospacing="1" w:after="100" w:afterAutospacing="1"/>
              <w:jc w:val="center"/>
              <w:rPr>
                <w:sz w:val="22"/>
                <w:szCs w:val="22"/>
              </w:rPr>
            </w:pPr>
          </w:p>
        </w:tc>
        <w:tc>
          <w:tcPr>
            <w:tcW w:w="3922" w:type="dxa"/>
            <w:vMerge/>
            <w:tcBorders>
              <w:left w:val="single" w:sz="4" w:space="0" w:color="auto"/>
              <w:right w:val="single" w:sz="4" w:space="0" w:color="auto"/>
            </w:tcBorders>
            <w:tcMar>
              <w:top w:w="0" w:type="dxa"/>
              <w:left w:w="57" w:type="dxa"/>
              <w:bottom w:w="0" w:type="dxa"/>
              <w:right w:w="57" w:type="dxa"/>
            </w:tcMar>
            <w:vAlign w:val="center"/>
          </w:tcPr>
          <w:p w14:paraId="6C97D8A8" w14:textId="1E6A19BB" w:rsidR="00293DBC" w:rsidRPr="00DF2822" w:rsidRDefault="00293DBC" w:rsidP="005F46BD">
            <w:pPr>
              <w:spacing w:before="100" w:beforeAutospacing="1" w:after="100" w:afterAutospacing="1"/>
              <w:jc w:val="center"/>
              <w:rPr>
                <w:sz w:val="22"/>
                <w:szCs w:val="22"/>
              </w:rPr>
            </w:pPr>
          </w:p>
        </w:tc>
      </w:tr>
      <w:tr w:rsidR="00293DBC" w:rsidRPr="00DF2822" w14:paraId="44376CB2" w14:textId="77777777" w:rsidTr="005D2393">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4A0E84F6" w14:textId="1D51D10B" w:rsidR="00293DBC" w:rsidRPr="00DF2822" w:rsidRDefault="00293DBC" w:rsidP="005F46BD">
            <w:pPr>
              <w:spacing w:before="100" w:beforeAutospacing="1" w:after="100" w:afterAutospacing="1"/>
              <w:jc w:val="center"/>
              <w:rPr>
                <w:sz w:val="22"/>
                <w:szCs w:val="22"/>
              </w:rPr>
            </w:pPr>
            <w:r w:rsidRPr="00DF2822">
              <w:rPr>
                <w:sz w:val="22"/>
                <w:szCs w:val="22"/>
              </w:rPr>
              <w:t>5.</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0FAB82" w14:textId="66CD4772" w:rsidR="00293DBC" w:rsidRPr="00DF2822" w:rsidRDefault="00293DBC" w:rsidP="005F46BD">
            <w:pPr>
              <w:spacing w:before="100" w:beforeAutospacing="1" w:after="100" w:afterAutospacing="1"/>
              <w:jc w:val="center"/>
              <w:rPr>
                <w:sz w:val="22"/>
                <w:szCs w:val="22"/>
              </w:rPr>
            </w:pPr>
            <w:r w:rsidRPr="00DF2822">
              <w:rPr>
                <w:sz w:val="22"/>
                <w:szCs w:val="22"/>
              </w:rPr>
              <w:t>15 01 07</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336169" w14:textId="6C3ABFF2" w:rsidR="00293DBC" w:rsidRPr="00DF2822" w:rsidRDefault="00293DBC" w:rsidP="005F46BD">
            <w:pPr>
              <w:spacing w:before="100" w:beforeAutospacing="1" w:after="100" w:afterAutospacing="1"/>
              <w:jc w:val="center"/>
              <w:rPr>
                <w:sz w:val="22"/>
                <w:szCs w:val="22"/>
              </w:rPr>
            </w:pPr>
            <w:r w:rsidRPr="00DF2822">
              <w:rPr>
                <w:sz w:val="22"/>
                <w:szCs w:val="22"/>
              </w:rPr>
              <w:t>stiklo pakuotės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2CC20C" w14:textId="24E29775" w:rsidR="00293DBC" w:rsidRPr="00DF2822" w:rsidRDefault="00293DBC" w:rsidP="005F46BD">
            <w:pPr>
              <w:spacing w:before="100" w:beforeAutospacing="1" w:after="100" w:afterAutospacing="1"/>
              <w:jc w:val="center"/>
              <w:rPr>
                <w:sz w:val="22"/>
                <w:szCs w:val="22"/>
              </w:rPr>
            </w:pPr>
            <w:r w:rsidRPr="00DF2822">
              <w:rPr>
                <w:sz w:val="22"/>
                <w:szCs w:val="22"/>
              </w:rPr>
              <w:t>stiklo pakuotės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14:paraId="0C1D3C73" w14:textId="407D296E" w:rsidR="00293DBC" w:rsidRPr="00DF2822" w:rsidRDefault="00293DBC" w:rsidP="005F46BD">
            <w:pPr>
              <w:spacing w:before="100" w:beforeAutospacing="1" w:after="100" w:afterAutospacing="1"/>
              <w:jc w:val="center"/>
              <w:rPr>
                <w:sz w:val="22"/>
                <w:szCs w:val="22"/>
              </w:rPr>
            </w:pPr>
          </w:p>
        </w:tc>
        <w:tc>
          <w:tcPr>
            <w:tcW w:w="3922" w:type="dxa"/>
            <w:vMerge/>
            <w:tcBorders>
              <w:left w:val="single" w:sz="4" w:space="0" w:color="auto"/>
              <w:right w:val="single" w:sz="4" w:space="0" w:color="auto"/>
            </w:tcBorders>
            <w:tcMar>
              <w:top w:w="0" w:type="dxa"/>
              <w:left w:w="57" w:type="dxa"/>
              <w:bottom w:w="0" w:type="dxa"/>
              <w:right w:w="57" w:type="dxa"/>
            </w:tcMar>
            <w:vAlign w:val="center"/>
          </w:tcPr>
          <w:p w14:paraId="58A4C571" w14:textId="3D511E8C" w:rsidR="00293DBC" w:rsidRPr="00DF2822" w:rsidRDefault="00293DBC" w:rsidP="005F46BD">
            <w:pPr>
              <w:spacing w:before="100" w:beforeAutospacing="1" w:after="100" w:afterAutospacing="1"/>
              <w:jc w:val="center"/>
              <w:rPr>
                <w:sz w:val="22"/>
                <w:szCs w:val="22"/>
              </w:rPr>
            </w:pPr>
          </w:p>
        </w:tc>
      </w:tr>
      <w:tr w:rsidR="00293DBC" w:rsidRPr="00DF2822" w14:paraId="3B1C4FBF" w14:textId="77777777" w:rsidTr="005D2393">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61159A8F" w14:textId="482C1752" w:rsidR="00293DBC" w:rsidRPr="00DF2822" w:rsidRDefault="00293DBC" w:rsidP="005F46BD">
            <w:pPr>
              <w:spacing w:before="100" w:beforeAutospacing="1" w:after="100" w:afterAutospacing="1"/>
              <w:jc w:val="center"/>
              <w:rPr>
                <w:sz w:val="22"/>
                <w:szCs w:val="22"/>
              </w:rPr>
            </w:pPr>
            <w:r w:rsidRPr="00DF2822">
              <w:rPr>
                <w:sz w:val="22"/>
                <w:szCs w:val="22"/>
              </w:rPr>
              <w:t>6.</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D73ED0" w14:textId="5E8782D3" w:rsidR="00293DBC" w:rsidRPr="00DF2822" w:rsidRDefault="00293DBC" w:rsidP="005F46BD">
            <w:pPr>
              <w:spacing w:before="100" w:beforeAutospacing="1" w:after="100" w:afterAutospacing="1"/>
              <w:jc w:val="center"/>
              <w:rPr>
                <w:sz w:val="22"/>
                <w:szCs w:val="22"/>
              </w:rPr>
            </w:pPr>
            <w:r w:rsidRPr="00DF2822">
              <w:rPr>
                <w:sz w:val="22"/>
                <w:szCs w:val="22"/>
              </w:rPr>
              <w:t>19 12 10</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916364" w14:textId="0FB2B0EC" w:rsidR="00293DBC" w:rsidRPr="00DF2822" w:rsidRDefault="00293DBC" w:rsidP="005F46BD">
            <w:pPr>
              <w:spacing w:before="100" w:beforeAutospacing="1" w:after="100" w:afterAutospacing="1"/>
              <w:jc w:val="center"/>
              <w:rPr>
                <w:sz w:val="22"/>
                <w:szCs w:val="22"/>
              </w:rPr>
            </w:pPr>
            <w:r w:rsidRPr="00DF2822">
              <w:rPr>
                <w:sz w:val="22"/>
                <w:szCs w:val="22"/>
                <w:shd w:val="clear" w:color="auto" w:fill="FFFFFF"/>
              </w:rPr>
              <w:t>degiosios atliekos (iš atliekų gautas kuras)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9EC527" w14:textId="553A0029" w:rsidR="00293DBC" w:rsidRPr="00DF2822" w:rsidRDefault="00293DBC" w:rsidP="005F46BD">
            <w:pPr>
              <w:spacing w:before="100" w:beforeAutospacing="1" w:after="100" w:afterAutospacing="1"/>
              <w:jc w:val="center"/>
              <w:rPr>
                <w:sz w:val="22"/>
                <w:szCs w:val="22"/>
              </w:rPr>
            </w:pPr>
            <w:r w:rsidRPr="00DF2822">
              <w:rPr>
                <w:sz w:val="22"/>
                <w:szCs w:val="22"/>
                <w:shd w:val="clear" w:color="auto" w:fill="FFFFFF"/>
              </w:rPr>
              <w:t>degiosios atliekos (iš atliekų gautas kuras)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14:paraId="59FE2A21" w14:textId="52C3BCA2" w:rsidR="00293DBC" w:rsidRPr="00DF2822" w:rsidRDefault="00293DBC" w:rsidP="005F46BD">
            <w:pPr>
              <w:spacing w:before="100" w:beforeAutospacing="1" w:after="100" w:afterAutospacing="1"/>
              <w:jc w:val="center"/>
              <w:rPr>
                <w:sz w:val="22"/>
                <w:szCs w:val="22"/>
              </w:rPr>
            </w:pPr>
          </w:p>
        </w:tc>
        <w:tc>
          <w:tcPr>
            <w:tcW w:w="3922" w:type="dxa"/>
            <w:vMerge/>
            <w:tcBorders>
              <w:left w:val="single" w:sz="4" w:space="0" w:color="auto"/>
              <w:right w:val="single" w:sz="4" w:space="0" w:color="auto"/>
            </w:tcBorders>
            <w:tcMar>
              <w:top w:w="0" w:type="dxa"/>
              <w:left w:w="57" w:type="dxa"/>
              <w:bottom w:w="0" w:type="dxa"/>
              <w:right w:w="57" w:type="dxa"/>
            </w:tcMar>
            <w:vAlign w:val="center"/>
          </w:tcPr>
          <w:p w14:paraId="06A32057" w14:textId="37230D6A" w:rsidR="00293DBC" w:rsidRPr="00DF2822" w:rsidRDefault="00293DBC" w:rsidP="005F46BD">
            <w:pPr>
              <w:spacing w:before="100" w:beforeAutospacing="1" w:after="100" w:afterAutospacing="1"/>
              <w:jc w:val="center"/>
              <w:rPr>
                <w:sz w:val="22"/>
                <w:szCs w:val="22"/>
              </w:rPr>
            </w:pPr>
          </w:p>
        </w:tc>
      </w:tr>
      <w:tr w:rsidR="00293DBC" w:rsidRPr="00DF2822" w14:paraId="665959D3" w14:textId="77777777" w:rsidTr="005D2393">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159FFA60" w14:textId="0CD7DEE1" w:rsidR="00293DBC" w:rsidRPr="00DF2822" w:rsidRDefault="00293DBC" w:rsidP="005F46BD">
            <w:pPr>
              <w:spacing w:before="100" w:beforeAutospacing="1" w:after="100" w:afterAutospacing="1"/>
              <w:jc w:val="center"/>
              <w:rPr>
                <w:sz w:val="22"/>
                <w:szCs w:val="22"/>
              </w:rPr>
            </w:pPr>
            <w:r w:rsidRPr="00DF2822">
              <w:rPr>
                <w:sz w:val="22"/>
                <w:szCs w:val="22"/>
              </w:rPr>
              <w:t>7.</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54EB46" w14:textId="508E0E71" w:rsidR="00293DBC" w:rsidRPr="00DF2822" w:rsidRDefault="00293DBC" w:rsidP="005F46BD">
            <w:pPr>
              <w:spacing w:before="100" w:beforeAutospacing="1" w:after="100" w:afterAutospacing="1"/>
              <w:jc w:val="center"/>
              <w:rPr>
                <w:sz w:val="22"/>
                <w:szCs w:val="22"/>
              </w:rPr>
            </w:pPr>
            <w:r w:rsidRPr="00DF2822">
              <w:rPr>
                <w:sz w:val="22"/>
                <w:szCs w:val="22"/>
              </w:rPr>
              <w:t>19 12 12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D2B154" w14:textId="74CCE16F" w:rsidR="00293DBC" w:rsidRPr="00DF2822" w:rsidRDefault="00293DBC" w:rsidP="005F46BD">
            <w:pPr>
              <w:spacing w:before="100" w:beforeAutospacing="1" w:after="100" w:afterAutospacing="1"/>
              <w:jc w:val="center"/>
              <w:rPr>
                <w:sz w:val="22"/>
                <w:szCs w:val="22"/>
                <w:shd w:val="clear" w:color="auto" w:fill="FFFFFF"/>
              </w:rPr>
            </w:pPr>
            <w:r w:rsidRPr="00DF2822">
              <w:rPr>
                <w:sz w:val="22"/>
                <w:szCs w:val="22"/>
                <w:shd w:val="clear" w:color="auto" w:fill="FFFFFF"/>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E98F46" w14:textId="72F15E1A" w:rsidR="00293DBC" w:rsidRPr="00DF2822" w:rsidRDefault="00293DBC" w:rsidP="005F46BD">
            <w:pPr>
              <w:spacing w:before="100" w:beforeAutospacing="1" w:after="100" w:afterAutospacing="1"/>
              <w:jc w:val="center"/>
              <w:rPr>
                <w:sz w:val="22"/>
                <w:szCs w:val="22"/>
                <w:shd w:val="clear" w:color="auto" w:fill="FFFFFF"/>
              </w:rPr>
            </w:pPr>
            <w:r w:rsidRPr="00DF2822">
              <w:rPr>
                <w:sz w:val="22"/>
                <w:szCs w:val="22"/>
              </w:rPr>
              <w:t>nerūšiuojama frakcija</w:t>
            </w:r>
          </w:p>
        </w:tc>
        <w:tc>
          <w:tcPr>
            <w:tcW w:w="170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712A4D43" w14:textId="2A83CBFC" w:rsidR="00293DBC" w:rsidRPr="00DF2822" w:rsidRDefault="00293DBC" w:rsidP="005F46BD">
            <w:pPr>
              <w:spacing w:before="100" w:beforeAutospacing="1" w:after="100" w:afterAutospacing="1"/>
              <w:jc w:val="center"/>
              <w:rPr>
                <w:sz w:val="22"/>
                <w:szCs w:val="22"/>
              </w:rPr>
            </w:pPr>
          </w:p>
        </w:tc>
        <w:tc>
          <w:tcPr>
            <w:tcW w:w="3922"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7EE30590" w14:textId="170954EF" w:rsidR="00293DBC" w:rsidRPr="00DF2822" w:rsidRDefault="00293DBC" w:rsidP="005F46BD">
            <w:pPr>
              <w:spacing w:before="100" w:beforeAutospacing="1" w:after="100" w:afterAutospacing="1"/>
              <w:jc w:val="center"/>
              <w:rPr>
                <w:sz w:val="22"/>
                <w:szCs w:val="22"/>
              </w:rPr>
            </w:pPr>
          </w:p>
        </w:tc>
      </w:tr>
    </w:tbl>
    <w:p w14:paraId="2645A949" w14:textId="77777777" w:rsidR="00293DBC" w:rsidRPr="00DF2822" w:rsidRDefault="00293DBC" w:rsidP="00F666AC">
      <w:pPr>
        <w:spacing w:before="100" w:beforeAutospacing="1" w:after="100" w:afterAutospacing="1"/>
        <w:ind w:firstLine="567"/>
        <w:jc w:val="both"/>
        <w:rPr>
          <w:b/>
          <w:bCs/>
          <w:color w:val="000000"/>
          <w:sz w:val="22"/>
          <w:szCs w:val="22"/>
          <w:lang w:val="lt-LT"/>
        </w:rPr>
      </w:pPr>
    </w:p>
    <w:p w14:paraId="1E32DFC2" w14:textId="77777777" w:rsidR="00EF22AA" w:rsidRPr="00DF2822" w:rsidRDefault="00EF22AA" w:rsidP="00293DBC">
      <w:pPr>
        <w:spacing w:before="120"/>
        <w:jc w:val="both"/>
        <w:rPr>
          <w:color w:val="000000"/>
          <w:sz w:val="22"/>
          <w:szCs w:val="22"/>
          <w:lang w:val="lt-LT"/>
        </w:rPr>
      </w:pPr>
    </w:p>
    <w:p w14:paraId="550FE934" w14:textId="77777777" w:rsidR="00EF22AA" w:rsidRPr="00DF2822" w:rsidRDefault="00EF22AA" w:rsidP="00293DBC">
      <w:pPr>
        <w:spacing w:before="120"/>
        <w:jc w:val="both"/>
        <w:rPr>
          <w:color w:val="000000"/>
          <w:sz w:val="22"/>
          <w:szCs w:val="22"/>
          <w:lang w:val="lt-LT"/>
        </w:rPr>
      </w:pPr>
    </w:p>
    <w:p w14:paraId="6451FC46" w14:textId="77777777" w:rsidR="00EF22AA" w:rsidRPr="00DF2822" w:rsidRDefault="00EF22AA" w:rsidP="00293DBC">
      <w:pPr>
        <w:spacing w:before="120"/>
        <w:jc w:val="both"/>
        <w:rPr>
          <w:color w:val="000000"/>
          <w:sz w:val="22"/>
          <w:szCs w:val="22"/>
          <w:lang w:val="lt-LT"/>
        </w:rPr>
      </w:pPr>
    </w:p>
    <w:p w14:paraId="0959A4DA" w14:textId="77777777" w:rsidR="00302BE6" w:rsidRPr="00DF2822" w:rsidRDefault="00302BE6" w:rsidP="00293DBC">
      <w:pPr>
        <w:spacing w:before="120"/>
        <w:jc w:val="both"/>
        <w:rPr>
          <w:color w:val="000000"/>
          <w:sz w:val="22"/>
          <w:szCs w:val="22"/>
          <w:lang w:val="lt-LT"/>
        </w:rPr>
      </w:pPr>
    </w:p>
    <w:p w14:paraId="1ABD631F" w14:textId="77777777" w:rsidR="00302BE6" w:rsidRPr="00DF2822" w:rsidRDefault="00302BE6" w:rsidP="00293DBC">
      <w:pPr>
        <w:spacing w:before="120"/>
        <w:jc w:val="both"/>
        <w:rPr>
          <w:color w:val="000000"/>
          <w:sz w:val="22"/>
          <w:szCs w:val="22"/>
          <w:lang w:val="lt-LT"/>
        </w:rPr>
      </w:pPr>
    </w:p>
    <w:p w14:paraId="61984348" w14:textId="4F1604A7" w:rsidR="00293DBC" w:rsidRPr="00DF2822" w:rsidRDefault="00293DBC" w:rsidP="00293DBC">
      <w:pPr>
        <w:spacing w:before="120"/>
        <w:jc w:val="both"/>
        <w:rPr>
          <w:sz w:val="22"/>
          <w:szCs w:val="22"/>
          <w:lang w:val="lt-LT"/>
        </w:rPr>
      </w:pPr>
      <w:r w:rsidRPr="00DF2822">
        <w:rPr>
          <w:color w:val="000000"/>
          <w:sz w:val="22"/>
          <w:szCs w:val="22"/>
          <w:lang w:val="lt-LT"/>
        </w:rPr>
        <w:lastRenderedPageBreak/>
        <w:t>Įrenginio pavadinimas </w:t>
      </w:r>
      <w:r w:rsidRPr="00DF2822">
        <w:rPr>
          <w:b/>
          <w:sz w:val="22"/>
          <w:szCs w:val="22"/>
          <w:u w:val="single"/>
          <w:lang w:val="pt-PT"/>
        </w:rPr>
        <w:t xml:space="preserve"> </w:t>
      </w:r>
      <w:r w:rsidRPr="00DF2822">
        <w:rPr>
          <w:sz w:val="22"/>
          <w:szCs w:val="22"/>
          <w:u w:val="single"/>
          <w:lang w:val="lt-LT"/>
        </w:rPr>
        <w:t>Biologiškai skaidžių atliekų fermentavimo tuneliai</w:t>
      </w:r>
    </w:p>
    <w:p w14:paraId="295A0902" w14:textId="77777777" w:rsidR="00293DBC" w:rsidRPr="00DF2822" w:rsidRDefault="00293DBC" w:rsidP="00293DBC">
      <w:pPr>
        <w:spacing w:before="120"/>
        <w:jc w:val="both"/>
        <w:rPr>
          <w:i/>
          <w:sz w:val="22"/>
          <w:szCs w:val="22"/>
          <w:lang w:val="pt-PT"/>
        </w:rPr>
      </w:pPr>
    </w:p>
    <w:tbl>
      <w:tblPr>
        <w:tblW w:w="5000" w:type="pct"/>
        <w:tblCellMar>
          <w:left w:w="0" w:type="dxa"/>
          <w:right w:w="0" w:type="dxa"/>
        </w:tblCellMar>
        <w:tblLook w:val="04A0" w:firstRow="1" w:lastRow="0" w:firstColumn="1" w:lastColumn="0" w:noHBand="0" w:noVBand="1"/>
      </w:tblPr>
      <w:tblGrid>
        <w:gridCol w:w="557"/>
        <w:gridCol w:w="1560"/>
        <w:gridCol w:w="2409"/>
        <w:gridCol w:w="3686"/>
        <w:gridCol w:w="1701"/>
        <w:gridCol w:w="3922"/>
      </w:tblGrid>
      <w:tr w:rsidR="00293DBC" w:rsidRPr="00DF2822" w14:paraId="35A423E2" w14:textId="77777777" w:rsidTr="0098278B">
        <w:trPr>
          <w:tblHeader/>
        </w:trPr>
        <w:tc>
          <w:tcPr>
            <w:tcW w:w="557" w:type="dxa"/>
            <w:vMerge w:val="restart"/>
            <w:tcBorders>
              <w:top w:val="single" w:sz="8" w:space="0" w:color="000000"/>
              <w:left w:val="single" w:sz="8" w:space="0" w:color="000000"/>
              <w:bottom w:val="single" w:sz="8" w:space="0" w:color="000000"/>
              <w:right w:val="single" w:sz="8" w:space="0" w:color="000000"/>
            </w:tcBorders>
            <w:vAlign w:val="center"/>
            <w:hideMark/>
          </w:tcPr>
          <w:p w14:paraId="7E18621F"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Eil. Nr.</w:t>
            </w:r>
          </w:p>
        </w:tc>
        <w:tc>
          <w:tcPr>
            <w:tcW w:w="7655" w:type="dxa"/>
            <w:gridSpan w:val="3"/>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14:paraId="08793BA5"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Atliekos</w:t>
            </w:r>
          </w:p>
        </w:tc>
        <w:tc>
          <w:tcPr>
            <w:tcW w:w="5623" w:type="dxa"/>
            <w:gridSpan w:val="2"/>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14:paraId="2DF1F080"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Atliekų laikymas</w:t>
            </w:r>
          </w:p>
        </w:tc>
      </w:tr>
      <w:tr w:rsidR="00293DBC" w:rsidRPr="00612131" w14:paraId="5E098C55" w14:textId="77777777" w:rsidTr="0098278B">
        <w:trPr>
          <w:trHeight w:val="855"/>
          <w:tblHeader/>
        </w:trPr>
        <w:tc>
          <w:tcPr>
            <w:tcW w:w="557" w:type="dxa"/>
            <w:vMerge/>
            <w:tcBorders>
              <w:top w:val="single" w:sz="8" w:space="0" w:color="000000"/>
              <w:left w:val="single" w:sz="8" w:space="0" w:color="000000"/>
              <w:bottom w:val="single" w:sz="4" w:space="0" w:color="auto"/>
              <w:right w:val="single" w:sz="8" w:space="0" w:color="000000"/>
            </w:tcBorders>
            <w:vAlign w:val="center"/>
            <w:hideMark/>
          </w:tcPr>
          <w:p w14:paraId="75017695" w14:textId="77777777" w:rsidR="00293DBC" w:rsidRPr="00DF2822" w:rsidRDefault="00293DBC" w:rsidP="0098278B">
            <w:pPr>
              <w:rPr>
                <w:sz w:val="22"/>
                <w:szCs w:val="22"/>
              </w:rPr>
            </w:pPr>
          </w:p>
        </w:tc>
        <w:tc>
          <w:tcPr>
            <w:tcW w:w="1560"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542F1808"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Kodas</w:t>
            </w:r>
          </w:p>
        </w:tc>
        <w:tc>
          <w:tcPr>
            <w:tcW w:w="2409"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2DB9C5F2"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Pavadinimas</w:t>
            </w:r>
          </w:p>
        </w:tc>
        <w:tc>
          <w:tcPr>
            <w:tcW w:w="3686"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4AEBA2FD"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Patikslintas pavadinimas</w:t>
            </w:r>
          </w:p>
        </w:tc>
        <w:tc>
          <w:tcPr>
            <w:tcW w:w="1701"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4CD8A817" w14:textId="77777777" w:rsidR="00293DBC" w:rsidRPr="00DF2822" w:rsidRDefault="00293DBC" w:rsidP="0098278B">
            <w:pPr>
              <w:spacing w:before="100" w:beforeAutospacing="1" w:after="100" w:afterAutospacing="1"/>
              <w:jc w:val="center"/>
              <w:rPr>
                <w:sz w:val="22"/>
                <w:szCs w:val="22"/>
                <w:lang w:val="pt-PT"/>
              </w:rPr>
            </w:pPr>
            <w:r w:rsidRPr="00DF2822">
              <w:rPr>
                <w:sz w:val="22"/>
                <w:szCs w:val="22"/>
                <w:lang w:val="lt-LT"/>
              </w:rPr>
              <w:t>Atliekų tvarkymo veiklos kodas (R13 ir (ar) D15)</w:t>
            </w:r>
          </w:p>
          <w:p w14:paraId="2EB54E94" w14:textId="77777777" w:rsidR="00293DBC" w:rsidRPr="00DF2822" w:rsidRDefault="00293DBC" w:rsidP="0098278B">
            <w:pPr>
              <w:spacing w:before="100" w:beforeAutospacing="1" w:after="100" w:afterAutospacing="1"/>
              <w:ind w:firstLine="53"/>
              <w:jc w:val="center"/>
              <w:rPr>
                <w:sz w:val="22"/>
                <w:szCs w:val="22"/>
                <w:lang w:val="pt-PT"/>
              </w:rPr>
            </w:pPr>
            <w:r w:rsidRPr="00DF2822">
              <w:rPr>
                <w:sz w:val="22"/>
                <w:szCs w:val="22"/>
                <w:lang w:val="lt-LT"/>
              </w:rPr>
              <w:t> </w:t>
            </w:r>
          </w:p>
        </w:tc>
        <w:tc>
          <w:tcPr>
            <w:tcW w:w="3922"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7C943D88" w14:textId="77777777" w:rsidR="00293DBC" w:rsidRPr="00DF2822" w:rsidRDefault="00293DBC" w:rsidP="0098278B">
            <w:pPr>
              <w:spacing w:before="100" w:beforeAutospacing="1" w:after="100" w:afterAutospacing="1"/>
              <w:jc w:val="center"/>
              <w:rPr>
                <w:sz w:val="22"/>
                <w:szCs w:val="22"/>
                <w:lang w:val="pt-PT"/>
              </w:rPr>
            </w:pPr>
            <w:r w:rsidRPr="00DF2822">
              <w:rPr>
                <w:sz w:val="22"/>
                <w:szCs w:val="22"/>
                <w:lang w:val="lt-LT"/>
              </w:rPr>
              <w:t>Didžiausias vienu metu leidžiamas laikyti bendras atliekų, įskaitant susidarančias apdorojimo metu, kiekis, t</w:t>
            </w:r>
          </w:p>
        </w:tc>
      </w:tr>
      <w:tr w:rsidR="00293DBC" w:rsidRPr="00DF2822" w14:paraId="0110B9BF" w14:textId="77777777" w:rsidTr="00293DBC">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hideMark/>
          </w:tcPr>
          <w:p w14:paraId="2F597185"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64D096"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A2D917"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3</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6F35F4"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4</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758903"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5</w:t>
            </w:r>
          </w:p>
        </w:tc>
        <w:tc>
          <w:tcPr>
            <w:tcW w:w="39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161AD9"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6</w:t>
            </w:r>
          </w:p>
        </w:tc>
      </w:tr>
      <w:tr w:rsidR="00293DBC" w:rsidRPr="00DF2822" w14:paraId="4D5C1364" w14:textId="77777777" w:rsidTr="00293DBC">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79B28FBA" w14:textId="56A94094" w:rsidR="00293DBC" w:rsidRPr="00DF2822" w:rsidRDefault="00293DBC" w:rsidP="00293DBC">
            <w:pPr>
              <w:spacing w:before="100" w:beforeAutospacing="1" w:after="100" w:afterAutospacing="1"/>
              <w:jc w:val="center"/>
              <w:rPr>
                <w:sz w:val="22"/>
                <w:szCs w:val="22"/>
                <w:lang w:val="lt-LT"/>
              </w:rPr>
            </w:pPr>
            <w:r w:rsidRPr="00DF2822">
              <w:rPr>
                <w:sz w:val="22"/>
                <w:szCs w:val="22"/>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40CD61" w14:textId="361F5192" w:rsidR="00293DBC" w:rsidRPr="00DF2822" w:rsidRDefault="00293DBC" w:rsidP="00293DBC">
            <w:pPr>
              <w:spacing w:before="100" w:beforeAutospacing="1" w:after="100" w:afterAutospacing="1"/>
              <w:jc w:val="center"/>
              <w:rPr>
                <w:sz w:val="22"/>
                <w:szCs w:val="22"/>
                <w:lang w:val="lt-LT"/>
              </w:rPr>
            </w:pPr>
            <w:r w:rsidRPr="00DF2822">
              <w:rPr>
                <w:sz w:val="22"/>
                <w:szCs w:val="22"/>
              </w:rPr>
              <w:t>19 12 12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13DC88" w14:textId="6A8925C7" w:rsidR="00293DBC" w:rsidRPr="00DF2822" w:rsidRDefault="00293DBC" w:rsidP="00293DBC">
            <w:pPr>
              <w:spacing w:before="100" w:beforeAutospacing="1" w:after="100" w:afterAutospacing="1"/>
              <w:jc w:val="center"/>
              <w:rPr>
                <w:sz w:val="22"/>
                <w:szCs w:val="22"/>
                <w:lang w:val="lt-LT"/>
              </w:rPr>
            </w:pPr>
            <w:r w:rsidRPr="00DF2822">
              <w:rPr>
                <w:sz w:val="22"/>
                <w:szCs w:val="22"/>
                <w:shd w:val="clear" w:color="auto" w:fill="FFFFFF"/>
                <w:lang w:val="lt-LT"/>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FFFC29" w14:textId="2A7B3808" w:rsidR="00293DBC" w:rsidRPr="00DF2822" w:rsidRDefault="00293DBC" w:rsidP="00293DBC">
            <w:pPr>
              <w:spacing w:before="100" w:beforeAutospacing="1" w:after="100" w:afterAutospacing="1"/>
              <w:jc w:val="center"/>
              <w:rPr>
                <w:sz w:val="22"/>
                <w:szCs w:val="22"/>
                <w:lang w:val="lt-LT"/>
              </w:rPr>
            </w:pPr>
            <w:r w:rsidRPr="00DF2822">
              <w:rPr>
                <w:sz w:val="22"/>
                <w:szCs w:val="22"/>
                <w:lang w:val="lt-LT"/>
              </w:rPr>
              <w:t>iš kitų atliekų tvarkytojų gautos atliekos</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E7997EB" w14:textId="4BF86BF4" w:rsidR="00293DBC" w:rsidRPr="00DF2822" w:rsidRDefault="00293DBC" w:rsidP="00293DBC">
            <w:pPr>
              <w:spacing w:before="100" w:beforeAutospacing="1" w:after="100" w:afterAutospacing="1"/>
              <w:jc w:val="center"/>
              <w:rPr>
                <w:sz w:val="22"/>
                <w:szCs w:val="22"/>
                <w:lang w:val="lt-LT"/>
              </w:rPr>
            </w:pPr>
            <w:r w:rsidRPr="00DF2822">
              <w:rPr>
                <w:sz w:val="22"/>
                <w:szCs w:val="22"/>
              </w:rPr>
              <w:t>R13</w:t>
            </w:r>
          </w:p>
        </w:tc>
        <w:tc>
          <w:tcPr>
            <w:tcW w:w="392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D8C715" w14:textId="169D848E" w:rsidR="00293DBC" w:rsidRPr="00DF2822" w:rsidRDefault="00293DBC" w:rsidP="00293DBC">
            <w:pPr>
              <w:spacing w:before="100" w:beforeAutospacing="1" w:after="100" w:afterAutospacing="1"/>
              <w:jc w:val="center"/>
              <w:rPr>
                <w:sz w:val="22"/>
                <w:szCs w:val="22"/>
                <w:lang w:val="lt-LT"/>
              </w:rPr>
            </w:pPr>
            <w:r w:rsidRPr="00DF2822">
              <w:rPr>
                <w:sz w:val="22"/>
                <w:szCs w:val="22"/>
              </w:rPr>
              <w:t>3</w:t>
            </w:r>
            <w:r w:rsidR="00C53DAF" w:rsidRPr="00DF2822">
              <w:rPr>
                <w:sz w:val="22"/>
                <w:szCs w:val="22"/>
              </w:rPr>
              <w:t>504,7</w:t>
            </w:r>
            <w:r w:rsidRPr="00DF2822">
              <w:rPr>
                <w:sz w:val="22"/>
                <w:szCs w:val="22"/>
                <w:vertAlign w:val="superscript"/>
              </w:rPr>
              <w:t>(1)</w:t>
            </w:r>
          </w:p>
          <w:p w14:paraId="49C60935" w14:textId="2E464F59" w:rsidR="00293DBC" w:rsidRPr="00DF2822" w:rsidRDefault="00293DBC" w:rsidP="00293DBC">
            <w:pPr>
              <w:spacing w:before="100" w:beforeAutospacing="1" w:after="100" w:afterAutospacing="1"/>
              <w:jc w:val="center"/>
              <w:rPr>
                <w:sz w:val="22"/>
                <w:szCs w:val="22"/>
                <w:lang w:val="lt-LT"/>
              </w:rPr>
            </w:pPr>
          </w:p>
        </w:tc>
      </w:tr>
      <w:tr w:rsidR="00293DBC" w:rsidRPr="00DF2822" w14:paraId="66269FFD" w14:textId="77777777" w:rsidTr="00293DBC">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6060B4B3" w14:textId="085DCAEE" w:rsidR="00293DBC" w:rsidRPr="00DF2822" w:rsidRDefault="00293DBC" w:rsidP="00293DBC">
            <w:pPr>
              <w:spacing w:before="100" w:beforeAutospacing="1" w:after="100" w:afterAutospacing="1"/>
              <w:jc w:val="center"/>
              <w:rPr>
                <w:sz w:val="22"/>
                <w:szCs w:val="22"/>
              </w:rPr>
            </w:pPr>
            <w:r w:rsidRPr="00DF2822">
              <w:rPr>
                <w:sz w:val="22"/>
                <w:szCs w:val="22"/>
              </w:rPr>
              <w:t>2.</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011AE7" w14:textId="113EB8E6" w:rsidR="00293DBC" w:rsidRPr="00DF2822" w:rsidRDefault="00293DBC" w:rsidP="00293DBC">
            <w:pPr>
              <w:spacing w:before="100" w:beforeAutospacing="1" w:after="100" w:afterAutospacing="1"/>
              <w:jc w:val="center"/>
              <w:rPr>
                <w:bCs/>
                <w:sz w:val="22"/>
                <w:szCs w:val="22"/>
              </w:rPr>
            </w:pPr>
            <w:r w:rsidRPr="00DF2822">
              <w:rPr>
                <w:bCs/>
                <w:sz w:val="22"/>
                <w:szCs w:val="22"/>
              </w:rPr>
              <w:t>19 12 12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7214FE" w14:textId="2E47F804" w:rsidR="00293DBC" w:rsidRPr="00DF2822" w:rsidRDefault="00293DBC" w:rsidP="00293DBC">
            <w:pPr>
              <w:spacing w:before="100" w:beforeAutospacing="1" w:after="100" w:afterAutospacing="1"/>
              <w:jc w:val="center"/>
              <w:rPr>
                <w:sz w:val="22"/>
                <w:szCs w:val="22"/>
                <w:shd w:val="clear" w:color="auto" w:fill="FFFFFF"/>
              </w:rPr>
            </w:pPr>
            <w:r w:rsidRPr="00DF2822">
              <w:rPr>
                <w:sz w:val="22"/>
                <w:szCs w:val="22"/>
                <w:shd w:val="clear" w:color="auto" w:fill="FFFFFF"/>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9C1E87" w14:textId="1A028E97" w:rsidR="00293DBC" w:rsidRPr="00DF2822" w:rsidRDefault="00293DBC" w:rsidP="00293DBC">
            <w:pPr>
              <w:spacing w:before="100" w:beforeAutospacing="1" w:after="100" w:afterAutospacing="1"/>
              <w:jc w:val="center"/>
              <w:rPr>
                <w:sz w:val="22"/>
                <w:szCs w:val="22"/>
                <w:shd w:val="clear" w:color="auto" w:fill="FFFFFF"/>
              </w:rPr>
            </w:pPr>
            <w:r w:rsidRPr="00DF2822">
              <w:rPr>
                <w:sz w:val="22"/>
                <w:szCs w:val="22"/>
              </w:rPr>
              <w:t>kompostuojamos MVA arba MKA</w:t>
            </w:r>
          </w:p>
        </w:tc>
        <w:tc>
          <w:tcPr>
            <w:tcW w:w="1701"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4BFB1C" w14:textId="77777777" w:rsidR="00293DBC" w:rsidRPr="00DF2822" w:rsidRDefault="00293DBC" w:rsidP="00293DBC">
            <w:pPr>
              <w:spacing w:before="100" w:beforeAutospacing="1" w:after="100" w:afterAutospacing="1"/>
              <w:jc w:val="center"/>
              <w:rPr>
                <w:sz w:val="22"/>
                <w:szCs w:val="22"/>
              </w:rPr>
            </w:pPr>
          </w:p>
        </w:tc>
        <w:tc>
          <w:tcPr>
            <w:tcW w:w="3922"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ED2163" w14:textId="77777777" w:rsidR="00293DBC" w:rsidRPr="00DF2822" w:rsidRDefault="00293DBC" w:rsidP="00293DBC">
            <w:pPr>
              <w:spacing w:before="100" w:beforeAutospacing="1" w:after="100" w:afterAutospacing="1"/>
              <w:jc w:val="center"/>
              <w:rPr>
                <w:sz w:val="22"/>
                <w:szCs w:val="22"/>
              </w:rPr>
            </w:pPr>
          </w:p>
        </w:tc>
      </w:tr>
      <w:tr w:rsidR="00293DBC" w:rsidRPr="00DF2822" w14:paraId="55C8CCD8" w14:textId="77777777" w:rsidTr="00293DBC">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72D4A29F" w14:textId="5E409FBF" w:rsidR="00293DBC" w:rsidRPr="00DF2822" w:rsidRDefault="00293DBC" w:rsidP="00293DBC">
            <w:pPr>
              <w:spacing w:before="100" w:beforeAutospacing="1" w:after="100" w:afterAutospacing="1"/>
              <w:jc w:val="center"/>
              <w:rPr>
                <w:sz w:val="22"/>
                <w:szCs w:val="22"/>
              </w:rPr>
            </w:pPr>
            <w:r w:rsidRPr="00DF2822">
              <w:rPr>
                <w:sz w:val="22"/>
                <w:szCs w:val="22"/>
              </w:rPr>
              <w:t>3.</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6F9550" w14:textId="703D3FF9" w:rsidR="00293DBC" w:rsidRPr="00DF2822" w:rsidRDefault="00293DBC" w:rsidP="00293DBC">
            <w:pPr>
              <w:spacing w:before="100" w:beforeAutospacing="1" w:after="100" w:afterAutospacing="1"/>
              <w:jc w:val="center"/>
              <w:rPr>
                <w:sz w:val="22"/>
                <w:szCs w:val="22"/>
              </w:rPr>
            </w:pPr>
            <w:r w:rsidRPr="00DF2822">
              <w:rPr>
                <w:sz w:val="22"/>
                <w:szCs w:val="22"/>
              </w:rPr>
              <w:t>19 12 10</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BFF919" w14:textId="78CC1F47" w:rsidR="00293DBC" w:rsidRPr="00DF2822" w:rsidRDefault="00293DBC" w:rsidP="00293DBC">
            <w:pPr>
              <w:spacing w:before="100" w:beforeAutospacing="1" w:after="100" w:afterAutospacing="1"/>
              <w:jc w:val="center"/>
              <w:rPr>
                <w:sz w:val="22"/>
                <w:szCs w:val="22"/>
              </w:rPr>
            </w:pPr>
            <w:r w:rsidRPr="00DF2822">
              <w:rPr>
                <w:sz w:val="22"/>
                <w:szCs w:val="22"/>
                <w:shd w:val="clear" w:color="auto" w:fill="FFFFFF"/>
              </w:rPr>
              <w:t>degiosios atliekos (iš atliekų gautas kuras)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C42884" w14:textId="49D8CF51" w:rsidR="00293DBC" w:rsidRPr="00DF2822" w:rsidRDefault="00293DBC" w:rsidP="00293DBC">
            <w:pPr>
              <w:spacing w:before="100" w:beforeAutospacing="1" w:after="100" w:afterAutospacing="1"/>
              <w:jc w:val="center"/>
              <w:rPr>
                <w:sz w:val="22"/>
                <w:szCs w:val="22"/>
              </w:rPr>
            </w:pPr>
            <w:r w:rsidRPr="00DF2822">
              <w:rPr>
                <w:sz w:val="22"/>
                <w:szCs w:val="22"/>
                <w:shd w:val="clear" w:color="auto" w:fill="FFFFFF"/>
              </w:rPr>
              <w:t>degiosios atliekos (iš atliekų gautas kuras)</w:t>
            </w:r>
          </w:p>
        </w:tc>
        <w:tc>
          <w:tcPr>
            <w:tcW w:w="1701"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535AA6" w14:textId="77777777" w:rsidR="00293DBC" w:rsidRPr="00DF2822" w:rsidRDefault="00293DBC" w:rsidP="00293DBC">
            <w:pPr>
              <w:spacing w:before="100" w:beforeAutospacing="1" w:after="100" w:afterAutospacing="1"/>
              <w:jc w:val="center"/>
              <w:rPr>
                <w:sz w:val="22"/>
                <w:szCs w:val="22"/>
              </w:rPr>
            </w:pPr>
          </w:p>
        </w:tc>
        <w:tc>
          <w:tcPr>
            <w:tcW w:w="3922"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C94E2C" w14:textId="77777777" w:rsidR="00293DBC" w:rsidRPr="00DF2822" w:rsidRDefault="00293DBC" w:rsidP="00293DBC">
            <w:pPr>
              <w:spacing w:before="100" w:beforeAutospacing="1" w:after="100" w:afterAutospacing="1"/>
              <w:jc w:val="center"/>
              <w:rPr>
                <w:sz w:val="22"/>
                <w:szCs w:val="22"/>
              </w:rPr>
            </w:pPr>
          </w:p>
        </w:tc>
      </w:tr>
      <w:tr w:rsidR="00293DBC" w:rsidRPr="00DF2822" w14:paraId="35F940C4" w14:textId="77777777" w:rsidTr="00293DBC">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136752AA" w14:textId="023F1DEE" w:rsidR="00293DBC" w:rsidRPr="00DF2822" w:rsidRDefault="00293DBC" w:rsidP="00293DBC">
            <w:pPr>
              <w:spacing w:before="100" w:beforeAutospacing="1" w:after="100" w:afterAutospacing="1"/>
              <w:jc w:val="center"/>
              <w:rPr>
                <w:sz w:val="22"/>
                <w:szCs w:val="22"/>
              </w:rPr>
            </w:pPr>
            <w:r w:rsidRPr="00DF2822">
              <w:rPr>
                <w:sz w:val="22"/>
                <w:szCs w:val="22"/>
              </w:rPr>
              <w:t>4.</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DAEF36" w14:textId="4A6BF758" w:rsidR="00293DBC" w:rsidRPr="00DF2822" w:rsidRDefault="00293DBC" w:rsidP="00293DBC">
            <w:pPr>
              <w:spacing w:before="100" w:beforeAutospacing="1" w:after="100" w:afterAutospacing="1"/>
              <w:jc w:val="center"/>
              <w:rPr>
                <w:bCs/>
                <w:sz w:val="22"/>
                <w:szCs w:val="22"/>
              </w:rPr>
            </w:pPr>
            <w:r w:rsidRPr="00DF2822">
              <w:rPr>
                <w:sz w:val="22"/>
                <w:szCs w:val="22"/>
              </w:rPr>
              <w:t>20 02 01</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17F84E" w14:textId="2AFCDA8A" w:rsidR="00293DBC" w:rsidRPr="00DF2822" w:rsidRDefault="00293DBC" w:rsidP="00293DBC">
            <w:pPr>
              <w:spacing w:before="100" w:beforeAutospacing="1" w:after="100" w:afterAutospacing="1"/>
              <w:jc w:val="center"/>
              <w:rPr>
                <w:sz w:val="22"/>
                <w:szCs w:val="22"/>
                <w:shd w:val="clear" w:color="auto" w:fill="FFFFFF"/>
              </w:rPr>
            </w:pPr>
            <w:r w:rsidRPr="00DF2822">
              <w:rPr>
                <w:sz w:val="22"/>
                <w:szCs w:val="22"/>
              </w:rPr>
              <w:t>biologiškai skaidžios atliekos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99DB4C2" w14:textId="4158BC5F" w:rsidR="00293DBC" w:rsidRPr="00DF2822" w:rsidRDefault="00293DBC" w:rsidP="00293DBC">
            <w:pPr>
              <w:spacing w:before="100" w:beforeAutospacing="1" w:after="100" w:afterAutospacing="1"/>
              <w:jc w:val="center"/>
              <w:rPr>
                <w:sz w:val="22"/>
                <w:szCs w:val="22"/>
              </w:rPr>
            </w:pPr>
            <w:r w:rsidRPr="00DF2822">
              <w:rPr>
                <w:sz w:val="22"/>
                <w:szCs w:val="22"/>
              </w:rPr>
              <w:t>žaliosios atliekos</w:t>
            </w:r>
          </w:p>
        </w:tc>
        <w:tc>
          <w:tcPr>
            <w:tcW w:w="1701"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2C49F3" w14:textId="77777777" w:rsidR="00293DBC" w:rsidRPr="00DF2822" w:rsidRDefault="00293DBC" w:rsidP="00293DBC">
            <w:pPr>
              <w:spacing w:before="100" w:beforeAutospacing="1" w:after="100" w:afterAutospacing="1"/>
              <w:jc w:val="center"/>
              <w:rPr>
                <w:sz w:val="22"/>
                <w:szCs w:val="22"/>
              </w:rPr>
            </w:pPr>
          </w:p>
        </w:tc>
        <w:tc>
          <w:tcPr>
            <w:tcW w:w="3922"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1DB017" w14:textId="77777777" w:rsidR="00293DBC" w:rsidRPr="00DF2822" w:rsidRDefault="00293DBC" w:rsidP="00293DBC">
            <w:pPr>
              <w:spacing w:before="100" w:beforeAutospacing="1" w:after="100" w:afterAutospacing="1"/>
              <w:jc w:val="center"/>
              <w:rPr>
                <w:sz w:val="22"/>
                <w:szCs w:val="22"/>
              </w:rPr>
            </w:pPr>
          </w:p>
        </w:tc>
      </w:tr>
    </w:tbl>
    <w:p w14:paraId="592CEB4A" w14:textId="77777777" w:rsidR="00C53DAF" w:rsidRPr="004A7A45" w:rsidRDefault="00C53DAF" w:rsidP="00C53DAF">
      <w:pPr>
        <w:spacing w:before="120"/>
        <w:jc w:val="both"/>
        <w:rPr>
          <w:sz w:val="20"/>
          <w:szCs w:val="20"/>
          <w:lang w:val="lt-LT"/>
        </w:rPr>
      </w:pPr>
      <w:r w:rsidRPr="004A7A45">
        <w:rPr>
          <w:sz w:val="20"/>
          <w:szCs w:val="20"/>
          <w:lang w:val="lt-LT"/>
        </w:rPr>
        <w:t xml:space="preserve">Pastaba: </w:t>
      </w:r>
      <w:r w:rsidRPr="004A7A45">
        <w:rPr>
          <w:sz w:val="20"/>
          <w:szCs w:val="20"/>
          <w:vertAlign w:val="superscript"/>
          <w:lang w:val="lt-LT"/>
        </w:rPr>
        <w:t>(1)</w:t>
      </w:r>
      <w:r w:rsidRPr="004A7A45">
        <w:rPr>
          <w:sz w:val="20"/>
          <w:szCs w:val="20"/>
          <w:lang w:val="lt-LT"/>
        </w:rPr>
        <w:t xml:space="preserve"> - vienu metu atliekomis užpildyti gali būti 6 vnt. tunelių (likusiuose 9 vnt. vykdoma atliekų fermentacija). Tuneliuose atliekos gali būti keičiamos pagal poreikį, t.y. negavus iš kitų atliekų tvarkytojų atliekų, fermentavimo tunelis gali būti užpildomas biologiškai skaidžiomis atliekomis. Didžiausias laikomų atliekų kiekis bus pasiektas visus 6 vnt. tunelių užpildžius biologiškai skaidžiomis atliekomis ir sieks 1320,3 t.</w:t>
      </w:r>
    </w:p>
    <w:p w14:paraId="02ABF262" w14:textId="77777777" w:rsidR="000D6DA6" w:rsidRDefault="000D6DA6" w:rsidP="00EF22AA">
      <w:pPr>
        <w:spacing w:before="120"/>
        <w:jc w:val="both"/>
        <w:rPr>
          <w:color w:val="000000"/>
          <w:sz w:val="22"/>
          <w:szCs w:val="22"/>
          <w:lang w:val="lt-LT"/>
        </w:rPr>
      </w:pPr>
    </w:p>
    <w:p w14:paraId="1C4EB63A" w14:textId="77777777" w:rsidR="000D6DA6" w:rsidRDefault="000D6DA6" w:rsidP="00EF22AA">
      <w:pPr>
        <w:spacing w:before="120"/>
        <w:jc w:val="both"/>
        <w:rPr>
          <w:color w:val="000000"/>
          <w:sz w:val="22"/>
          <w:szCs w:val="22"/>
          <w:lang w:val="lt-LT"/>
        </w:rPr>
      </w:pPr>
    </w:p>
    <w:p w14:paraId="43791206" w14:textId="77777777" w:rsidR="000D6DA6" w:rsidRDefault="000D6DA6" w:rsidP="00EF22AA">
      <w:pPr>
        <w:spacing w:before="120"/>
        <w:jc w:val="both"/>
        <w:rPr>
          <w:color w:val="000000"/>
          <w:sz w:val="22"/>
          <w:szCs w:val="22"/>
          <w:lang w:val="lt-LT"/>
        </w:rPr>
      </w:pPr>
    </w:p>
    <w:p w14:paraId="460D5AA8" w14:textId="77777777" w:rsidR="000D6DA6" w:rsidRDefault="000D6DA6" w:rsidP="00EF22AA">
      <w:pPr>
        <w:spacing w:before="120"/>
        <w:jc w:val="both"/>
        <w:rPr>
          <w:color w:val="000000"/>
          <w:sz w:val="22"/>
          <w:szCs w:val="22"/>
          <w:lang w:val="lt-LT"/>
        </w:rPr>
      </w:pPr>
    </w:p>
    <w:p w14:paraId="43E87C0D" w14:textId="77777777" w:rsidR="000D6DA6" w:rsidRDefault="000D6DA6" w:rsidP="00EF22AA">
      <w:pPr>
        <w:spacing w:before="120"/>
        <w:jc w:val="both"/>
        <w:rPr>
          <w:color w:val="000000"/>
          <w:sz w:val="22"/>
          <w:szCs w:val="22"/>
          <w:lang w:val="lt-LT"/>
        </w:rPr>
      </w:pPr>
    </w:p>
    <w:p w14:paraId="68B4D14D" w14:textId="48EBE2C0" w:rsidR="00EF22AA" w:rsidRPr="00DF2822" w:rsidRDefault="00EF22AA" w:rsidP="00EF22AA">
      <w:pPr>
        <w:spacing w:before="120"/>
        <w:jc w:val="both"/>
        <w:rPr>
          <w:sz w:val="22"/>
          <w:szCs w:val="22"/>
        </w:rPr>
      </w:pPr>
      <w:r w:rsidRPr="00DF2822">
        <w:rPr>
          <w:color w:val="000000"/>
          <w:sz w:val="22"/>
          <w:szCs w:val="22"/>
          <w:lang w:val="lt-LT"/>
        </w:rPr>
        <w:t>Įrenginio pavadinimas </w:t>
      </w:r>
      <w:r w:rsidRPr="00DF2822">
        <w:rPr>
          <w:b/>
          <w:sz w:val="22"/>
          <w:szCs w:val="22"/>
          <w:u w:val="single"/>
          <w:lang w:val="pt-PT"/>
        </w:rPr>
        <w:t xml:space="preserve"> </w:t>
      </w:r>
      <w:r w:rsidRPr="00DF2822">
        <w:rPr>
          <w:sz w:val="22"/>
          <w:szCs w:val="22"/>
          <w:u w:val="single"/>
        </w:rPr>
        <w:t>Antrinių atliekų priėmimo pastogė</w:t>
      </w:r>
    </w:p>
    <w:p w14:paraId="7BCE67BD" w14:textId="77777777" w:rsidR="00EF22AA" w:rsidRPr="00DF2822" w:rsidRDefault="00EF22AA" w:rsidP="00EF22AA">
      <w:pPr>
        <w:spacing w:before="120"/>
        <w:jc w:val="both"/>
        <w:rPr>
          <w:i/>
          <w:sz w:val="22"/>
          <w:szCs w:val="22"/>
          <w:lang w:val="pt-PT"/>
        </w:rPr>
      </w:pPr>
    </w:p>
    <w:tbl>
      <w:tblPr>
        <w:tblW w:w="5000" w:type="pct"/>
        <w:tblCellMar>
          <w:left w:w="0" w:type="dxa"/>
          <w:right w:w="0" w:type="dxa"/>
        </w:tblCellMar>
        <w:tblLook w:val="04A0" w:firstRow="1" w:lastRow="0" w:firstColumn="1" w:lastColumn="0" w:noHBand="0" w:noVBand="1"/>
      </w:tblPr>
      <w:tblGrid>
        <w:gridCol w:w="557"/>
        <w:gridCol w:w="1560"/>
        <w:gridCol w:w="2409"/>
        <w:gridCol w:w="3686"/>
        <w:gridCol w:w="1701"/>
        <w:gridCol w:w="3922"/>
      </w:tblGrid>
      <w:tr w:rsidR="00EF22AA" w:rsidRPr="00DF2822" w14:paraId="2489676D" w14:textId="77777777" w:rsidTr="0098278B">
        <w:trPr>
          <w:tblHeader/>
        </w:trPr>
        <w:tc>
          <w:tcPr>
            <w:tcW w:w="557" w:type="dxa"/>
            <w:vMerge w:val="restart"/>
            <w:tcBorders>
              <w:top w:val="single" w:sz="8" w:space="0" w:color="000000"/>
              <w:left w:val="single" w:sz="8" w:space="0" w:color="000000"/>
              <w:bottom w:val="single" w:sz="8" w:space="0" w:color="000000"/>
              <w:right w:val="single" w:sz="8" w:space="0" w:color="000000"/>
            </w:tcBorders>
            <w:vAlign w:val="center"/>
            <w:hideMark/>
          </w:tcPr>
          <w:p w14:paraId="386EA5A9"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lastRenderedPageBreak/>
              <w:t>Eil. Nr.</w:t>
            </w:r>
          </w:p>
        </w:tc>
        <w:tc>
          <w:tcPr>
            <w:tcW w:w="7655" w:type="dxa"/>
            <w:gridSpan w:val="3"/>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14:paraId="07D622BC"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Atliekos</w:t>
            </w:r>
          </w:p>
        </w:tc>
        <w:tc>
          <w:tcPr>
            <w:tcW w:w="5623" w:type="dxa"/>
            <w:gridSpan w:val="2"/>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14:paraId="3CFF2DB6"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Atliekų laikymas</w:t>
            </w:r>
          </w:p>
        </w:tc>
      </w:tr>
      <w:tr w:rsidR="00EF22AA" w:rsidRPr="00612131" w14:paraId="59D181D1" w14:textId="77777777" w:rsidTr="0098278B">
        <w:trPr>
          <w:trHeight w:val="855"/>
          <w:tblHeader/>
        </w:trPr>
        <w:tc>
          <w:tcPr>
            <w:tcW w:w="557" w:type="dxa"/>
            <w:vMerge/>
            <w:tcBorders>
              <w:top w:val="single" w:sz="8" w:space="0" w:color="000000"/>
              <w:left w:val="single" w:sz="8" w:space="0" w:color="000000"/>
              <w:bottom w:val="single" w:sz="4" w:space="0" w:color="auto"/>
              <w:right w:val="single" w:sz="8" w:space="0" w:color="000000"/>
            </w:tcBorders>
            <w:vAlign w:val="center"/>
            <w:hideMark/>
          </w:tcPr>
          <w:p w14:paraId="46517EF0" w14:textId="77777777" w:rsidR="00EF22AA" w:rsidRPr="00DF2822" w:rsidRDefault="00EF22AA" w:rsidP="0098278B">
            <w:pPr>
              <w:rPr>
                <w:sz w:val="22"/>
                <w:szCs w:val="22"/>
              </w:rPr>
            </w:pPr>
          </w:p>
        </w:tc>
        <w:tc>
          <w:tcPr>
            <w:tcW w:w="1560"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3F7F9BD3"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Kodas</w:t>
            </w:r>
          </w:p>
        </w:tc>
        <w:tc>
          <w:tcPr>
            <w:tcW w:w="2409"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1D89B0F1"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Pavadinimas</w:t>
            </w:r>
          </w:p>
        </w:tc>
        <w:tc>
          <w:tcPr>
            <w:tcW w:w="3686"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4655C55F"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Patikslintas pavadinimas</w:t>
            </w:r>
          </w:p>
        </w:tc>
        <w:tc>
          <w:tcPr>
            <w:tcW w:w="1701"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6381B3B6" w14:textId="77777777" w:rsidR="00EF22AA" w:rsidRPr="00DF2822" w:rsidRDefault="00EF22AA" w:rsidP="0098278B">
            <w:pPr>
              <w:spacing w:before="100" w:beforeAutospacing="1" w:after="100" w:afterAutospacing="1"/>
              <w:jc w:val="center"/>
              <w:rPr>
                <w:sz w:val="22"/>
                <w:szCs w:val="22"/>
                <w:lang w:val="pt-PT"/>
              </w:rPr>
            </w:pPr>
            <w:r w:rsidRPr="00DF2822">
              <w:rPr>
                <w:sz w:val="22"/>
                <w:szCs w:val="22"/>
                <w:lang w:val="lt-LT"/>
              </w:rPr>
              <w:t>Atliekų tvarkymo veiklos kodas (R13 ir (ar) D15)</w:t>
            </w:r>
          </w:p>
          <w:p w14:paraId="01D84408" w14:textId="77777777" w:rsidR="00EF22AA" w:rsidRPr="00DF2822" w:rsidRDefault="00EF22AA" w:rsidP="0098278B">
            <w:pPr>
              <w:spacing w:before="100" w:beforeAutospacing="1" w:after="100" w:afterAutospacing="1"/>
              <w:ind w:firstLine="53"/>
              <w:jc w:val="center"/>
              <w:rPr>
                <w:sz w:val="22"/>
                <w:szCs w:val="22"/>
                <w:lang w:val="pt-PT"/>
              </w:rPr>
            </w:pPr>
            <w:r w:rsidRPr="00DF2822">
              <w:rPr>
                <w:sz w:val="22"/>
                <w:szCs w:val="22"/>
                <w:lang w:val="lt-LT"/>
              </w:rPr>
              <w:t> </w:t>
            </w:r>
          </w:p>
        </w:tc>
        <w:tc>
          <w:tcPr>
            <w:tcW w:w="3922"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60B6A47F" w14:textId="77777777" w:rsidR="00EF22AA" w:rsidRPr="00DF2822" w:rsidRDefault="00EF22AA" w:rsidP="0098278B">
            <w:pPr>
              <w:spacing w:before="100" w:beforeAutospacing="1" w:after="100" w:afterAutospacing="1"/>
              <w:jc w:val="center"/>
              <w:rPr>
                <w:sz w:val="22"/>
                <w:szCs w:val="22"/>
                <w:lang w:val="pt-PT"/>
              </w:rPr>
            </w:pPr>
            <w:r w:rsidRPr="00DF2822">
              <w:rPr>
                <w:sz w:val="22"/>
                <w:szCs w:val="22"/>
                <w:lang w:val="lt-LT"/>
              </w:rPr>
              <w:t>Didžiausias vienu metu leidžiamas laikyti bendras atliekų, įskaitant susidarančias apdorojimo metu, kiekis, t</w:t>
            </w:r>
          </w:p>
        </w:tc>
      </w:tr>
      <w:tr w:rsidR="00EF22AA" w:rsidRPr="00DF2822" w14:paraId="41ABC426" w14:textId="77777777" w:rsidTr="0098278B">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hideMark/>
          </w:tcPr>
          <w:p w14:paraId="556E0C10"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D1932E"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0855F3"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3</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D6506C"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4</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D836E6"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5</w:t>
            </w:r>
          </w:p>
        </w:tc>
        <w:tc>
          <w:tcPr>
            <w:tcW w:w="39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BECC2D"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6</w:t>
            </w:r>
          </w:p>
        </w:tc>
      </w:tr>
      <w:tr w:rsidR="00EF22AA" w:rsidRPr="00DF2822" w14:paraId="541DB940" w14:textId="77777777" w:rsidTr="0098278B">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7590AB8F" w14:textId="2D423C4A" w:rsidR="00EF22AA" w:rsidRPr="00DF2822" w:rsidRDefault="00EF22AA" w:rsidP="00EF22AA">
            <w:pPr>
              <w:spacing w:before="100" w:beforeAutospacing="1" w:after="100" w:afterAutospacing="1"/>
              <w:jc w:val="center"/>
              <w:rPr>
                <w:sz w:val="22"/>
                <w:szCs w:val="22"/>
                <w:lang w:val="lt-LT"/>
              </w:rPr>
            </w:pPr>
            <w:r w:rsidRPr="00DF2822">
              <w:rPr>
                <w:sz w:val="22"/>
                <w:szCs w:val="22"/>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129146" w14:textId="610FABB6" w:rsidR="00EF22AA" w:rsidRPr="00DF2822" w:rsidRDefault="00EF22AA" w:rsidP="00EF22AA">
            <w:pPr>
              <w:spacing w:before="100" w:beforeAutospacing="1" w:after="100" w:afterAutospacing="1"/>
              <w:jc w:val="center"/>
              <w:rPr>
                <w:sz w:val="22"/>
                <w:szCs w:val="22"/>
                <w:lang w:val="lt-LT"/>
              </w:rPr>
            </w:pPr>
            <w:r w:rsidRPr="00DF2822">
              <w:rPr>
                <w:sz w:val="22"/>
                <w:szCs w:val="22"/>
              </w:rPr>
              <w:t>19 12 12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5BFBE0" w14:textId="313B543D" w:rsidR="00EF22AA" w:rsidRPr="00DF2822" w:rsidRDefault="00EF22AA" w:rsidP="00EF22AA">
            <w:pPr>
              <w:spacing w:before="100" w:beforeAutospacing="1" w:after="100" w:afterAutospacing="1"/>
              <w:jc w:val="center"/>
              <w:rPr>
                <w:sz w:val="22"/>
                <w:szCs w:val="22"/>
                <w:lang w:val="lt-LT"/>
              </w:rPr>
            </w:pPr>
            <w:r w:rsidRPr="00DF2822">
              <w:rPr>
                <w:sz w:val="22"/>
                <w:szCs w:val="22"/>
                <w:shd w:val="clear" w:color="auto" w:fill="FFFFFF"/>
                <w:lang w:val="lt-LT"/>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DAAB38" w14:textId="4C1B69F2" w:rsidR="00EF22AA" w:rsidRPr="00DF2822" w:rsidRDefault="00EF22AA" w:rsidP="00EF22AA">
            <w:pPr>
              <w:spacing w:before="100" w:beforeAutospacing="1" w:after="100" w:afterAutospacing="1"/>
              <w:jc w:val="center"/>
              <w:rPr>
                <w:sz w:val="22"/>
                <w:szCs w:val="22"/>
                <w:lang w:val="lt-LT"/>
              </w:rPr>
            </w:pPr>
            <w:r w:rsidRPr="00DF2822">
              <w:rPr>
                <w:sz w:val="22"/>
                <w:szCs w:val="22"/>
              </w:rPr>
              <w:t>nerūšiuojama frakcija</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E7844D" w14:textId="52BC552F" w:rsidR="00EF22AA" w:rsidRPr="00DF2822" w:rsidRDefault="00EF22AA" w:rsidP="00EF22AA">
            <w:pPr>
              <w:spacing w:before="100" w:beforeAutospacing="1" w:after="100" w:afterAutospacing="1"/>
              <w:jc w:val="center"/>
              <w:rPr>
                <w:sz w:val="22"/>
                <w:szCs w:val="22"/>
                <w:lang w:val="lt-LT"/>
              </w:rPr>
            </w:pPr>
            <w:r w:rsidRPr="00DF2822">
              <w:rPr>
                <w:sz w:val="22"/>
                <w:szCs w:val="22"/>
              </w:rPr>
              <w:t>R13</w:t>
            </w:r>
          </w:p>
        </w:tc>
        <w:tc>
          <w:tcPr>
            <w:tcW w:w="392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F03494" w14:textId="1E1CD7F9" w:rsidR="00EF22AA" w:rsidRPr="00DF2822" w:rsidRDefault="00EF22AA" w:rsidP="00EF22AA">
            <w:pPr>
              <w:spacing w:before="100" w:beforeAutospacing="1" w:after="100" w:afterAutospacing="1"/>
              <w:jc w:val="center"/>
              <w:rPr>
                <w:sz w:val="22"/>
                <w:szCs w:val="22"/>
                <w:lang w:val="lt-LT"/>
              </w:rPr>
            </w:pPr>
            <w:r w:rsidRPr="00DF2822">
              <w:rPr>
                <w:sz w:val="22"/>
                <w:szCs w:val="22"/>
              </w:rPr>
              <w:t>255,7</w:t>
            </w:r>
          </w:p>
        </w:tc>
      </w:tr>
    </w:tbl>
    <w:p w14:paraId="30CECBD6" w14:textId="787ED6DD" w:rsidR="00EF22AA" w:rsidRPr="00DF2822" w:rsidRDefault="00EF22AA" w:rsidP="00EF22AA">
      <w:pPr>
        <w:spacing w:before="120"/>
        <w:jc w:val="both"/>
        <w:rPr>
          <w:sz w:val="22"/>
          <w:szCs w:val="22"/>
        </w:rPr>
      </w:pPr>
      <w:r w:rsidRPr="00DF2822">
        <w:rPr>
          <w:color w:val="000000"/>
          <w:sz w:val="22"/>
          <w:szCs w:val="22"/>
          <w:lang w:val="lt-LT"/>
        </w:rPr>
        <w:t>Įrenginio pavadinimas </w:t>
      </w:r>
      <w:r w:rsidRPr="00DF2822">
        <w:rPr>
          <w:b/>
          <w:sz w:val="22"/>
          <w:szCs w:val="22"/>
          <w:u w:val="single"/>
          <w:lang w:val="pt-PT"/>
        </w:rPr>
        <w:t xml:space="preserve"> </w:t>
      </w:r>
      <w:r w:rsidRPr="00DF2822">
        <w:rPr>
          <w:sz w:val="22"/>
          <w:szCs w:val="22"/>
          <w:u w:val="single"/>
        </w:rPr>
        <w:t>Kiemo aikštelė</w:t>
      </w:r>
    </w:p>
    <w:p w14:paraId="169BDE70" w14:textId="77777777" w:rsidR="00EF22AA" w:rsidRPr="00DF2822" w:rsidRDefault="00EF22AA" w:rsidP="00EF22AA">
      <w:pPr>
        <w:spacing w:before="120"/>
        <w:jc w:val="both"/>
        <w:rPr>
          <w:i/>
          <w:sz w:val="22"/>
          <w:szCs w:val="22"/>
          <w:lang w:val="pt-PT"/>
        </w:rPr>
      </w:pPr>
    </w:p>
    <w:tbl>
      <w:tblPr>
        <w:tblW w:w="5000" w:type="pct"/>
        <w:tblCellMar>
          <w:left w:w="0" w:type="dxa"/>
          <w:right w:w="0" w:type="dxa"/>
        </w:tblCellMar>
        <w:tblLook w:val="04A0" w:firstRow="1" w:lastRow="0" w:firstColumn="1" w:lastColumn="0" w:noHBand="0" w:noVBand="1"/>
      </w:tblPr>
      <w:tblGrid>
        <w:gridCol w:w="557"/>
        <w:gridCol w:w="1560"/>
        <w:gridCol w:w="2409"/>
        <w:gridCol w:w="3686"/>
        <w:gridCol w:w="1701"/>
        <w:gridCol w:w="3922"/>
      </w:tblGrid>
      <w:tr w:rsidR="00EF22AA" w:rsidRPr="00DF2822" w14:paraId="39767031" w14:textId="77777777" w:rsidTr="0098278B">
        <w:trPr>
          <w:tblHeader/>
        </w:trPr>
        <w:tc>
          <w:tcPr>
            <w:tcW w:w="557" w:type="dxa"/>
            <w:vMerge w:val="restart"/>
            <w:tcBorders>
              <w:top w:val="single" w:sz="8" w:space="0" w:color="000000"/>
              <w:left w:val="single" w:sz="8" w:space="0" w:color="000000"/>
              <w:bottom w:val="single" w:sz="8" w:space="0" w:color="000000"/>
              <w:right w:val="single" w:sz="8" w:space="0" w:color="000000"/>
            </w:tcBorders>
            <w:vAlign w:val="center"/>
            <w:hideMark/>
          </w:tcPr>
          <w:p w14:paraId="74B119FE"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Eil. Nr.</w:t>
            </w:r>
          </w:p>
        </w:tc>
        <w:tc>
          <w:tcPr>
            <w:tcW w:w="7655" w:type="dxa"/>
            <w:gridSpan w:val="3"/>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14:paraId="493F2507"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Atliekos</w:t>
            </w:r>
          </w:p>
        </w:tc>
        <w:tc>
          <w:tcPr>
            <w:tcW w:w="5623" w:type="dxa"/>
            <w:gridSpan w:val="2"/>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14:paraId="167C4BD9"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Atliekų laikymas</w:t>
            </w:r>
          </w:p>
        </w:tc>
      </w:tr>
      <w:tr w:rsidR="00EF22AA" w:rsidRPr="00612131" w14:paraId="07342E51" w14:textId="77777777" w:rsidTr="0098278B">
        <w:trPr>
          <w:trHeight w:val="855"/>
          <w:tblHeader/>
        </w:trPr>
        <w:tc>
          <w:tcPr>
            <w:tcW w:w="557" w:type="dxa"/>
            <w:vMerge/>
            <w:tcBorders>
              <w:top w:val="single" w:sz="8" w:space="0" w:color="000000"/>
              <w:left w:val="single" w:sz="8" w:space="0" w:color="000000"/>
              <w:bottom w:val="single" w:sz="4" w:space="0" w:color="auto"/>
              <w:right w:val="single" w:sz="8" w:space="0" w:color="000000"/>
            </w:tcBorders>
            <w:vAlign w:val="center"/>
            <w:hideMark/>
          </w:tcPr>
          <w:p w14:paraId="0FBACFA9" w14:textId="77777777" w:rsidR="00EF22AA" w:rsidRPr="00DF2822" w:rsidRDefault="00EF22AA" w:rsidP="0098278B">
            <w:pPr>
              <w:rPr>
                <w:sz w:val="22"/>
                <w:szCs w:val="22"/>
              </w:rPr>
            </w:pPr>
          </w:p>
        </w:tc>
        <w:tc>
          <w:tcPr>
            <w:tcW w:w="1560"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0CBD414B"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Kodas</w:t>
            </w:r>
          </w:p>
        </w:tc>
        <w:tc>
          <w:tcPr>
            <w:tcW w:w="2409"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537E84E1"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Pavadinimas</w:t>
            </w:r>
          </w:p>
        </w:tc>
        <w:tc>
          <w:tcPr>
            <w:tcW w:w="3686"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37BC9324"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Patikslintas pavadinimas</w:t>
            </w:r>
          </w:p>
        </w:tc>
        <w:tc>
          <w:tcPr>
            <w:tcW w:w="1701"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58659907" w14:textId="77777777" w:rsidR="00EF22AA" w:rsidRPr="00DF2822" w:rsidRDefault="00EF22AA" w:rsidP="0098278B">
            <w:pPr>
              <w:spacing w:before="100" w:beforeAutospacing="1" w:after="100" w:afterAutospacing="1"/>
              <w:jc w:val="center"/>
              <w:rPr>
                <w:sz w:val="22"/>
                <w:szCs w:val="22"/>
                <w:lang w:val="pt-PT"/>
              </w:rPr>
            </w:pPr>
            <w:r w:rsidRPr="00DF2822">
              <w:rPr>
                <w:sz w:val="22"/>
                <w:szCs w:val="22"/>
                <w:lang w:val="lt-LT"/>
              </w:rPr>
              <w:t>Atliekų tvarkymo veiklos kodas (R13 ir (ar) D15)</w:t>
            </w:r>
          </w:p>
          <w:p w14:paraId="4CAC9049" w14:textId="77777777" w:rsidR="00EF22AA" w:rsidRPr="00DF2822" w:rsidRDefault="00EF22AA" w:rsidP="0098278B">
            <w:pPr>
              <w:spacing w:before="100" w:beforeAutospacing="1" w:after="100" w:afterAutospacing="1"/>
              <w:ind w:firstLine="53"/>
              <w:jc w:val="center"/>
              <w:rPr>
                <w:sz w:val="22"/>
                <w:szCs w:val="22"/>
                <w:lang w:val="pt-PT"/>
              </w:rPr>
            </w:pPr>
            <w:r w:rsidRPr="00DF2822">
              <w:rPr>
                <w:sz w:val="22"/>
                <w:szCs w:val="22"/>
                <w:lang w:val="lt-LT"/>
              </w:rPr>
              <w:t> </w:t>
            </w:r>
          </w:p>
        </w:tc>
        <w:tc>
          <w:tcPr>
            <w:tcW w:w="3922"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13282C32" w14:textId="77777777" w:rsidR="00EF22AA" w:rsidRPr="00DF2822" w:rsidRDefault="00EF22AA" w:rsidP="0098278B">
            <w:pPr>
              <w:spacing w:before="100" w:beforeAutospacing="1" w:after="100" w:afterAutospacing="1"/>
              <w:jc w:val="center"/>
              <w:rPr>
                <w:sz w:val="22"/>
                <w:szCs w:val="22"/>
                <w:lang w:val="pt-PT"/>
              </w:rPr>
            </w:pPr>
            <w:r w:rsidRPr="00DF2822">
              <w:rPr>
                <w:sz w:val="22"/>
                <w:szCs w:val="22"/>
                <w:lang w:val="lt-LT"/>
              </w:rPr>
              <w:t>Didžiausias vienu metu leidžiamas laikyti bendras atliekų, įskaitant susidarančias apdorojimo metu, kiekis, t</w:t>
            </w:r>
          </w:p>
        </w:tc>
      </w:tr>
      <w:tr w:rsidR="00EF22AA" w:rsidRPr="00DF2822" w14:paraId="521C4AE7" w14:textId="77777777" w:rsidTr="0098278B">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hideMark/>
          </w:tcPr>
          <w:p w14:paraId="77E19D15"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542FA8"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B511C8"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3</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77DFA7"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4</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BCBD3C5"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5</w:t>
            </w:r>
          </w:p>
        </w:tc>
        <w:tc>
          <w:tcPr>
            <w:tcW w:w="39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881F10"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6</w:t>
            </w:r>
          </w:p>
        </w:tc>
      </w:tr>
      <w:tr w:rsidR="00EF22AA" w:rsidRPr="00DF2822" w14:paraId="4F89DF51" w14:textId="77777777" w:rsidTr="00C93475">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2272728F" w14:textId="78A55955" w:rsidR="00EF22AA" w:rsidRPr="00DF2822" w:rsidRDefault="00EF22AA" w:rsidP="00EF22AA">
            <w:pPr>
              <w:spacing w:before="100" w:beforeAutospacing="1" w:after="100" w:afterAutospacing="1"/>
              <w:jc w:val="center"/>
              <w:rPr>
                <w:sz w:val="22"/>
                <w:szCs w:val="22"/>
                <w:lang w:val="lt-LT"/>
              </w:rPr>
            </w:pPr>
            <w:r w:rsidRPr="00DF2822">
              <w:rPr>
                <w:sz w:val="22"/>
                <w:szCs w:val="22"/>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A1AE58" w14:textId="7A610005" w:rsidR="00EF22AA" w:rsidRPr="00DF2822" w:rsidRDefault="00EF22AA" w:rsidP="00EF22AA">
            <w:pPr>
              <w:spacing w:before="100" w:beforeAutospacing="1" w:after="100" w:afterAutospacing="1"/>
              <w:jc w:val="center"/>
              <w:rPr>
                <w:sz w:val="22"/>
                <w:szCs w:val="22"/>
                <w:lang w:val="lt-LT"/>
              </w:rPr>
            </w:pPr>
            <w:r w:rsidRPr="00DF2822">
              <w:rPr>
                <w:sz w:val="22"/>
                <w:szCs w:val="22"/>
              </w:rPr>
              <w:t>19 12 02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AA2A01" w14:textId="764AC09D" w:rsidR="00EF22AA" w:rsidRPr="00DF2822" w:rsidRDefault="00EF22AA" w:rsidP="00EF22AA">
            <w:pPr>
              <w:spacing w:before="100" w:beforeAutospacing="1" w:after="100" w:afterAutospacing="1"/>
              <w:jc w:val="center"/>
              <w:rPr>
                <w:sz w:val="22"/>
                <w:szCs w:val="22"/>
                <w:lang w:val="lt-LT"/>
              </w:rPr>
            </w:pPr>
            <w:r w:rsidRPr="00DF2822">
              <w:rPr>
                <w:sz w:val="22"/>
                <w:szCs w:val="22"/>
              </w:rPr>
              <w:t>juodieji metalai</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1A3F82" w14:textId="2CCC5088" w:rsidR="00EF22AA" w:rsidRPr="00DF2822" w:rsidRDefault="00EF22AA" w:rsidP="00EF22AA">
            <w:pPr>
              <w:spacing w:before="100" w:beforeAutospacing="1" w:after="100" w:afterAutospacing="1"/>
              <w:jc w:val="center"/>
              <w:rPr>
                <w:sz w:val="22"/>
                <w:szCs w:val="22"/>
                <w:lang w:val="lt-LT"/>
              </w:rPr>
            </w:pPr>
            <w:r w:rsidRPr="00DF2822">
              <w:rPr>
                <w:sz w:val="22"/>
                <w:szCs w:val="22"/>
              </w:rPr>
              <w:t>juodieji metalai</w:t>
            </w:r>
          </w:p>
        </w:tc>
        <w:tc>
          <w:tcPr>
            <w:tcW w:w="170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1D031B38" w14:textId="3C522CEA" w:rsidR="00EF22AA" w:rsidRPr="00DF2822" w:rsidRDefault="00EF22AA" w:rsidP="00EF22AA">
            <w:pPr>
              <w:spacing w:before="100" w:beforeAutospacing="1" w:after="100" w:afterAutospacing="1"/>
              <w:jc w:val="center"/>
              <w:rPr>
                <w:sz w:val="22"/>
                <w:szCs w:val="22"/>
                <w:lang w:val="lt-LT"/>
              </w:rPr>
            </w:pPr>
            <w:r w:rsidRPr="00DF2822">
              <w:rPr>
                <w:sz w:val="22"/>
                <w:szCs w:val="22"/>
                <w:lang w:val="lt-LT"/>
              </w:rPr>
              <w:t>R13</w:t>
            </w:r>
          </w:p>
        </w:tc>
        <w:tc>
          <w:tcPr>
            <w:tcW w:w="392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1B3807A4" w14:textId="2202C4E4" w:rsidR="00EF22AA" w:rsidRPr="00DF2822" w:rsidRDefault="00EF22AA" w:rsidP="00EF22AA">
            <w:pPr>
              <w:spacing w:before="100" w:beforeAutospacing="1" w:after="100" w:afterAutospacing="1"/>
              <w:jc w:val="center"/>
              <w:rPr>
                <w:sz w:val="22"/>
                <w:szCs w:val="22"/>
                <w:lang w:val="lt-LT"/>
              </w:rPr>
            </w:pPr>
            <w:r w:rsidRPr="00DF2822">
              <w:rPr>
                <w:sz w:val="22"/>
                <w:szCs w:val="22"/>
                <w:lang w:val="lt-LT"/>
              </w:rPr>
              <w:t>84,6</w:t>
            </w:r>
          </w:p>
        </w:tc>
      </w:tr>
      <w:tr w:rsidR="00EF22AA" w:rsidRPr="00DF2822" w14:paraId="529120E8" w14:textId="77777777" w:rsidTr="00C93475">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615C4635" w14:textId="24A850EE" w:rsidR="00EF22AA" w:rsidRPr="00DF2822" w:rsidRDefault="00EF22AA" w:rsidP="00EF22AA">
            <w:pPr>
              <w:spacing w:before="100" w:beforeAutospacing="1" w:after="100" w:afterAutospacing="1"/>
              <w:jc w:val="center"/>
              <w:rPr>
                <w:sz w:val="22"/>
                <w:szCs w:val="22"/>
              </w:rPr>
            </w:pPr>
            <w:r w:rsidRPr="00DF2822">
              <w:rPr>
                <w:sz w:val="22"/>
                <w:szCs w:val="22"/>
              </w:rPr>
              <w:t>2.</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FE5318" w14:textId="68357C78" w:rsidR="00EF22AA" w:rsidRPr="00DF2822" w:rsidRDefault="00EF22AA" w:rsidP="00EF22AA">
            <w:pPr>
              <w:spacing w:before="100" w:beforeAutospacing="1" w:after="100" w:afterAutospacing="1"/>
              <w:jc w:val="center"/>
              <w:rPr>
                <w:sz w:val="22"/>
                <w:szCs w:val="22"/>
              </w:rPr>
            </w:pPr>
            <w:r w:rsidRPr="00DF2822">
              <w:rPr>
                <w:sz w:val="22"/>
                <w:szCs w:val="22"/>
              </w:rPr>
              <w:t>15 01 04</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6C69283" w14:textId="66F508C5" w:rsidR="00EF22AA" w:rsidRPr="00DF2822" w:rsidRDefault="00EF22AA" w:rsidP="00EF22AA">
            <w:pPr>
              <w:spacing w:before="100" w:beforeAutospacing="1" w:after="100" w:afterAutospacing="1"/>
              <w:jc w:val="center"/>
              <w:rPr>
                <w:sz w:val="22"/>
                <w:szCs w:val="22"/>
              </w:rPr>
            </w:pPr>
            <w:r w:rsidRPr="00DF2822">
              <w:rPr>
                <w:sz w:val="22"/>
                <w:szCs w:val="22"/>
                <w:shd w:val="clear" w:color="auto" w:fill="FFFFFF"/>
              </w:rPr>
              <w:t>metalinės pakuotės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AEFA0C8" w14:textId="615E4D19" w:rsidR="00EF22AA" w:rsidRPr="00DF2822" w:rsidRDefault="00EF22AA" w:rsidP="00EF22AA">
            <w:pPr>
              <w:spacing w:before="100" w:beforeAutospacing="1" w:after="100" w:afterAutospacing="1"/>
              <w:jc w:val="center"/>
              <w:rPr>
                <w:sz w:val="22"/>
                <w:szCs w:val="22"/>
              </w:rPr>
            </w:pPr>
            <w:r w:rsidRPr="00DF2822">
              <w:rPr>
                <w:sz w:val="22"/>
                <w:szCs w:val="22"/>
                <w:shd w:val="clear" w:color="auto" w:fill="FFFFFF"/>
              </w:rPr>
              <w:t>metalinės pakuotės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14:paraId="75F7CF6D" w14:textId="43EB5577" w:rsidR="00EF22AA" w:rsidRPr="00DF2822" w:rsidRDefault="00EF22AA" w:rsidP="00EF22AA">
            <w:pPr>
              <w:spacing w:before="100" w:beforeAutospacing="1" w:after="100" w:afterAutospacing="1"/>
              <w:jc w:val="center"/>
              <w:rPr>
                <w:sz w:val="22"/>
                <w:szCs w:val="22"/>
              </w:rPr>
            </w:pPr>
          </w:p>
        </w:tc>
        <w:tc>
          <w:tcPr>
            <w:tcW w:w="3922" w:type="dxa"/>
            <w:vMerge/>
            <w:tcBorders>
              <w:left w:val="single" w:sz="4" w:space="0" w:color="auto"/>
              <w:right w:val="single" w:sz="4" w:space="0" w:color="auto"/>
            </w:tcBorders>
            <w:tcMar>
              <w:top w:w="0" w:type="dxa"/>
              <w:left w:w="57" w:type="dxa"/>
              <w:bottom w:w="0" w:type="dxa"/>
              <w:right w:w="57" w:type="dxa"/>
            </w:tcMar>
            <w:vAlign w:val="center"/>
          </w:tcPr>
          <w:p w14:paraId="3EDD8055" w14:textId="6E76FDC6" w:rsidR="00EF22AA" w:rsidRPr="00DF2822" w:rsidRDefault="00EF22AA" w:rsidP="00EF22AA">
            <w:pPr>
              <w:spacing w:before="100" w:beforeAutospacing="1" w:after="100" w:afterAutospacing="1"/>
              <w:jc w:val="center"/>
              <w:rPr>
                <w:sz w:val="22"/>
                <w:szCs w:val="22"/>
              </w:rPr>
            </w:pPr>
          </w:p>
        </w:tc>
      </w:tr>
      <w:tr w:rsidR="00EF22AA" w:rsidRPr="00DF2822" w14:paraId="3DA161CC" w14:textId="77777777" w:rsidTr="00C93475">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63C0A9A6" w14:textId="7331B396" w:rsidR="00EF22AA" w:rsidRPr="00DF2822" w:rsidRDefault="00EF22AA" w:rsidP="00EF22AA">
            <w:pPr>
              <w:spacing w:before="100" w:beforeAutospacing="1" w:after="100" w:afterAutospacing="1"/>
              <w:jc w:val="center"/>
              <w:rPr>
                <w:sz w:val="22"/>
                <w:szCs w:val="22"/>
              </w:rPr>
            </w:pPr>
            <w:r w:rsidRPr="00DF2822">
              <w:rPr>
                <w:sz w:val="22"/>
                <w:szCs w:val="22"/>
              </w:rPr>
              <w:t>3.</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392609" w14:textId="54C37195" w:rsidR="00EF22AA" w:rsidRPr="00DF2822" w:rsidRDefault="00EF22AA" w:rsidP="00EF22AA">
            <w:pPr>
              <w:spacing w:before="100" w:beforeAutospacing="1" w:after="100" w:afterAutospacing="1"/>
              <w:jc w:val="center"/>
              <w:rPr>
                <w:sz w:val="22"/>
                <w:szCs w:val="22"/>
              </w:rPr>
            </w:pPr>
            <w:r w:rsidRPr="00DF2822">
              <w:rPr>
                <w:sz w:val="22"/>
                <w:szCs w:val="22"/>
              </w:rPr>
              <w:t>20 02 01</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751437" w14:textId="68E95724" w:rsidR="00EF22AA" w:rsidRPr="00DF2822" w:rsidRDefault="00EF22AA" w:rsidP="00EF22AA">
            <w:pPr>
              <w:spacing w:before="100" w:beforeAutospacing="1" w:after="100" w:afterAutospacing="1"/>
              <w:jc w:val="center"/>
              <w:rPr>
                <w:sz w:val="22"/>
                <w:szCs w:val="22"/>
                <w:shd w:val="clear" w:color="auto" w:fill="FFFFFF"/>
              </w:rPr>
            </w:pPr>
            <w:r w:rsidRPr="00DF2822">
              <w:rPr>
                <w:sz w:val="22"/>
                <w:szCs w:val="22"/>
              </w:rPr>
              <w:t>biologiškai skaidžios atliekos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956003" w14:textId="5AC0DD23" w:rsidR="00EF22AA" w:rsidRPr="00DF2822" w:rsidRDefault="00EF22AA" w:rsidP="00EF22AA">
            <w:pPr>
              <w:spacing w:before="100" w:beforeAutospacing="1" w:after="100" w:afterAutospacing="1"/>
              <w:jc w:val="center"/>
              <w:rPr>
                <w:sz w:val="22"/>
                <w:szCs w:val="22"/>
                <w:shd w:val="clear" w:color="auto" w:fill="FFFFFF"/>
              </w:rPr>
            </w:pPr>
            <w:r w:rsidRPr="00DF2822">
              <w:rPr>
                <w:sz w:val="22"/>
                <w:szCs w:val="22"/>
              </w:rPr>
              <w:t>žaliosios atliekos</w:t>
            </w:r>
          </w:p>
        </w:tc>
        <w:tc>
          <w:tcPr>
            <w:tcW w:w="170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439151B8" w14:textId="4A8BDA17" w:rsidR="00EF22AA" w:rsidRPr="00DF2822" w:rsidRDefault="00EF22AA" w:rsidP="00EF22AA">
            <w:pPr>
              <w:spacing w:before="100" w:beforeAutospacing="1" w:after="100" w:afterAutospacing="1"/>
              <w:jc w:val="center"/>
              <w:rPr>
                <w:sz w:val="22"/>
                <w:szCs w:val="22"/>
              </w:rPr>
            </w:pPr>
          </w:p>
        </w:tc>
        <w:tc>
          <w:tcPr>
            <w:tcW w:w="3922"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38F8D8C9" w14:textId="77136988" w:rsidR="00EF22AA" w:rsidRPr="00DF2822" w:rsidRDefault="00EF22AA" w:rsidP="00EF22AA">
            <w:pPr>
              <w:spacing w:before="100" w:beforeAutospacing="1" w:after="100" w:afterAutospacing="1"/>
              <w:jc w:val="center"/>
              <w:rPr>
                <w:sz w:val="22"/>
                <w:szCs w:val="22"/>
              </w:rPr>
            </w:pPr>
          </w:p>
        </w:tc>
      </w:tr>
    </w:tbl>
    <w:p w14:paraId="59C2B81F" w14:textId="77777777" w:rsidR="006E1B0B" w:rsidRPr="00DF2822" w:rsidRDefault="006E1B0B" w:rsidP="006E1B0B">
      <w:pPr>
        <w:spacing w:after="60"/>
        <w:rPr>
          <w:sz w:val="22"/>
          <w:szCs w:val="22"/>
        </w:rPr>
      </w:pPr>
    </w:p>
    <w:p w14:paraId="353C231B" w14:textId="2CC5F3FE" w:rsidR="006E1B0B" w:rsidRPr="00DF2822" w:rsidRDefault="00F57FBD" w:rsidP="006E1B0B">
      <w:pPr>
        <w:spacing w:before="100" w:beforeAutospacing="1" w:after="100" w:afterAutospacing="1"/>
        <w:ind w:firstLine="567"/>
        <w:jc w:val="both"/>
        <w:rPr>
          <w:b/>
          <w:bCs/>
          <w:color w:val="000000"/>
          <w:sz w:val="22"/>
          <w:szCs w:val="22"/>
          <w:lang w:val="lt-LT"/>
        </w:rPr>
      </w:pPr>
      <w:r w:rsidRPr="00DF2822">
        <w:rPr>
          <w:b/>
          <w:bCs/>
          <w:color w:val="000000"/>
          <w:sz w:val="22"/>
          <w:szCs w:val="22"/>
          <w:lang w:val="lt-LT"/>
        </w:rPr>
        <w:t>16 lentelė.</w:t>
      </w:r>
      <w:r w:rsidRPr="00DF2822">
        <w:rPr>
          <w:color w:val="000000"/>
          <w:sz w:val="22"/>
          <w:szCs w:val="22"/>
          <w:lang w:val="lt-LT"/>
        </w:rPr>
        <w:t> </w:t>
      </w:r>
      <w:r w:rsidRPr="00DF2822">
        <w:rPr>
          <w:b/>
          <w:bCs/>
          <w:color w:val="000000"/>
          <w:sz w:val="22"/>
          <w:szCs w:val="22"/>
          <w:lang w:val="lt-LT"/>
        </w:rPr>
        <w:t>Didžiausias leidžiamas laikyti nepavojingųjų atliekų kiekis jų susidarymo vietoje iki surinkimo (S8)</w:t>
      </w:r>
    </w:p>
    <w:p w14:paraId="7FA906C1" w14:textId="1BEAF4DE" w:rsidR="006E1B0B" w:rsidRPr="00DF2822" w:rsidRDefault="006E1B0B" w:rsidP="00961271">
      <w:pPr>
        <w:spacing w:after="60"/>
        <w:ind w:firstLine="567"/>
        <w:rPr>
          <w:sz w:val="22"/>
          <w:szCs w:val="22"/>
          <w:lang w:val="lt-LT"/>
        </w:rPr>
      </w:pPr>
      <w:r w:rsidRPr="00DF2822">
        <w:rPr>
          <w:sz w:val="22"/>
          <w:szCs w:val="22"/>
          <w:lang w:val="lt-LT"/>
        </w:rPr>
        <w:t>UAB „T</w:t>
      </w:r>
      <w:r w:rsidR="00302BE6" w:rsidRPr="00DF2822">
        <w:rPr>
          <w:sz w:val="22"/>
          <w:szCs w:val="22"/>
          <w:lang w:val="lt-LT"/>
        </w:rPr>
        <w:t>elšių regiono atliekų tvarkymo centras</w:t>
      </w:r>
      <w:r w:rsidRPr="00DF2822">
        <w:rPr>
          <w:sz w:val="22"/>
          <w:szCs w:val="22"/>
          <w:lang w:val="lt-LT"/>
        </w:rPr>
        <w:t>“ MBA įrenginyje nelaikys ilgiau kaip vienerius metus iki surinkimo (S8) ne atliekų tvarkymo metu susidarančias atliekas, todėl 16 lentelė nepildoma.</w:t>
      </w:r>
    </w:p>
    <w:p w14:paraId="6647CAB1" w14:textId="5AED5762" w:rsidR="00F57FBD" w:rsidRPr="00DF2822" w:rsidRDefault="00F57FBD" w:rsidP="00A60560">
      <w:pPr>
        <w:spacing w:before="100" w:beforeAutospacing="1" w:after="100" w:afterAutospacing="1"/>
        <w:ind w:firstLine="567"/>
        <w:jc w:val="both"/>
        <w:rPr>
          <w:b/>
          <w:bCs/>
          <w:color w:val="000000"/>
          <w:sz w:val="22"/>
          <w:szCs w:val="22"/>
          <w:lang w:val="lt-LT"/>
        </w:rPr>
      </w:pPr>
      <w:bookmarkStart w:id="30" w:name="part_2b626460b58a44289da7bce95565c48c"/>
      <w:bookmarkEnd w:id="30"/>
      <w:r w:rsidRPr="00DF2822">
        <w:rPr>
          <w:b/>
          <w:bCs/>
          <w:color w:val="000000"/>
          <w:sz w:val="22"/>
          <w:szCs w:val="22"/>
          <w:lang w:val="lt-LT"/>
        </w:rPr>
        <w:t>12.2. Pavojingųjų atliekų apdorojimas (naudojimas ar šalinimas, įskaitant laikymą ir paruošimą naudoti ar šalinti)</w:t>
      </w:r>
    </w:p>
    <w:p w14:paraId="37A9583C" w14:textId="74C43CBA" w:rsidR="006E1B0B" w:rsidRPr="00DF2822" w:rsidRDefault="006E1B0B" w:rsidP="006E1B0B">
      <w:pPr>
        <w:widowControl w:val="0"/>
        <w:suppressAutoHyphens/>
        <w:ind w:firstLine="567"/>
        <w:jc w:val="both"/>
        <w:textAlignment w:val="baseline"/>
        <w:rPr>
          <w:bCs/>
          <w:sz w:val="22"/>
          <w:szCs w:val="22"/>
          <w:lang w:val="lt-LT" w:eastAsia="lt-LT"/>
        </w:rPr>
      </w:pPr>
      <w:r w:rsidRPr="00DF2822">
        <w:rPr>
          <w:bCs/>
          <w:sz w:val="22"/>
          <w:szCs w:val="22"/>
          <w:lang w:val="lt-LT"/>
        </w:rPr>
        <w:lastRenderedPageBreak/>
        <w:t> </w:t>
      </w:r>
      <w:r w:rsidRPr="00DF2822">
        <w:rPr>
          <w:bCs/>
          <w:sz w:val="22"/>
          <w:szCs w:val="22"/>
          <w:lang w:val="lt-LT" w:eastAsia="lt-LT"/>
        </w:rPr>
        <w:t>Šis skyrius nepildomas, kadangi pavojingos atliekos naudojamos, šalinamos, laikomos nebus.</w:t>
      </w:r>
    </w:p>
    <w:p w14:paraId="02565FFB" w14:textId="6063EB07" w:rsidR="00F57FBD" w:rsidRPr="00DF2822" w:rsidRDefault="00F57FBD" w:rsidP="00A60560">
      <w:pPr>
        <w:spacing w:before="100" w:beforeAutospacing="1" w:after="100" w:afterAutospacing="1"/>
        <w:ind w:firstLine="567"/>
        <w:jc w:val="both"/>
        <w:textAlignment w:val="baseline"/>
        <w:rPr>
          <w:b/>
          <w:bCs/>
          <w:sz w:val="22"/>
          <w:szCs w:val="22"/>
          <w:lang w:val="lt-LT"/>
        </w:rPr>
      </w:pPr>
      <w:r w:rsidRPr="00DF2822">
        <w:rPr>
          <w:b/>
          <w:bCs/>
          <w:sz w:val="22"/>
          <w:szCs w:val="22"/>
          <w:lang w:val="lt-LT"/>
        </w:rPr>
        <w:t>17 lentelė. Leidžiamos naudoti, išskyrus numatomas laikyti ir paruošti naudoti, pavojingosios atliekos </w:t>
      </w:r>
    </w:p>
    <w:p w14:paraId="7B1EFC39" w14:textId="3A9919ED" w:rsidR="00F57FBD" w:rsidRPr="00DF2822" w:rsidRDefault="00F57FBD" w:rsidP="004E500D">
      <w:pPr>
        <w:spacing w:before="100" w:beforeAutospacing="1" w:after="100" w:afterAutospacing="1"/>
        <w:ind w:firstLine="567"/>
        <w:jc w:val="both"/>
        <w:textAlignment w:val="baseline"/>
        <w:rPr>
          <w:b/>
          <w:bCs/>
          <w:sz w:val="22"/>
          <w:szCs w:val="22"/>
          <w:lang w:val="lt-LT"/>
        </w:rPr>
      </w:pPr>
      <w:r w:rsidRPr="00DF2822">
        <w:rPr>
          <w:b/>
          <w:bCs/>
          <w:sz w:val="22"/>
          <w:szCs w:val="22"/>
          <w:lang w:val="lt-LT"/>
        </w:rPr>
        <w:t>18 lentelė. Leidžiamos šalinti, išskyrus numatomas laikyti ir paruošti šalinti, pavojingosios atliekos</w:t>
      </w:r>
    </w:p>
    <w:p w14:paraId="50E6C8A3" w14:textId="54F8C6E2" w:rsidR="00F57FBD" w:rsidRPr="00DF2822" w:rsidRDefault="00F57FBD" w:rsidP="004E500D">
      <w:pPr>
        <w:spacing w:before="100" w:beforeAutospacing="1" w:after="100" w:afterAutospacing="1"/>
        <w:ind w:firstLine="567"/>
        <w:textAlignment w:val="baseline"/>
        <w:rPr>
          <w:b/>
          <w:bCs/>
          <w:sz w:val="22"/>
          <w:szCs w:val="22"/>
          <w:lang w:val="lt-LT"/>
        </w:rPr>
      </w:pPr>
      <w:r w:rsidRPr="00DF2822">
        <w:rPr>
          <w:b/>
          <w:bCs/>
          <w:sz w:val="22"/>
          <w:szCs w:val="22"/>
          <w:lang w:val="lt-LT"/>
        </w:rPr>
        <w:t>19 lentelė. Leidžiamos paruošti naudoti ir (ar) šalinti pavojingosios atliekos</w:t>
      </w:r>
    </w:p>
    <w:p w14:paraId="489B7B91" w14:textId="3C8F17E5" w:rsidR="009B76E3" w:rsidRPr="00DF2822" w:rsidRDefault="00F57FBD" w:rsidP="006E1B0B">
      <w:pPr>
        <w:spacing w:before="100" w:beforeAutospacing="1" w:after="100" w:afterAutospacing="1"/>
        <w:ind w:firstLine="567"/>
        <w:rPr>
          <w:b/>
          <w:bCs/>
          <w:sz w:val="22"/>
          <w:szCs w:val="22"/>
          <w:lang w:val="lt-LT"/>
        </w:rPr>
      </w:pPr>
      <w:r w:rsidRPr="00DF2822">
        <w:rPr>
          <w:b/>
          <w:bCs/>
          <w:color w:val="000000"/>
          <w:sz w:val="22"/>
          <w:szCs w:val="22"/>
          <w:lang w:val="lt-LT"/>
        </w:rPr>
        <w:t>20 lentelė. Didžiausias leidžiamas laikyti pavojingųjų atliekų kiekis</w:t>
      </w:r>
    </w:p>
    <w:p w14:paraId="5DC17693" w14:textId="694A8E27" w:rsidR="00F57FBD" w:rsidRPr="00DF2822" w:rsidRDefault="00F57FBD" w:rsidP="00A60560">
      <w:pPr>
        <w:spacing w:before="100" w:beforeAutospacing="1" w:after="100" w:afterAutospacing="1"/>
        <w:ind w:firstLine="567"/>
        <w:rPr>
          <w:sz w:val="22"/>
          <w:szCs w:val="22"/>
          <w:lang w:val="lt-LT"/>
        </w:rPr>
      </w:pPr>
      <w:r w:rsidRPr="00DF2822">
        <w:rPr>
          <w:b/>
          <w:bCs/>
          <w:color w:val="000000"/>
          <w:sz w:val="22"/>
          <w:szCs w:val="22"/>
          <w:lang w:val="lt-LT"/>
        </w:rPr>
        <w:t>21 lentelė.</w:t>
      </w:r>
      <w:r w:rsidRPr="00DF2822">
        <w:rPr>
          <w:color w:val="000000"/>
          <w:sz w:val="22"/>
          <w:szCs w:val="22"/>
          <w:lang w:val="lt-LT"/>
        </w:rPr>
        <w:t xml:space="preserve"> </w:t>
      </w:r>
      <w:r w:rsidRPr="00DF2822">
        <w:rPr>
          <w:b/>
          <w:bCs/>
          <w:color w:val="000000"/>
          <w:sz w:val="22"/>
          <w:szCs w:val="22"/>
          <w:lang w:val="lt-LT"/>
        </w:rPr>
        <w:t>Leidžiamas laikyti pavojingųjų atliekų kiekis jų susidarymo vietoje iki surinkimo (S8)</w:t>
      </w:r>
    </w:p>
    <w:p w14:paraId="60676F96" w14:textId="77777777" w:rsidR="00F57FBD" w:rsidRPr="00DF2822" w:rsidRDefault="00F57FBD" w:rsidP="00A60560">
      <w:pPr>
        <w:spacing w:before="100" w:beforeAutospacing="1" w:after="100" w:afterAutospacing="1"/>
        <w:ind w:firstLine="567"/>
        <w:jc w:val="both"/>
        <w:rPr>
          <w:b/>
          <w:bCs/>
          <w:sz w:val="22"/>
          <w:szCs w:val="22"/>
          <w:lang w:val="lt-LT"/>
        </w:rPr>
      </w:pPr>
      <w:bookmarkStart w:id="31" w:name="part_c2225ec383c44f35925fbb347fef2c41"/>
      <w:bookmarkEnd w:id="31"/>
      <w:r w:rsidRPr="00DF2822">
        <w:rPr>
          <w:b/>
          <w:bCs/>
          <w:sz w:val="22"/>
          <w:szCs w:val="22"/>
          <w:lang w:val="lt-LT"/>
        </w:rPr>
        <w:t>13. Sąlygos pagal Atliekų deginimo aplinkosauginių reikalavimų, patvirtintų Lietuvos Respublikos aplinkos ministro 2002 m. gruodžio 31 d. įsakymu Nr. 699 „Dėl Atliekų deginimo aplinkosauginių reikalavimų patvirtinimo“, 8, 8</w:t>
      </w:r>
      <w:r w:rsidRPr="00DF2822">
        <w:rPr>
          <w:b/>
          <w:bCs/>
          <w:sz w:val="22"/>
          <w:szCs w:val="22"/>
          <w:vertAlign w:val="superscript"/>
          <w:lang w:val="lt-LT"/>
        </w:rPr>
        <w:t xml:space="preserve">1 </w:t>
      </w:r>
      <w:r w:rsidRPr="00DF2822">
        <w:rPr>
          <w:b/>
          <w:bCs/>
          <w:sz w:val="22"/>
          <w:szCs w:val="22"/>
          <w:lang w:val="lt-LT"/>
        </w:rPr>
        <w:t xml:space="preserve">punktuose nurodytą informaciją. </w:t>
      </w:r>
    </w:p>
    <w:p w14:paraId="3B29E827" w14:textId="4E4F3548" w:rsidR="00BF006C" w:rsidRPr="00DF2822" w:rsidRDefault="00BF006C" w:rsidP="00961271">
      <w:pPr>
        <w:numPr>
          <w:ilvl w:val="12"/>
          <w:numId w:val="0"/>
        </w:numPr>
        <w:spacing w:after="120"/>
        <w:ind w:firstLine="567"/>
        <w:jc w:val="both"/>
        <w:rPr>
          <w:b/>
          <w:sz w:val="22"/>
          <w:szCs w:val="22"/>
        </w:rPr>
      </w:pPr>
      <w:r w:rsidRPr="00DF2822">
        <w:rPr>
          <w:sz w:val="22"/>
          <w:szCs w:val="22"/>
        </w:rPr>
        <w:t>Įmonėje atliekos nebus deginamos, tod</w:t>
      </w:r>
      <w:r w:rsidRPr="00DF2822">
        <w:rPr>
          <w:rFonts w:eastAsia="TimesNewRoman"/>
          <w:sz w:val="22"/>
          <w:szCs w:val="22"/>
        </w:rPr>
        <w:t>ė</w:t>
      </w:r>
      <w:r w:rsidRPr="00DF2822">
        <w:rPr>
          <w:sz w:val="22"/>
          <w:szCs w:val="22"/>
        </w:rPr>
        <w:t>l duomenys neteikiami.</w:t>
      </w:r>
    </w:p>
    <w:p w14:paraId="7648DC6C" w14:textId="77777777" w:rsidR="00F57FBD" w:rsidRPr="00DF2822" w:rsidRDefault="00F57FBD" w:rsidP="00F57FBD">
      <w:pPr>
        <w:spacing w:before="100" w:beforeAutospacing="1" w:after="100" w:afterAutospacing="1"/>
        <w:ind w:firstLine="567"/>
        <w:jc w:val="both"/>
        <w:rPr>
          <w:b/>
          <w:bCs/>
          <w:sz w:val="22"/>
          <w:szCs w:val="22"/>
          <w:lang w:val="lt-LT"/>
        </w:rPr>
      </w:pPr>
      <w:bookmarkStart w:id="32" w:name="part_4fe55d4bcacb45e08513f998d618653a"/>
      <w:bookmarkEnd w:id="32"/>
      <w:r w:rsidRPr="00DF2822">
        <w:rPr>
          <w:b/>
          <w:bCs/>
          <w:sz w:val="22"/>
          <w:szCs w:val="22"/>
          <w:lang w:val="lt-LT"/>
        </w:rPr>
        <w:t>14. Sąlygos pagal 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 50, 51 ir 52 punktų reikalavimus.</w:t>
      </w:r>
    </w:p>
    <w:p w14:paraId="5BA3DF81" w14:textId="38C24915" w:rsidR="00BF006C" w:rsidRPr="00DF2822" w:rsidRDefault="00BF006C" w:rsidP="00F57FBD">
      <w:pPr>
        <w:spacing w:before="100" w:beforeAutospacing="1" w:after="100" w:afterAutospacing="1"/>
        <w:ind w:firstLine="567"/>
        <w:jc w:val="both"/>
        <w:rPr>
          <w:b/>
          <w:bCs/>
          <w:sz w:val="22"/>
          <w:szCs w:val="22"/>
          <w:lang w:val="lt-LT"/>
        </w:rPr>
      </w:pPr>
      <w:r w:rsidRPr="00DF2822">
        <w:rPr>
          <w:sz w:val="22"/>
          <w:szCs w:val="22"/>
          <w:lang w:val="lt-LT"/>
        </w:rPr>
        <w:t>Objektas nenumato eksploatuoti sąvartynų, tod</w:t>
      </w:r>
      <w:r w:rsidRPr="00DF2822">
        <w:rPr>
          <w:rFonts w:eastAsia="TimesNewRoman"/>
          <w:sz w:val="22"/>
          <w:szCs w:val="22"/>
          <w:lang w:val="lt-LT"/>
        </w:rPr>
        <w:t>ė</w:t>
      </w:r>
      <w:r w:rsidRPr="00DF2822">
        <w:rPr>
          <w:sz w:val="22"/>
          <w:szCs w:val="22"/>
          <w:lang w:val="lt-LT"/>
        </w:rPr>
        <w:t>l duomenys neteikiami.</w:t>
      </w:r>
    </w:p>
    <w:p w14:paraId="72B3B869" w14:textId="77777777" w:rsidR="00F57FBD" w:rsidRPr="00DF2822" w:rsidRDefault="00F57FBD" w:rsidP="00F57FBD">
      <w:pPr>
        <w:spacing w:before="100" w:beforeAutospacing="1" w:after="100" w:afterAutospacing="1"/>
        <w:ind w:firstLine="567"/>
        <w:jc w:val="both"/>
        <w:rPr>
          <w:b/>
          <w:bCs/>
          <w:sz w:val="22"/>
          <w:szCs w:val="22"/>
          <w:lang w:val="lt-LT"/>
        </w:rPr>
      </w:pPr>
      <w:bookmarkStart w:id="33" w:name="part_b75d86e586f741f8a9d5d948417d029f"/>
      <w:bookmarkEnd w:id="33"/>
      <w:r w:rsidRPr="00DF2822">
        <w:rPr>
          <w:b/>
          <w:bCs/>
          <w:sz w:val="22"/>
          <w:szCs w:val="22"/>
          <w:lang w:val="lt-LT"/>
        </w:rPr>
        <w:t>15. Atliekų stebėsenos priemonės.</w:t>
      </w:r>
    </w:p>
    <w:p w14:paraId="7DF1EF1E" w14:textId="70BC0F70" w:rsidR="00D21A6D" w:rsidRPr="00DF2822" w:rsidRDefault="00D21A6D" w:rsidP="00D21A6D">
      <w:pPr>
        <w:ind w:firstLine="567"/>
        <w:rPr>
          <w:sz w:val="22"/>
          <w:szCs w:val="22"/>
          <w:lang w:val="lt-LT"/>
        </w:rPr>
      </w:pPr>
      <w:r w:rsidRPr="00DF2822">
        <w:rPr>
          <w:sz w:val="22"/>
          <w:szCs w:val="22"/>
          <w:lang w:val="lt-LT"/>
        </w:rPr>
        <w:t> Atliekų stebėsen</w:t>
      </w:r>
      <w:r w:rsidR="004412B7" w:rsidRPr="00DF2822">
        <w:rPr>
          <w:sz w:val="22"/>
          <w:szCs w:val="22"/>
          <w:lang w:val="lt-LT"/>
        </w:rPr>
        <w:t>a turi būti vykdoma laikantis teisės aktų reikalavimais, nustatančių atliekų priėmimą, registravimą, pranešimus kontroliuojančiai institucijai apie atliekų tiekėjų padarytus pažeidimus.</w:t>
      </w:r>
    </w:p>
    <w:p w14:paraId="3A04DE84" w14:textId="77777777" w:rsidR="00F57FBD" w:rsidRPr="00DF2822" w:rsidRDefault="00F57FBD" w:rsidP="00F57FBD">
      <w:pPr>
        <w:spacing w:before="100" w:beforeAutospacing="1" w:after="100" w:afterAutospacing="1"/>
        <w:ind w:firstLine="567"/>
        <w:jc w:val="both"/>
        <w:rPr>
          <w:b/>
          <w:bCs/>
          <w:sz w:val="22"/>
          <w:szCs w:val="22"/>
          <w:lang w:val="lt-LT"/>
        </w:rPr>
      </w:pPr>
      <w:bookmarkStart w:id="34" w:name="part_074f6eea99d7479b956c91d21d3c935c"/>
      <w:bookmarkEnd w:id="34"/>
      <w:r w:rsidRPr="00DF2822">
        <w:rPr>
          <w:b/>
          <w:bCs/>
          <w:sz w:val="22"/>
          <w:szCs w:val="22"/>
          <w:lang w:val="lt-LT"/>
        </w:rPr>
        <w:t>16. Reikalavimai ūkio subjektų aplinkos monitoringui (stebėsenai), ūkio subjekto monitoringo programai vykdyti.</w:t>
      </w:r>
    </w:p>
    <w:p w14:paraId="136B8C56" w14:textId="3E9176E3" w:rsidR="00625C73" w:rsidRPr="00DF2822" w:rsidRDefault="00625C73" w:rsidP="00625C73">
      <w:pPr>
        <w:ind w:firstLine="567"/>
        <w:jc w:val="both"/>
        <w:rPr>
          <w:sz w:val="22"/>
          <w:szCs w:val="22"/>
          <w:lang w:val="lt-LT" w:eastAsia="lt-LT"/>
        </w:rPr>
      </w:pPr>
      <w:r w:rsidRPr="00DF2822">
        <w:rPr>
          <w:spacing w:val="-3"/>
          <w:sz w:val="22"/>
          <w:szCs w:val="22"/>
          <w:lang w:val="lt-LT"/>
        </w:rPr>
        <w:t> </w:t>
      </w:r>
      <w:r w:rsidRPr="00DF2822">
        <w:rPr>
          <w:sz w:val="22"/>
          <w:szCs w:val="22"/>
          <w:lang w:val="lt-LT" w:eastAsia="lt-LT"/>
        </w:rPr>
        <w:t>Visos monitoringo rūšys privalo būti vykdomos pagal parengtą ir savo laiku atnaujinamą aplinkos monitoringo programą, suderintą su Aplinkos apsaugos agentūra.</w:t>
      </w:r>
    </w:p>
    <w:p w14:paraId="1605C406" w14:textId="77777777" w:rsidR="00F57FBD" w:rsidRPr="00DF2822" w:rsidRDefault="00F57FBD" w:rsidP="00F57FBD">
      <w:pPr>
        <w:spacing w:before="100" w:beforeAutospacing="1" w:after="100" w:afterAutospacing="1"/>
        <w:ind w:firstLine="567"/>
        <w:jc w:val="both"/>
        <w:textAlignment w:val="baseline"/>
        <w:rPr>
          <w:b/>
          <w:bCs/>
          <w:sz w:val="22"/>
          <w:szCs w:val="22"/>
          <w:lang w:val="lt-LT"/>
        </w:rPr>
      </w:pPr>
      <w:bookmarkStart w:id="35" w:name="part_0272db8c5d9d4c2aa3aca39c3fa9c246"/>
      <w:bookmarkEnd w:id="35"/>
      <w:r w:rsidRPr="00DF2822">
        <w:rPr>
          <w:b/>
          <w:bCs/>
          <w:sz w:val="22"/>
          <w:szCs w:val="22"/>
          <w:lang w:val="lt-LT"/>
        </w:rPr>
        <w:t xml:space="preserve">17. Leidžiamas triukšmo išmetimas, reikalavimai triukšmui valdyti ir triukšmo mažinimo priemonės. </w:t>
      </w:r>
    </w:p>
    <w:p w14:paraId="3C5E652D" w14:textId="77777777" w:rsidR="00387A23" w:rsidRPr="00DF2822" w:rsidRDefault="00387A23" w:rsidP="00961271">
      <w:pPr>
        <w:ind w:firstLine="567"/>
        <w:jc w:val="both"/>
        <w:rPr>
          <w:rFonts w:eastAsia="Calibri"/>
          <w:sz w:val="22"/>
          <w:szCs w:val="22"/>
          <w:lang w:val="lt-LT" w:eastAsia="lt-LT"/>
        </w:rPr>
      </w:pPr>
      <w:r w:rsidRPr="00DF2822">
        <w:rPr>
          <w:sz w:val="22"/>
          <w:szCs w:val="22"/>
          <w:lang w:val="lt-LT"/>
        </w:rPr>
        <w:t xml:space="preserve">UAB „Telšių regiono atliekų tvarkymo centras“ </w:t>
      </w:r>
      <w:r w:rsidRPr="00DF2822">
        <w:rPr>
          <w:rFonts w:eastAsia="Calibri"/>
          <w:sz w:val="22"/>
          <w:szCs w:val="22"/>
          <w:lang w:val="lt-LT" w:eastAsia="lt-LT"/>
        </w:rPr>
        <w:t>ūkinėje veikloje eksploatuojami stacionarūs triukšmo šaltiniai: m</w:t>
      </w:r>
      <w:r w:rsidRPr="00DF2822">
        <w:rPr>
          <w:sz w:val="22"/>
          <w:szCs w:val="22"/>
          <w:lang w:val="lt-LT"/>
        </w:rPr>
        <w:t xml:space="preserve">echaninio rūšiavimo pastate esantys technologiniai įrenginiai (MKA srauto pakrovimo bunkeris su integruotu transporteriu, MKA srauto maišelių atidarytuvas, transporteris (7 vnt.), pirminis srauto separatorius – būgninis separatorius, magnetas metalo atliekų atskyrimui (2 vnt.), antrinis separatorius – žvaigždinis separatorius, tretinis separatorius </w:t>
      </w:r>
      <w:r w:rsidRPr="00DF2822">
        <w:rPr>
          <w:sz w:val="22"/>
          <w:szCs w:val="22"/>
          <w:lang w:val="lt-LT"/>
        </w:rPr>
        <w:lastRenderedPageBreak/>
        <w:t>– oro srauto separatorius,  optinis NIR separatorius, kompresorinė, lengvosios frakcijos smulkintuvas, rūšiavimo kabina, medienos atliekų smulkintuvas, frontalinis krautuvas) ir pakeliami vartai (3 vnt.); siurblinės-katilinės pastate esantys technologiniai įrenginiai; konteinerio tipo statinyje sukomplektuotas konegeratorius; maisto ir virtuvės atliekų apdorojimo pastate esantys technologiniai įrenginiai (</w:t>
      </w:r>
      <w:r w:rsidRPr="00DF2822">
        <w:rPr>
          <w:bCs/>
          <w:sz w:val="22"/>
          <w:szCs w:val="22"/>
          <w:lang w:val="lt-LT"/>
        </w:rPr>
        <w:t>pirminis smulkintuvas, fronatalinis krautuvas)</w:t>
      </w:r>
      <w:r w:rsidRPr="00DF2822">
        <w:rPr>
          <w:sz w:val="22"/>
          <w:szCs w:val="22"/>
          <w:lang w:val="lt-LT"/>
        </w:rPr>
        <w:t>; išorėje esanti technologinė įranga (dulkių surinkimo įrenginio ventiliatorius, komposto brandinimo aikštelės oro tiekimo ventiliatoriai – viso 8 vnt.(vienu metu veikia maksimaliai 2 vnt.), fermentavimo tunelių ventiliatoriai – viso 15 vnt. (vienu metu veikia 6 vnt. (po 2 prie kiekvieno biofiltro)). Objekto teritorijoje eksploatuojami mobilūs triukšmo šaltiniai: krautuvai, mobilus sijotuvas prie komposto brandinimo aikštelės, komunalines atliekas atvežantis transportas, sunkiasvoris transportas antrinių žaliavų, komposto ir likutinių atliekų išvežimui, lengvasis autotransportas.</w:t>
      </w:r>
      <w:r w:rsidRPr="00DF2822">
        <w:rPr>
          <w:rFonts w:eastAsia="Calibri"/>
          <w:sz w:val="22"/>
          <w:szCs w:val="22"/>
          <w:lang w:val="lt-LT" w:eastAsia="lt-LT"/>
        </w:rPr>
        <w:t xml:space="preserve"> </w:t>
      </w:r>
    </w:p>
    <w:p w14:paraId="0C5C4E6F" w14:textId="5AF618A7" w:rsidR="00387A23" w:rsidRPr="00DF2822" w:rsidRDefault="00387A23" w:rsidP="00961271">
      <w:pPr>
        <w:ind w:firstLine="567"/>
        <w:jc w:val="both"/>
        <w:rPr>
          <w:rFonts w:eastAsia="Calibri"/>
          <w:sz w:val="22"/>
          <w:szCs w:val="22"/>
          <w:lang w:val="lt-LT" w:eastAsia="lt-LT"/>
        </w:rPr>
      </w:pPr>
      <w:r w:rsidRPr="00DF2822">
        <w:rPr>
          <w:sz w:val="22"/>
          <w:szCs w:val="22"/>
          <w:lang w:val="lt-LT"/>
        </w:rPr>
        <w:t>Atliekų apdorojimo įranga bei mobilūs triukšmo šaltiniai eksploatuojami objekto darbo metu, t.y. 8 val./parą, 7.00-17.00 val. Likusi technologinė įranga veikia visus metus nepertraukiamai.</w:t>
      </w:r>
      <w:r w:rsidRPr="00DF2822">
        <w:rPr>
          <w:bCs/>
          <w:sz w:val="22"/>
          <w:szCs w:val="22"/>
          <w:lang w:val="lt-LT"/>
        </w:rPr>
        <w:t xml:space="preserve"> </w:t>
      </w:r>
      <w:r w:rsidRPr="00DF2822">
        <w:rPr>
          <w:rFonts w:eastAsia="Calibri"/>
          <w:sz w:val="22"/>
          <w:szCs w:val="22"/>
          <w:lang w:val="lt-LT" w:eastAsia="lt-LT"/>
        </w:rPr>
        <w:t>Pagal triukšmo sklaidos skaičiavimų rezultatus didžiausias ekvivalentinis garso slėgio lygis dienos metu (7-19 val.) ties ūkinės veiklos šiaurine sklypo riba siekia iki 45 dBA, rytine – 50 dBA, pietine – 55 dBA, vakarine – 65 dBA; vakaro metu (19-22 val.) ties ūkinės veiklos šiaurine sklypo riba siekia iki 45 dBA, rytine – 50 dBA, pietine – 35 dBA, vakarine – 45 dBA; nakties metu (22-7 val.) ties ūkinės veiklos šiaurine sklypo riba siekia iki 40 dBA, rytine – 45 dBA, pietine – &lt;30 dBA, vakarine – 45 dBA. Vykdomos veiklos vakarinė žemės sklypo riba šliejasi prie UAB „Telšių regiono atliekų tvarkymo centras“ Telšių regioninio sąvartyno žemės sklypo. Artimiausioje gyvenamojoje aplinkoje</w:t>
      </w:r>
      <w:r w:rsidRPr="00DF2822">
        <w:rPr>
          <w:sz w:val="22"/>
          <w:szCs w:val="22"/>
          <w:lang w:val="lt-LT"/>
        </w:rPr>
        <w:t xml:space="preserve">, adresu Medingėnų Kelio g. 2, Jėrubaičių k., Plungės r. sav., </w:t>
      </w:r>
      <w:r w:rsidRPr="00DF2822">
        <w:rPr>
          <w:rFonts w:eastAsia="Calibri"/>
          <w:sz w:val="22"/>
          <w:szCs w:val="22"/>
          <w:lang w:val="lt-LT" w:eastAsia="lt-LT"/>
        </w:rPr>
        <w:t>didžiausias ekvivalentinis garso slėgio lygis dienos, vakaro ir nakties metu siekia</w:t>
      </w:r>
      <w:r w:rsidRPr="00DF2822">
        <w:rPr>
          <w:sz w:val="22"/>
          <w:szCs w:val="22"/>
          <w:lang w:val="lt-LT"/>
        </w:rPr>
        <w:t xml:space="preserve"> </w:t>
      </w:r>
      <w:r w:rsidRPr="00DF2822">
        <w:rPr>
          <w:rFonts w:eastAsia="Calibri"/>
          <w:sz w:val="22"/>
          <w:szCs w:val="22"/>
          <w:lang w:val="lt-LT" w:eastAsia="lt-LT"/>
        </w:rPr>
        <w:t>&lt;30 dBA</w:t>
      </w:r>
      <w:r w:rsidRPr="00DF2822">
        <w:rPr>
          <w:sz w:val="22"/>
          <w:szCs w:val="22"/>
          <w:lang w:val="lt-LT"/>
        </w:rPr>
        <w:t xml:space="preserve"> ir</w:t>
      </w:r>
      <w:r w:rsidRPr="00DF2822">
        <w:rPr>
          <w:rFonts w:eastAsia="Calibri"/>
          <w:sz w:val="22"/>
          <w:szCs w:val="22"/>
          <w:lang w:val="lt-LT" w:eastAsia="lt-LT"/>
        </w:rPr>
        <w:t xml:space="preserve"> neviršija Lietuvos higienos normoje HN 33:2011 „Triukšmo ribiniai dydžiai gyvenamuosiuose ir visuomeninės paskirties pastatuose bei jų aplinkoje“, patvirtintoje Lietuvos Respublikos sveikatos apsaugos ministro 2011 m. birželio 13 d. įsakymu Nr. V-604 „Dėl Lietuvos higienos normos HN 33:2011 „Triukšmo ribiniai dydžiai gyvenamuosiuose ir visuomeninės paskirties pastatuose bei jų aplinkoje“ patvirtinimo“, nustatytų triukšmo ribinių dydžių (dienos metu (7-19 val.) – 55 dBA, vakaro metu (19-22 val.) – 50 dBA, nakties metu (22-7 val.) – 45 dBA). </w:t>
      </w:r>
    </w:p>
    <w:p w14:paraId="5C4BBB22" w14:textId="48F9055A" w:rsidR="00387A23" w:rsidRDefault="00387A23" w:rsidP="00684D9D">
      <w:pPr>
        <w:ind w:firstLine="567"/>
        <w:jc w:val="both"/>
        <w:rPr>
          <w:rFonts w:eastAsia="Calibri"/>
          <w:sz w:val="22"/>
          <w:szCs w:val="22"/>
          <w:lang w:val="lt-LT" w:eastAsia="lt-LT"/>
        </w:rPr>
      </w:pPr>
      <w:r w:rsidRPr="00DF2822">
        <w:rPr>
          <w:rFonts w:eastAsia="Calibri"/>
          <w:sz w:val="22"/>
          <w:szCs w:val="22"/>
          <w:lang w:val="lt-LT" w:eastAsia="lt-LT"/>
        </w:rPr>
        <w:t>Triukšmo mažinimo priemonės: technologinės įrangos skleidžiamo triukšmo sklidimą į aplinką riboją pastatų konstrukcijos; ribojamas objekto darbo laikas: atliekų tvarkymo veikla vykdoma 7.00-17.00 val.; periodiškai vykdoma technologinės įrangos priežiūra.</w:t>
      </w:r>
    </w:p>
    <w:p w14:paraId="3CD776FE" w14:textId="77777777" w:rsidR="00684D9D" w:rsidRPr="00684D9D" w:rsidRDefault="00684D9D" w:rsidP="00684D9D">
      <w:pPr>
        <w:ind w:firstLine="567"/>
        <w:jc w:val="both"/>
        <w:rPr>
          <w:rFonts w:eastAsia="Calibri"/>
          <w:sz w:val="22"/>
          <w:szCs w:val="22"/>
          <w:lang w:val="lt-LT" w:eastAsia="lt-LT"/>
        </w:rPr>
      </w:pPr>
    </w:p>
    <w:tbl>
      <w:tblPr>
        <w:tblStyle w:val="Lentelstinklelis"/>
        <w:tblW w:w="0" w:type="auto"/>
        <w:jc w:val="center"/>
        <w:tblLook w:val="04A0" w:firstRow="1" w:lastRow="0" w:firstColumn="1" w:lastColumn="0" w:noHBand="0" w:noVBand="1"/>
      </w:tblPr>
      <w:tblGrid>
        <w:gridCol w:w="1327"/>
        <w:gridCol w:w="5898"/>
        <w:gridCol w:w="2403"/>
      </w:tblGrid>
      <w:tr w:rsidR="002C7B99" w:rsidRPr="00DF2822" w14:paraId="42C0BA00" w14:textId="77777777" w:rsidTr="00961271">
        <w:trPr>
          <w:tblHeader/>
          <w:jc w:val="center"/>
        </w:trPr>
        <w:tc>
          <w:tcPr>
            <w:tcW w:w="1327" w:type="dxa"/>
          </w:tcPr>
          <w:p w14:paraId="3BDC2B67" w14:textId="77777777" w:rsidR="002C7B99" w:rsidRPr="00DF2822" w:rsidRDefault="002C7B99" w:rsidP="0098278B">
            <w:pPr>
              <w:ind w:firstLine="177"/>
              <w:contextualSpacing/>
              <w:jc w:val="center"/>
              <w:rPr>
                <w:sz w:val="22"/>
                <w:szCs w:val="22"/>
              </w:rPr>
            </w:pPr>
            <w:r w:rsidRPr="00DF2822">
              <w:rPr>
                <w:sz w:val="22"/>
                <w:szCs w:val="22"/>
              </w:rPr>
              <w:t>Triukšmo šaltinio Nr.</w:t>
            </w:r>
          </w:p>
        </w:tc>
        <w:tc>
          <w:tcPr>
            <w:tcW w:w="5898" w:type="dxa"/>
          </w:tcPr>
          <w:p w14:paraId="0879DDC5" w14:textId="77777777" w:rsidR="002C7B99" w:rsidRPr="00DF2822" w:rsidRDefault="002C7B99" w:rsidP="0098278B">
            <w:pPr>
              <w:rPr>
                <w:sz w:val="22"/>
                <w:szCs w:val="22"/>
              </w:rPr>
            </w:pPr>
            <w:r w:rsidRPr="00DF2822">
              <w:rPr>
                <w:sz w:val="22"/>
                <w:szCs w:val="22"/>
              </w:rPr>
              <w:t>Triukšmo šaltinio pavadinimas</w:t>
            </w:r>
          </w:p>
        </w:tc>
        <w:tc>
          <w:tcPr>
            <w:tcW w:w="2403" w:type="dxa"/>
          </w:tcPr>
          <w:p w14:paraId="463D8FC1" w14:textId="77777777" w:rsidR="002C7B99" w:rsidRPr="00DF2822" w:rsidRDefault="002C7B99" w:rsidP="0098278B">
            <w:pPr>
              <w:ind w:firstLine="39"/>
              <w:contextualSpacing/>
              <w:jc w:val="center"/>
              <w:rPr>
                <w:sz w:val="22"/>
                <w:szCs w:val="22"/>
              </w:rPr>
            </w:pPr>
            <w:r w:rsidRPr="00DF2822">
              <w:rPr>
                <w:sz w:val="22"/>
                <w:szCs w:val="22"/>
                <w:lang w:eastAsia="lt-LT"/>
              </w:rPr>
              <w:t>Skleidžiamo triukšmo lygis, dBA</w:t>
            </w:r>
          </w:p>
        </w:tc>
      </w:tr>
      <w:tr w:rsidR="00961271" w:rsidRPr="00DF2822" w14:paraId="7F6420EF" w14:textId="77777777" w:rsidTr="002C7B99">
        <w:trPr>
          <w:jc w:val="center"/>
        </w:trPr>
        <w:tc>
          <w:tcPr>
            <w:tcW w:w="1327" w:type="dxa"/>
            <w:vMerge w:val="restart"/>
          </w:tcPr>
          <w:p w14:paraId="76AC7880" w14:textId="77777777" w:rsidR="00961271" w:rsidRPr="00DF2822" w:rsidRDefault="00961271" w:rsidP="0098278B">
            <w:pPr>
              <w:ind w:firstLine="177"/>
              <w:contextualSpacing/>
              <w:jc w:val="center"/>
              <w:rPr>
                <w:sz w:val="22"/>
                <w:szCs w:val="22"/>
              </w:rPr>
            </w:pPr>
            <w:r w:rsidRPr="00DF2822">
              <w:rPr>
                <w:sz w:val="22"/>
                <w:szCs w:val="22"/>
              </w:rPr>
              <w:t>1.</w:t>
            </w:r>
          </w:p>
        </w:tc>
        <w:tc>
          <w:tcPr>
            <w:tcW w:w="5898" w:type="dxa"/>
          </w:tcPr>
          <w:p w14:paraId="5197B2EC" w14:textId="77777777" w:rsidR="00961271" w:rsidRPr="00DF2822" w:rsidRDefault="00961271" w:rsidP="0098278B">
            <w:pPr>
              <w:jc w:val="both"/>
              <w:rPr>
                <w:sz w:val="22"/>
                <w:szCs w:val="22"/>
              </w:rPr>
            </w:pPr>
            <w:r w:rsidRPr="00DF2822">
              <w:rPr>
                <w:sz w:val="22"/>
                <w:szCs w:val="22"/>
              </w:rPr>
              <w:t xml:space="preserve">Mechaninio rūšiavimo pastatas (pastato sienos (vertikalus plotinis šaltinis) ir pakeliami vartai (3 vnt.) (vertikalus plotinis triukšmo šaltinis)), kuriame yra technologiniai įrenginiai: </w:t>
            </w:r>
          </w:p>
        </w:tc>
        <w:tc>
          <w:tcPr>
            <w:tcW w:w="2403" w:type="dxa"/>
            <w:vAlign w:val="center"/>
          </w:tcPr>
          <w:p w14:paraId="43B7DB48" w14:textId="77777777" w:rsidR="00961271" w:rsidRPr="00DF2822" w:rsidRDefault="00961271" w:rsidP="0098278B">
            <w:pPr>
              <w:ind w:firstLine="39"/>
              <w:contextualSpacing/>
              <w:jc w:val="center"/>
              <w:rPr>
                <w:sz w:val="22"/>
                <w:szCs w:val="22"/>
                <w:lang w:eastAsia="lt-LT"/>
              </w:rPr>
            </w:pPr>
            <w:r w:rsidRPr="00DF2822">
              <w:rPr>
                <w:sz w:val="22"/>
                <w:szCs w:val="22"/>
                <w:lang w:eastAsia="lt-LT"/>
              </w:rPr>
              <w:t>80</w:t>
            </w:r>
          </w:p>
        </w:tc>
      </w:tr>
      <w:tr w:rsidR="00961271" w:rsidRPr="00DF2822" w14:paraId="69E233D8" w14:textId="77777777" w:rsidTr="002C7B99">
        <w:trPr>
          <w:jc w:val="center"/>
        </w:trPr>
        <w:tc>
          <w:tcPr>
            <w:tcW w:w="1327" w:type="dxa"/>
            <w:vMerge/>
            <w:vAlign w:val="center"/>
          </w:tcPr>
          <w:p w14:paraId="3F50717A" w14:textId="77777777" w:rsidR="00961271" w:rsidRPr="00DF2822" w:rsidRDefault="00961271" w:rsidP="0098278B">
            <w:pPr>
              <w:tabs>
                <w:tab w:val="left" w:pos="546"/>
              </w:tabs>
              <w:ind w:firstLine="319"/>
              <w:contextualSpacing/>
              <w:rPr>
                <w:sz w:val="22"/>
                <w:szCs w:val="22"/>
              </w:rPr>
            </w:pPr>
          </w:p>
        </w:tc>
        <w:tc>
          <w:tcPr>
            <w:tcW w:w="5898" w:type="dxa"/>
            <w:vAlign w:val="center"/>
          </w:tcPr>
          <w:p w14:paraId="0C1E2A84" w14:textId="77777777" w:rsidR="00961271" w:rsidRPr="00DF2822" w:rsidRDefault="00961271" w:rsidP="0098278B">
            <w:pPr>
              <w:jc w:val="both"/>
              <w:rPr>
                <w:sz w:val="22"/>
                <w:szCs w:val="22"/>
              </w:rPr>
            </w:pPr>
            <w:r w:rsidRPr="00DF2822">
              <w:rPr>
                <w:sz w:val="22"/>
                <w:szCs w:val="22"/>
              </w:rPr>
              <w:t>MKA srauto pakrovimo bunkeris su integruotu transporteriu/MKA srauto maišelių atidarytuvas</w:t>
            </w:r>
          </w:p>
        </w:tc>
        <w:tc>
          <w:tcPr>
            <w:tcW w:w="2403" w:type="dxa"/>
            <w:vAlign w:val="center"/>
          </w:tcPr>
          <w:p w14:paraId="7C51D195" w14:textId="77777777" w:rsidR="00961271" w:rsidRPr="00DF2822" w:rsidRDefault="00961271" w:rsidP="0098278B">
            <w:pPr>
              <w:contextualSpacing/>
              <w:jc w:val="center"/>
              <w:rPr>
                <w:sz w:val="22"/>
                <w:szCs w:val="22"/>
              </w:rPr>
            </w:pPr>
            <w:r w:rsidRPr="00DF2822">
              <w:rPr>
                <w:sz w:val="22"/>
                <w:szCs w:val="22"/>
              </w:rPr>
              <w:t>77,9</w:t>
            </w:r>
          </w:p>
        </w:tc>
      </w:tr>
      <w:tr w:rsidR="00961271" w:rsidRPr="00DF2822" w14:paraId="41A9B9E0" w14:textId="77777777" w:rsidTr="002C7B99">
        <w:trPr>
          <w:jc w:val="center"/>
        </w:trPr>
        <w:tc>
          <w:tcPr>
            <w:tcW w:w="1327" w:type="dxa"/>
            <w:vMerge/>
            <w:vAlign w:val="center"/>
          </w:tcPr>
          <w:p w14:paraId="25EBC2E8" w14:textId="77777777" w:rsidR="00961271" w:rsidRPr="00DF2822" w:rsidRDefault="00961271" w:rsidP="0098278B">
            <w:pPr>
              <w:tabs>
                <w:tab w:val="left" w:pos="546"/>
              </w:tabs>
              <w:ind w:firstLine="319"/>
              <w:contextualSpacing/>
              <w:rPr>
                <w:sz w:val="22"/>
                <w:szCs w:val="22"/>
              </w:rPr>
            </w:pPr>
          </w:p>
        </w:tc>
        <w:tc>
          <w:tcPr>
            <w:tcW w:w="5898" w:type="dxa"/>
            <w:vAlign w:val="center"/>
          </w:tcPr>
          <w:p w14:paraId="60A10529" w14:textId="77777777" w:rsidR="00961271" w:rsidRPr="00DF2822" w:rsidRDefault="00961271" w:rsidP="0098278B">
            <w:pPr>
              <w:ind w:hanging="21"/>
              <w:jc w:val="both"/>
              <w:rPr>
                <w:sz w:val="22"/>
                <w:szCs w:val="22"/>
              </w:rPr>
            </w:pPr>
            <w:r w:rsidRPr="00DF2822">
              <w:rPr>
                <w:sz w:val="22"/>
                <w:szCs w:val="22"/>
              </w:rPr>
              <w:t>Transporteris (7 vnt.)</w:t>
            </w:r>
          </w:p>
        </w:tc>
        <w:tc>
          <w:tcPr>
            <w:tcW w:w="2403" w:type="dxa"/>
            <w:vAlign w:val="center"/>
          </w:tcPr>
          <w:p w14:paraId="1C4FEFA8" w14:textId="77777777" w:rsidR="00961271" w:rsidRPr="00DF2822" w:rsidRDefault="00961271" w:rsidP="0098278B">
            <w:pPr>
              <w:contextualSpacing/>
              <w:jc w:val="center"/>
              <w:rPr>
                <w:sz w:val="22"/>
                <w:szCs w:val="22"/>
              </w:rPr>
            </w:pPr>
            <w:r w:rsidRPr="00DF2822">
              <w:rPr>
                <w:sz w:val="22"/>
                <w:szCs w:val="22"/>
              </w:rPr>
              <w:t>65</w:t>
            </w:r>
          </w:p>
        </w:tc>
      </w:tr>
      <w:tr w:rsidR="00961271" w:rsidRPr="00DF2822" w14:paraId="17C0AC33" w14:textId="77777777" w:rsidTr="002C7B99">
        <w:trPr>
          <w:jc w:val="center"/>
        </w:trPr>
        <w:tc>
          <w:tcPr>
            <w:tcW w:w="1327" w:type="dxa"/>
            <w:vMerge/>
            <w:vAlign w:val="center"/>
          </w:tcPr>
          <w:p w14:paraId="274CA8E8" w14:textId="77777777" w:rsidR="00961271" w:rsidRPr="00DF2822" w:rsidRDefault="00961271" w:rsidP="0098278B">
            <w:pPr>
              <w:tabs>
                <w:tab w:val="left" w:pos="546"/>
              </w:tabs>
              <w:ind w:firstLine="319"/>
              <w:contextualSpacing/>
              <w:rPr>
                <w:sz w:val="22"/>
                <w:szCs w:val="22"/>
              </w:rPr>
            </w:pPr>
          </w:p>
        </w:tc>
        <w:tc>
          <w:tcPr>
            <w:tcW w:w="5898" w:type="dxa"/>
            <w:vAlign w:val="center"/>
          </w:tcPr>
          <w:p w14:paraId="42F8A0A7" w14:textId="77777777" w:rsidR="00961271" w:rsidRPr="00DF2822" w:rsidRDefault="00961271" w:rsidP="0098278B">
            <w:pPr>
              <w:contextualSpacing/>
              <w:jc w:val="both"/>
              <w:rPr>
                <w:sz w:val="22"/>
                <w:szCs w:val="22"/>
              </w:rPr>
            </w:pPr>
            <w:r w:rsidRPr="00DF2822">
              <w:rPr>
                <w:sz w:val="22"/>
                <w:szCs w:val="22"/>
              </w:rPr>
              <w:t>Pirminis srauto separatorius/būgninis separatorius</w:t>
            </w:r>
          </w:p>
        </w:tc>
        <w:tc>
          <w:tcPr>
            <w:tcW w:w="2403" w:type="dxa"/>
            <w:vAlign w:val="center"/>
          </w:tcPr>
          <w:p w14:paraId="5737EE60" w14:textId="77777777" w:rsidR="00961271" w:rsidRPr="00DF2822" w:rsidRDefault="00961271" w:rsidP="0098278B">
            <w:pPr>
              <w:contextualSpacing/>
              <w:jc w:val="center"/>
              <w:rPr>
                <w:sz w:val="22"/>
                <w:szCs w:val="22"/>
              </w:rPr>
            </w:pPr>
            <w:r w:rsidRPr="00DF2822">
              <w:rPr>
                <w:sz w:val="22"/>
                <w:szCs w:val="22"/>
              </w:rPr>
              <w:t>68</w:t>
            </w:r>
          </w:p>
        </w:tc>
      </w:tr>
      <w:tr w:rsidR="00961271" w:rsidRPr="00DF2822" w14:paraId="2644A600" w14:textId="77777777" w:rsidTr="002C7B99">
        <w:trPr>
          <w:jc w:val="center"/>
        </w:trPr>
        <w:tc>
          <w:tcPr>
            <w:tcW w:w="1327" w:type="dxa"/>
            <w:vMerge/>
            <w:vAlign w:val="center"/>
          </w:tcPr>
          <w:p w14:paraId="559AD367" w14:textId="77777777" w:rsidR="00961271" w:rsidRPr="00DF2822" w:rsidRDefault="00961271" w:rsidP="0098278B">
            <w:pPr>
              <w:tabs>
                <w:tab w:val="left" w:pos="546"/>
              </w:tabs>
              <w:ind w:firstLine="319"/>
              <w:contextualSpacing/>
              <w:rPr>
                <w:sz w:val="22"/>
                <w:szCs w:val="22"/>
              </w:rPr>
            </w:pPr>
          </w:p>
        </w:tc>
        <w:tc>
          <w:tcPr>
            <w:tcW w:w="5898" w:type="dxa"/>
            <w:vAlign w:val="center"/>
          </w:tcPr>
          <w:p w14:paraId="2FACFD12" w14:textId="77777777" w:rsidR="00961271" w:rsidRPr="00DF2822" w:rsidRDefault="00961271" w:rsidP="0098278B">
            <w:pPr>
              <w:contextualSpacing/>
              <w:jc w:val="both"/>
              <w:rPr>
                <w:sz w:val="22"/>
                <w:szCs w:val="22"/>
              </w:rPr>
            </w:pPr>
            <w:r w:rsidRPr="00DF2822">
              <w:rPr>
                <w:sz w:val="22"/>
                <w:szCs w:val="22"/>
              </w:rPr>
              <w:t>Magnetas metalo atliekų atskyrimui (2 vnt.)</w:t>
            </w:r>
          </w:p>
        </w:tc>
        <w:tc>
          <w:tcPr>
            <w:tcW w:w="2403" w:type="dxa"/>
            <w:vAlign w:val="center"/>
          </w:tcPr>
          <w:p w14:paraId="1A756F89" w14:textId="77777777" w:rsidR="00961271" w:rsidRPr="00DF2822" w:rsidRDefault="00961271" w:rsidP="0098278B">
            <w:pPr>
              <w:contextualSpacing/>
              <w:jc w:val="center"/>
              <w:rPr>
                <w:sz w:val="22"/>
                <w:szCs w:val="22"/>
              </w:rPr>
            </w:pPr>
            <w:r w:rsidRPr="00DF2822">
              <w:rPr>
                <w:sz w:val="22"/>
                <w:szCs w:val="22"/>
              </w:rPr>
              <w:t>85</w:t>
            </w:r>
          </w:p>
        </w:tc>
      </w:tr>
      <w:tr w:rsidR="00961271" w:rsidRPr="00DF2822" w14:paraId="7812791A" w14:textId="77777777" w:rsidTr="002C7B99">
        <w:trPr>
          <w:jc w:val="center"/>
        </w:trPr>
        <w:tc>
          <w:tcPr>
            <w:tcW w:w="1327" w:type="dxa"/>
            <w:vMerge/>
            <w:vAlign w:val="center"/>
          </w:tcPr>
          <w:p w14:paraId="32A10F90" w14:textId="77777777" w:rsidR="00961271" w:rsidRPr="00DF2822" w:rsidRDefault="00961271" w:rsidP="0098278B">
            <w:pPr>
              <w:tabs>
                <w:tab w:val="left" w:pos="546"/>
              </w:tabs>
              <w:ind w:firstLine="319"/>
              <w:contextualSpacing/>
              <w:rPr>
                <w:sz w:val="22"/>
                <w:szCs w:val="22"/>
              </w:rPr>
            </w:pPr>
          </w:p>
        </w:tc>
        <w:tc>
          <w:tcPr>
            <w:tcW w:w="5898" w:type="dxa"/>
            <w:vAlign w:val="center"/>
          </w:tcPr>
          <w:p w14:paraId="67DEDEAD" w14:textId="77777777" w:rsidR="00961271" w:rsidRPr="00DF2822" w:rsidRDefault="00961271" w:rsidP="0098278B">
            <w:pPr>
              <w:contextualSpacing/>
              <w:jc w:val="both"/>
              <w:rPr>
                <w:sz w:val="22"/>
                <w:szCs w:val="22"/>
              </w:rPr>
            </w:pPr>
            <w:r w:rsidRPr="00DF2822">
              <w:rPr>
                <w:sz w:val="22"/>
                <w:szCs w:val="22"/>
              </w:rPr>
              <w:t>Antrinis separatorius/žvaigždinis separatorius</w:t>
            </w:r>
          </w:p>
        </w:tc>
        <w:tc>
          <w:tcPr>
            <w:tcW w:w="2403" w:type="dxa"/>
            <w:vAlign w:val="center"/>
          </w:tcPr>
          <w:p w14:paraId="6C118B1B" w14:textId="77777777" w:rsidR="00961271" w:rsidRPr="00DF2822" w:rsidRDefault="00961271" w:rsidP="0098278B">
            <w:pPr>
              <w:contextualSpacing/>
              <w:jc w:val="center"/>
              <w:rPr>
                <w:sz w:val="22"/>
                <w:szCs w:val="22"/>
              </w:rPr>
            </w:pPr>
            <w:r w:rsidRPr="00DF2822">
              <w:rPr>
                <w:sz w:val="22"/>
                <w:szCs w:val="22"/>
              </w:rPr>
              <w:t>70</w:t>
            </w:r>
          </w:p>
        </w:tc>
      </w:tr>
      <w:tr w:rsidR="00961271" w:rsidRPr="00DF2822" w14:paraId="4CCA32B1" w14:textId="77777777" w:rsidTr="002C7B99">
        <w:trPr>
          <w:jc w:val="center"/>
        </w:trPr>
        <w:tc>
          <w:tcPr>
            <w:tcW w:w="1327" w:type="dxa"/>
            <w:vMerge/>
            <w:vAlign w:val="center"/>
          </w:tcPr>
          <w:p w14:paraId="77BCC2AB" w14:textId="77777777" w:rsidR="00961271" w:rsidRPr="00DF2822" w:rsidRDefault="00961271" w:rsidP="0098278B">
            <w:pPr>
              <w:tabs>
                <w:tab w:val="left" w:pos="546"/>
              </w:tabs>
              <w:ind w:firstLine="319"/>
              <w:contextualSpacing/>
              <w:rPr>
                <w:sz w:val="22"/>
                <w:szCs w:val="22"/>
              </w:rPr>
            </w:pPr>
          </w:p>
        </w:tc>
        <w:tc>
          <w:tcPr>
            <w:tcW w:w="5898" w:type="dxa"/>
            <w:vAlign w:val="center"/>
          </w:tcPr>
          <w:p w14:paraId="1F850D70" w14:textId="77777777" w:rsidR="00961271" w:rsidRPr="00DF2822" w:rsidRDefault="00961271" w:rsidP="0098278B">
            <w:pPr>
              <w:jc w:val="both"/>
              <w:rPr>
                <w:sz w:val="22"/>
                <w:szCs w:val="22"/>
              </w:rPr>
            </w:pPr>
            <w:r w:rsidRPr="00DF2822">
              <w:rPr>
                <w:sz w:val="22"/>
                <w:szCs w:val="22"/>
              </w:rPr>
              <w:t>Tretinis separatorius/oro srauto separatorius:</w:t>
            </w:r>
          </w:p>
          <w:p w14:paraId="4E614A25" w14:textId="77777777" w:rsidR="00961271" w:rsidRPr="00DF2822" w:rsidRDefault="00961271" w:rsidP="0098278B">
            <w:pPr>
              <w:jc w:val="both"/>
              <w:rPr>
                <w:sz w:val="22"/>
                <w:szCs w:val="22"/>
              </w:rPr>
            </w:pPr>
            <w:r w:rsidRPr="00DF2822">
              <w:rPr>
                <w:sz w:val="22"/>
                <w:szCs w:val="22"/>
              </w:rPr>
              <w:t>prie ventiliatoriaus (11 kW)</w:t>
            </w:r>
          </w:p>
          <w:p w14:paraId="056639B9" w14:textId="77777777" w:rsidR="00961271" w:rsidRPr="00DF2822" w:rsidRDefault="00961271" w:rsidP="0098278B">
            <w:pPr>
              <w:jc w:val="both"/>
              <w:rPr>
                <w:sz w:val="22"/>
                <w:szCs w:val="22"/>
              </w:rPr>
            </w:pPr>
            <w:r w:rsidRPr="00DF2822">
              <w:rPr>
                <w:sz w:val="22"/>
                <w:szCs w:val="22"/>
              </w:rPr>
              <w:t>prie filtro pajungimo</w:t>
            </w:r>
          </w:p>
        </w:tc>
        <w:tc>
          <w:tcPr>
            <w:tcW w:w="2403" w:type="dxa"/>
            <w:vAlign w:val="center"/>
          </w:tcPr>
          <w:p w14:paraId="3DC11E3D" w14:textId="77777777" w:rsidR="00961271" w:rsidRPr="00DF2822" w:rsidRDefault="00961271" w:rsidP="0098278B">
            <w:pPr>
              <w:contextualSpacing/>
              <w:jc w:val="center"/>
              <w:rPr>
                <w:sz w:val="22"/>
                <w:szCs w:val="22"/>
              </w:rPr>
            </w:pPr>
          </w:p>
          <w:p w14:paraId="34B1CE32" w14:textId="77777777" w:rsidR="00961271" w:rsidRPr="00DF2822" w:rsidRDefault="00961271" w:rsidP="0098278B">
            <w:pPr>
              <w:contextualSpacing/>
              <w:jc w:val="center"/>
              <w:rPr>
                <w:sz w:val="22"/>
                <w:szCs w:val="22"/>
              </w:rPr>
            </w:pPr>
            <w:r w:rsidRPr="00DF2822">
              <w:rPr>
                <w:sz w:val="22"/>
                <w:szCs w:val="22"/>
              </w:rPr>
              <w:t>83,5</w:t>
            </w:r>
          </w:p>
          <w:p w14:paraId="24402B4F" w14:textId="77777777" w:rsidR="00961271" w:rsidRPr="00DF2822" w:rsidRDefault="00961271" w:rsidP="0098278B">
            <w:pPr>
              <w:contextualSpacing/>
              <w:jc w:val="center"/>
              <w:rPr>
                <w:sz w:val="22"/>
                <w:szCs w:val="22"/>
              </w:rPr>
            </w:pPr>
            <w:r w:rsidRPr="00DF2822">
              <w:rPr>
                <w:sz w:val="22"/>
                <w:szCs w:val="22"/>
              </w:rPr>
              <w:t>76,6</w:t>
            </w:r>
          </w:p>
        </w:tc>
      </w:tr>
      <w:tr w:rsidR="00961271" w:rsidRPr="00DF2822" w14:paraId="65DBDF4C" w14:textId="77777777" w:rsidTr="002C7B99">
        <w:trPr>
          <w:jc w:val="center"/>
        </w:trPr>
        <w:tc>
          <w:tcPr>
            <w:tcW w:w="1327" w:type="dxa"/>
            <w:vMerge/>
            <w:vAlign w:val="center"/>
          </w:tcPr>
          <w:p w14:paraId="04078499" w14:textId="77777777" w:rsidR="00961271" w:rsidRPr="00DF2822" w:rsidRDefault="00961271" w:rsidP="0098278B">
            <w:pPr>
              <w:tabs>
                <w:tab w:val="left" w:pos="546"/>
              </w:tabs>
              <w:ind w:firstLine="319"/>
              <w:contextualSpacing/>
              <w:rPr>
                <w:sz w:val="22"/>
                <w:szCs w:val="22"/>
              </w:rPr>
            </w:pPr>
          </w:p>
        </w:tc>
        <w:tc>
          <w:tcPr>
            <w:tcW w:w="5898" w:type="dxa"/>
            <w:vAlign w:val="center"/>
          </w:tcPr>
          <w:p w14:paraId="2F76A252" w14:textId="77777777" w:rsidR="00961271" w:rsidRPr="00DF2822" w:rsidRDefault="00961271" w:rsidP="0098278B">
            <w:pPr>
              <w:jc w:val="both"/>
              <w:rPr>
                <w:sz w:val="22"/>
                <w:szCs w:val="22"/>
              </w:rPr>
            </w:pPr>
            <w:r w:rsidRPr="00DF2822">
              <w:rPr>
                <w:sz w:val="22"/>
                <w:szCs w:val="22"/>
              </w:rPr>
              <w:t>Optinis NIR separatorius</w:t>
            </w:r>
          </w:p>
        </w:tc>
        <w:tc>
          <w:tcPr>
            <w:tcW w:w="2403" w:type="dxa"/>
            <w:vAlign w:val="center"/>
          </w:tcPr>
          <w:p w14:paraId="753DFB3A" w14:textId="77777777" w:rsidR="00961271" w:rsidRPr="00DF2822" w:rsidRDefault="00961271" w:rsidP="0098278B">
            <w:pPr>
              <w:jc w:val="center"/>
              <w:rPr>
                <w:sz w:val="22"/>
                <w:szCs w:val="22"/>
              </w:rPr>
            </w:pPr>
            <w:r w:rsidRPr="00DF2822">
              <w:rPr>
                <w:sz w:val="22"/>
                <w:szCs w:val="22"/>
              </w:rPr>
              <w:t>69,5</w:t>
            </w:r>
          </w:p>
        </w:tc>
      </w:tr>
      <w:tr w:rsidR="00961271" w:rsidRPr="00DF2822" w14:paraId="2C404275" w14:textId="77777777" w:rsidTr="002C7B99">
        <w:trPr>
          <w:jc w:val="center"/>
        </w:trPr>
        <w:tc>
          <w:tcPr>
            <w:tcW w:w="1327" w:type="dxa"/>
            <w:vMerge/>
            <w:vAlign w:val="center"/>
          </w:tcPr>
          <w:p w14:paraId="3F1250EF" w14:textId="77777777" w:rsidR="00961271" w:rsidRPr="00DF2822" w:rsidRDefault="00961271" w:rsidP="0098278B">
            <w:pPr>
              <w:tabs>
                <w:tab w:val="left" w:pos="546"/>
              </w:tabs>
              <w:ind w:firstLine="319"/>
              <w:contextualSpacing/>
              <w:rPr>
                <w:sz w:val="22"/>
                <w:szCs w:val="22"/>
              </w:rPr>
            </w:pPr>
          </w:p>
        </w:tc>
        <w:tc>
          <w:tcPr>
            <w:tcW w:w="5898" w:type="dxa"/>
            <w:vAlign w:val="center"/>
          </w:tcPr>
          <w:p w14:paraId="3CB7B0FF" w14:textId="77777777" w:rsidR="00961271" w:rsidRPr="00DF2822" w:rsidRDefault="00961271" w:rsidP="0098278B">
            <w:pPr>
              <w:contextualSpacing/>
              <w:jc w:val="both"/>
              <w:rPr>
                <w:sz w:val="22"/>
                <w:szCs w:val="22"/>
              </w:rPr>
            </w:pPr>
            <w:r w:rsidRPr="00DF2822">
              <w:rPr>
                <w:sz w:val="22"/>
                <w:szCs w:val="22"/>
              </w:rPr>
              <w:t>Kompresorinė</w:t>
            </w:r>
          </w:p>
        </w:tc>
        <w:tc>
          <w:tcPr>
            <w:tcW w:w="2403" w:type="dxa"/>
            <w:vAlign w:val="center"/>
          </w:tcPr>
          <w:p w14:paraId="6E0E0E1C" w14:textId="77777777" w:rsidR="00961271" w:rsidRPr="00DF2822" w:rsidRDefault="00961271" w:rsidP="0098278B">
            <w:pPr>
              <w:contextualSpacing/>
              <w:jc w:val="center"/>
              <w:rPr>
                <w:sz w:val="22"/>
                <w:szCs w:val="22"/>
              </w:rPr>
            </w:pPr>
            <w:r w:rsidRPr="00DF2822">
              <w:rPr>
                <w:sz w:val="22"/>
                <w:szCs w:val="22"/>
              </w:rPr>
              <w:t>76</w:t>
            </w:r>
          </w:p>
        </w:tc>
      </w:tr>
      <w:tr w:rsidR="00961271" w:rsidRPr="00DF2822" w14:paraId="4E4B8EEC" w14:textId="77777777" w:rsidTr="002C7B99">
        <w:trPr>
          <w:jc w:val="center"/>
        </w:trPr>
        <w:tc>
          <w:tcPr>
            <w:tcW w:w="1327" w:type="dxa"/>
            <w:vMerge/>
            <w:vAlign w:val="center"/>
          </w:tcPr>
          <w:p w14:paraId="384246C4" w14:textId="77777777" w:rsidR="00961271" w:rsidRPr="00DF2822" w:rsidRDefault="00961271" w:rsidP="0098278B">
            <w:pPr>
              <w:tabs>
                <w:tab w:val="left" w:pos="546"/>
              </w:tabs>
              <w:ind w:firstLine="319"/>
              <w:contextualSpacing/>
              <w:rPr>
                <w:sz w:val="22"/>
                <w:szCs w:val="22"/>
              </w:rPr>
            </w:pPr>
          </w:p>
        </w:tc>
        <w:tc>
          <w:tcPr>
            <w:tcW w:w="5898" w:type="dxa"/>
            <w:vAlign w:val="center"/>
          </w:tcPr>
          <w:p w14:paraId="61A192E2" w14:textId="77777777" w:rsidR="00961271" w:rsidRPr="00DF2822" w:rsidRDefault="00961271" w:rsidP="0098278B">
            <w:pPr>
              <w:contextualSpacing/>
              <w:jc w:val="both"/>
              <w:rPr>
                <w:sz w:val="22"/>
                <w:szCs w:val="22"/>
              </w:rPr>
            </w:pPr>
            <w:r w:rsidRPr="00DF2822">
              <w:rPr>
                <w:sz w:val="22"/>
                <w:szCs w:val="22"/>
              </w:rPr>
              <w:t>Lengvosios frakcijos smulkintuvas</w:t>
            </w:r>
          </w:p>
        </w:tc>
        <w:tc>
          <w:tcPr>
            <w:tcW w:w="2403" w:type="dxa"/>
            <w:vAlign w:val="center"/>
          </w:tcPr>
          <w:p w14:paraId="0E8CE576" w14:textId="77777777" w:rsidR="00961271" w:rsidRPr="00DF2822" w:rsidRDefault="00961271" w:rsidP="0098278B">
            <w:pPr>
              <w:contextualSpacing/>
              <w:jc w:val="center"/>
              <w:rPr>
                <w:sz w:val="22"/>
                <w:szCs w:val="22"/>
              </w:rPr>
            </w:pPr>
            <w:r w:rsidRPr="00DF2822">
              <w:rPr>
                <w:sz w:val="22"/>
                <w:szCs w:val="22"/>
              </w:rPr>
              <w:t>84,3</w:t>
            </w:r>
          </w:p>
        </w:tc>
      </w:tr>
      <w:tr w:rsidR="00961271" w:rsidRPr="00DF2822" w14:paraId="443E5EC5" w14:textId="77777777" w:rsidTr="002C7B99">
        <w:trPr>
          <w:jc w:val="center"/>
        </w:trPr>
        <w:tc>
          <w:tcPr>
            <w:tcW w:w="1327" w:type="dxa"/>
            <w:vMerge/>
            <w:vAlign w:val="center"/>
          </w:tcPr>
          <w:p w14:paraId="43B6D045" w14:textId="77777777" w:rsidR="00961271" w:rsidRPr="00DF2822" w:rsidRDefault="00961271" w:rsidP="0098278B">
            <w:pPr>
              <w:tabs>
                <w:tab w:val="left" w:pos="546"/>
              </w:tabs>
              <w:ind w:firstLine="319"/>
              <w:contextualSpacing/>
              <w:rPr>
                <w:sz w:val="22"/>
                <w:szCs w:val="22"/>
              </w:rPr>
            </w:pPr>
          </w:p>
        </w:tc>
        <w:tc>
          <w:tcPr>
            <w:tcW w:w="5898" w:type="dxa"/>
            <w:vAlign w:val="center"/>
          </w:tcPr>
          <w:p w14:paraId="5760CD6B" w14:textId="77777777" w:rsidR="00961271" w:rsidRPr="00DF2822" w:rsidRDefault="00961271" w:rsidP="0098278B">
            <w:pPr>
              <w:contextualSpacing/>
              <w:jc w:val="both"/>
              <w:rPr>
                <w:sz w:val="22"/>
                <w:szCs w:val="22"/>
              </w:rPr>
            </w:pPr>
            <w:r w:rsidRPr="00DF2822">
              <w:rPr>
                <w:sz w:val="22"/>
                <w:szCs w:val="22"/>
              </w:rPr>
              <w:t>Rūšiavimo kabina</w:t>
            </w:r>
          </w:p>
        </w:tc>
        <w:tc>
          <w:tcPr>
            <w:tcW w:w="2403" w:type="dxa"/>
            <w:vAlign w:val="center"/>
          </w:tcPr>
          <w:p w14:paraId="37B5605B" w14:textId="77777777" w:rsidR="00961271" w:rsidRPr="00DF2822" w:rsidRDefault="00961271" w:rsidP="0098278B">
            <w:pPr>
              <w:contextualSpacing/>
              <w:jc w:val="center"/>
              <w:rPr>
                <w:sz w:val="22"/>
                <w:szCs w:val="22"/>
              </w:rPr>
            </w:pPr>
            <w:r w:rsidRPr="00DF2822">
              <w:rPr>
                <w:sz w:val="22"/>
                <w:szCs w:val="22"/>
              </w:rPr>
              <w:t>76,5</w:t>
            </w:r>
          </w:p>
        </w:tc>
      </w:tr>
      <w:tr w:rsidR="002C7B99" w:rsidRPr="00DF2822" w14:paraId="3413B8B2" w14:textId="77777777" w:rsidTr="002C7B99">
        <w:trPr>
          <w:jc w:val="center"/>
        </w:trPr>
        <w:tc>
          <w:tcPr>
            <w:tcW w:w="1327" w:type="dxa"/>
            <w:vAlign w:val="center"/>
          </w:tcPr>
          <w:p w14:paraId="27C691FF" w14:textId="77777777" w:rsidR="002C7B99" w:rsidRPr="00DF2822" w:rsidRDefault="002C7B99" w:rsidP="0098278B">
            <w:pPr>
              <w:tabs>
                <w:tab w:val="left" w:pos="546"/>
              </w:tabs>
              <w:ind w:firstLine="30"/>
              <w:contextualSpacing/>
              <w:jc w:val="center"/>
              <w:rPr>
                <w:sz w:val="22"/>
                <w:szCs w:val="22"/>
              </w:rPr>
            </w:pPr>
            <w:r w:rsidRPr="00DF2822">
              <w:rPr>
                <w:sz w:val="22"/>
                <w:szCs w:val="22"/>
              </w:rPr>
              <w:lastRenderedPageBreak/>
              <w:t>2.</w:t>
            </w:r>
          </w:p>
        </w:tc>
        <w:tc>
          <w:tcPr>
            <w:tcW w:w="5898" w:type="dxa"/>
            <w:vAlign w:val="center"/>
          </w:tcPr>
          <w:p w14:paraId="07DBA2BB" w14:textId="77777777" w:rsidR="002C7B99" w:rsidRPr="00DF2822" w:rsidRDefault="002C7B99" w:rsidP="0098278B">
            <w:pPr>
              <w:ind w:hanging="21"/>
              <w:contextualSpacing/>
              <w:jc w:val="both"/>
              <w:rPr>
                <w:sz w:val="22"/>
                <w:szCs w:val="22"/>
              </w:rPr>
            </w:pPr>
            <w:r w:rsidRPr="00DF2822">
              <w:rPr>
                <w:sz w:val="22"/>
                <w:szCs w:val="22"/>
              </w:rPr>
              <w:t>Fronatalinis krautuvas</w:t>
            </w:r>
          </w:p>
        </w:tc>
        <w:tc>
          <w:tcPr>
            <w:tcW w:w="2403" w:type="dxa"/>
            <w:vAlign w:val="center"/>
          </w:tcPr>
          <w:p w14:paraId="0FFE912A" w14:textId="77777777" w:rsidR="002C7B99" w:rsidRPr="00DF2822" w:rsidRDefault="002C7B99" w:rsidP="0098278B">
            <w:pPr>
              <w:contextualSpacing/>
              <w:jc w:val="center"/>
              <w:rPr>
                <w:sz w:val="22"/>
                <w:szCs w:val="22"/>
              </w:rPr>
            </w:pPr>
            <w:r w:rsidRPr="00DF2822">
              <w:rPr>
                <w:sz w:val="22"/>
                <w:szCs w:val="22"/>
              </w:rPr>
              <w:t>104</w:t>
            </w:r>
          </w:p>
        </w:tc>
      </w:tr>
      <w:tr w:rsidR="002C7B99" w:rsidRPr="00DF2822" w14:paraId="7EB371C2" w14:textId="77777777" w:rsidTr="002C7B99">
        <w:trPr>
          <w:jc w:val="center"/>
        </w:trPr>
        <w:tc>
          <w:tcPr>
            <w:tcW w:w="1327" w:type="dxa"/>
            <w:vAlign w:val="center"/>
          </w:tcPr>
          <w:p w14:paraId="73A16698" w14:textId="77777777" w:rsidR="002C7B99" w:rsidRPr="00DF2822" w:rsidRDefault="002C7B99" w:rsidP="0098278B">
            <w:pPr>
              <w:tabs>
                <w:tab w:val="left" w:pos="546"/>
              </w:tabs>
              <w:ind w:firstLine="30"/>
              <w:contextualSpacing/>
              <w:jc w:val="center"/>
              <w:rPr>
                <w:sz w:val="22"/>
                <w:szCs w:val="22"/>
              </w:rPr>
            </w:pPr>
            <w:r w:rsidRPr="00DF2822">
              <w:rPr>
                <w:sz w:val="22"/>
                <w:szCs w:val="22"/>
              </w:rPr>
              <w:t>3.</w:t>
            </w:r>
          </w:p>
        </w:tc>
        <w:tc>
          <w:tcPr>
            <w:tcW w:w="5898" w:type="dxa"/>
            <w:vAlign w:val="center"/>
          </w:tcPr>
          <w:p w14:paraId="11E9BE92" w14:textId="77777777" w:rsidR="002C7B99" w:rsidRPr="00DF2822" w:rsidRDefault="002C7B99" w:rsidP="0098278B">
            <w:pPr>
              <w:ind w:hanging="21"/>
              <w:contextualSpacing/>
              <w:jc w:val="both"/>
              <w:rPr>
                <w:sz w:val="22"/>
                <w:szCs w:val="22"/>
              </w:rPr>
            </w:pPr>
            <w:r w:rsidRPr="00DF2822">
              <w:rPr>
                <w:sz w:val="22"/>
                <w:szCs w:val="22"/>
              </w:rPr>
              <w:t>Medienos atliekų smulkintuvas (taškinis triukšmo šaltinis)</w:t>
            </w:r>
          </w:p>
        </w:tc>
        <w:tc>
          <w:tcPr>
            <w:tcW w:w="2403" w:type="dxa"/>
            <w:vAlign w:val="center"/>
          </w:tcPr>
          <w:p w14:paraId="4F40A980" w14:textId="77777777" w:rsidR="002C7B99" w:rsidRPr="00DF2822" w:rsidRDefault="002C7B99" w:rsidP="0098278B">
            <w:pPr>
              <w:contextualSpacing/>
              <w:jc w:val="center"/>
              <w:rPr>
                <w:sz w:val="22"/>
                <w:szCs w:val="22"/>
              </w:rPr>
            </w:pPr>
            <w:r w:rsidRPr="00DF2822">
              <w:rPr>
                <w:sz w:val="22"/>
                <w:szCs w:val="22"/>
              </w:rPr>
              <w:t>99</w:t>
            </w:r>
          </w:p>
        </w:tc>
      </w:tr>
      <w:tr w:rsidR="002C7B99" w:rsidRPr="00DF2822" w14:paraId="3586A063" w14:textId="77777777" w:rsidTr="002C7B99">
        <w:trPr>
          <w:trHeight w:val="63"/>
          <w:jc w:val="center"/>
        </w:trPr>
        <w:tc>
          <w:tcPr>
            <w:tcW w:w="1327" w:type="dxa"/>
            <w:vAlign w:val="center"/>
          </w:tcPr>
          <w:p w14:paraId="45200CA6" w14:textId="77777777" w:rsidR="002C7B99" w:rsidRPr="00DF2822" w:rsidRDefault="002C7B99" w:rsidP="0098278B">
            <w:pPr>
              <w:tabs>
                <w:tab w:val="left" w:pos="546"/>
              </w:tabs>
              <w:contextualSpacing/>
              <w:jc w:val="center"/>
              <w:rPr>
                <w:sz w:val="22"/>
                <w:szCs w:val="22"/>
              </w:rPr>
            </w:pPr>
            <w:r w:rsidRPr="00DF2822">
              <w:rPr>
                <w:sz w:val="22"/>
                <w:szCs w:val="22"/>
              </w:rPr>
              <w:t>4.</w:t>
            </w:r>
          </w:p>
        </w:tc>
        <w:tc>
          <w:tcPr>
            <w:tcW w:w="5898" w:type="dxa"/>
            <w:vAlign w:val="center"/>
          </w:tcPr>
          <w:p w14:paraId="799208CE" w14:textId="77777777" w:rsidR="002C7B99" w:rsidRPr="00DF2822" w:rsidRDefault="002C7B99" w:rsidP="0098278B">
            <w:pPr>
              <w:contextualSpacing/>
              <w:jc w:val="both"/>
              <w:rPr>
                <w:sz w:val="22"/>
                <w:szCs w:val="22"/>
              </w:rPr>
            </w:pPr>
            <w:r w:rsidRPr="00DF2822">
              <w:rPr>
                <w:sz w:val="22"/>
                <w:szCs w:val="22"/>
              </w:rPr>
              <w:t>Siurblinės – katilinės pastatas (vertikalus plotinis triukšmo šaltinis), kuriame yra technologiniai įrenginiai (biodujų kompresorius ir perkolato siurbliai):</w:t>
            </w:r>
          </w:p>
        </w:tc>
        <w:tc>
          <w:tcPr>
            <w:tcW w:w="2403" w:type="dxa"/>
            <w:vAlign w:val="center"/>
          </w:tcPr>
          <w:p w14:paraId="7268B221" w14:textId="77777777" w:rsidR="002C7B99" w:rsidRPr="00DF2822" w:rsidRDefault="002C7B99" w:rsidP="0098278B">
            <w:pPr>
              <w:contextualSpacing/>
              <w:jc w:val="center"/>
              <w:rPr>
                <w:sz w:val="22"/>
                <w:szCs w:val="22"/>
              </w:rPr>
            </w:pPr>
            <w:r w:rsidRPr="00DF2822">
              <w:rPr>
                <w:sz w:val="22"/>
                <w:szCs w:val="22"/>
              </w:rPr>
              <w:t>78</w:t>
            </w:r>
          </w:p>
        </w:tc>
      </w:tr>
      <w:tr w:rsidR="002C7B99" w:rsidRPr="00DF2822" w14:paraId="06E748D9" w14:textId="77777777" w:rsidTr="002C7B99">
        <w:trPr>
          <w:jc w:val="center"/>
        </w:trPr>
        <w:tc>
          <w:tcPr>
            <w:tcW w:w="1327" w:type="dxa"/>
            <w:vAlign w:val="center"/>
          </w:tcPr>
          <w:p w14:paraId="08C3CE4F" w14:textId="77777777" w:rsidR="002C7B99" w:rsidRPr="00DF2822" w:rsidRDefault="002C7B99" w:rsidP="0098278B">
            <w:pPr>
              <w:tabs>
                <w:tab w:val="left" w:pos="546"/>
              </w:tabs>
              <w:contextualSpacing/>
              <w:jc w:val="center"/>
              <w:rPr>
                <w:sz w:val="22"/>
                <w:szCs w:val="22"/>
              </w:rPr>
            </w:pPr>
            <w:r w:rsidRPr="00DF2822">
              <w:rPr>
                <w:sz w:val="22"/>
                <w:szCs w:val="22"/>
              </w:rPr>
              <w:t>5.</w:t>
            </w:r>
          </w:p>
        </w:tc>
        <w:tc>
          <w:tcPr>
            <w:tcW w:w="5898" w:type="dxa"/>
            <w:vAlign w:val="center"/>
          </w:tcPr>
          <w:p w14:paraId="5ACE6618" w14:textId="77777777" w:rsidR="002C7B99" w:rsidRPr="00DF2822" w:rsidRDefault="002C7B99" w:rsidP="0098278B">
            <w:pPr>
              <w:contextualSpacing/>
              <w:jc w:val="both"/>
              <w:rPr>
                <w:sz w:val="22"/>
                <w:szCs w:val="22"/>
              </w:rPr>
            </w:pPr>
            <w:r w:rsidRPr="00DF2822">
              <w:rPr>
                <w:sz w:val="22"/>
                <w:szCs w:val="22"/>
              </w:rPr>
              <w:t>Kogeneratorius (plotinis triukšmo šaltinis):</w:t>
            </w:r>
          </w:p>
          <w:p w14:paraId="3B2F85CE" w14:textId="77777777" w:rsidR="002C7B99" w:rsidRPr="00DF2822" w:rsidRDefault="002C7B99" w:rsidP="0098278B">
            <w:pPr>
              <w:contextualSpacing/>
              <w:jc w:val="both"/>
              <w:rPr>
                <w:sz w:val="22"/>
                <w:szCs w:val="22"/>
              </w:rPr>
            </w:pPr>
            <w:r w:rsidRPr="00DF2822">
              <w:rPr>
                <w:sz w:val="22"/>
                <w:szCs w:val="22"/>
              </w:rPr>
              <w:t>dienos ir vakaro metu</w:t>
            </w:r>
          </w:p>
          <w:p w14:paraId="292CF692" w14:textId="77777777" w:rsidR="002C7B99" w:rsidRPr="00DF2822" w:rsidRDefault="002C7B99" w:rsidP="0098278B">
            <w:pPr>
              <w:contextualSpacing/>
              <w:jc w:val="both"/>
              <w:rPr>
                <w:sz w:val="22"/>
                <w:szCs w:val="22"/>
              </w:rPr>
            </w:pPr>
            <w:r w:rsidRPr="00DF2822">
              <w:rPr>
                <w:sz w:val="22"/>
                <w:szCs w:val="22"/>
              </w:rPr>
              <w:t>nakties metu</w:t>
            </w:r>
          </w:p>
        </w:tc>
        <w:tc>
          <w:tcPr>
            <w:tcW w:w="2403" w:type="dxa"/>
            <w:vAlign w:val="center"/>
          </w:tcPr>
          <w:p w14:paraId="3CFC0480" w14:textId="77777777" w:rsidR="002C7B99" w:rsidRPr="00DF2822" w:rsidRDefault="002C7B99" w:rsidP="0098278B">
            <w:pPr>
              <w:contextualSpacing/>
              <w:jc w:val="center"/>
              <w:rPr>
                <w:sz w:val="22"/>
                <w:szCs w:val="22"/>
              </w:rPr>
            </w:pPr>
          </w:p>
          <w:p w14:paraId="2B456497" w14:textId="77777777" w:rsidR="002C7B99" w:rsidRPr="00DF2822" w:rsidRDefault="002C7B99" w:rsidP="0098278B">
            <w:pPr>
              <w:contextualSpacing/>
              <w:jc w:val="center"/>
              <w:rPr>
                <w:sz w:val="22"/>
                <w:szCs w:val="22"/>
              </w:rPr>
            </w:pPr>
            <w:r w:rsidRPr="00DF2822">
              <w:rPr>
                <w:sz w:val="22"/>
                <w:szCs w:val="22"/>
              </w:rPr>
              <w:t>88</w:t>
            </w:r>
          </w:p>
          <w:p w14:paraId="2030B047" w14:textId="77777777" w:rsidR="002C7B99" w:rsidRPr="00DF2822" w:rsidRDefault="002C7B99" w:rsidP="0098278B">
            <w:pPr>
              <w:contextualSpacing/>
              <w:jc w:val="center"/>
              <w:rPr>
                <w:sz w:val="22"/>
                <w:szCs w:val="22"/>
              </w:rPr>
            </w:pPr>
            <w:r w:rsidRPr="00DF2822">
              <w:rPr>
                <w:sz w:val="22"/>
                <w:szCs w:val="22"/>
              </w:rPr>
              <w:t>83</w:t>
            </w:r>
          </w:p>
        </w:tc>
      </w:tr>
      <w:tr w:rsidR="002C7B99" w:rsidRPr="00DF2822" w14:paraId="5F29AB85" w14:textId="77777777" w:rsidTr="002C7B99">
        <w:trPr>
          <w:jc w:val="center"/>
        </w:trPr>
        <w:tc>
          <w:tcPr>
            <w:tcW w:w="1327" w:type="dxa"/>
            <w:vAlign w:val="center"/>
          </w:tcPr>
          <w:p w14:paraId="71E25105" w14:textId="77777777" w:rsidR="002C7B99" w:rsidRPr="00DF2822" w:rsidRDefault="002C7B99" w:rsidP="0098278B">
            <w:pPr>
              <w:tabs>
                <w:tab w:val="left" w:pos="546"/>
              </w:tabs>
              <w:contextualSpacing/>
              <w:jc w:val="center"/>
              <w:rPr>
                <w:sz w:val="22"/>
                <w:szCs w:val="22"/>
              </w:rPr>
            </w:pPr>
            <w:r w:rsidRPr="00DF2822">
              <w:rPr>
                <w:sz w:val="22"/>
                <w:szCs w:val="22"/>
              </w:rPr>
              <w:t>6.</w:t>
            </w:r>
          </w:p>
        </w:tc>
        <w:tc>
          <w:tcPr>
            <w:tcW w:w="5898" w:type="dxa"/>
            <w:vAlign w:val="center"/>
          </w:tcPr>
          <w:p w14:paraId="124B22C2" w14:textId="77777777" w:rsidR="002C7B99" w:rsidRPr="00DF2822" w:rsidRDefault="002C7B99" w:rsidP="0098278B">
            <w:pPr>
              <w:ind w:hanging="21"/>
              <w:contextualSpacing/>
              <w:jc w:val="both"/>
              <w:rPr>
                <w:sz w:val="22"/>
                <w:szCs w:val="22"/>
              </w:rPr>
            </w:pPr>
            <w:r w:rsidRPr="00DF2822">
              <w:rPr>
                <w:sz w:val="22"/>
                <w:szCs w:val="22"/>
              </w:rPr>
              <w:t>Dulkių surinkimo įrenginio ventiliatorius (taškinis triukšmo šaltinis)</w:t>
            </w:r>
          </w:p>
        </w:tc>
        <w:tc>
          <w:tcPr>
            <w:tcW w:w="2403" w:type="dxa"/>
            <w:vAlign w:val="center"/>
          </w:tcPr>
          <w:p w14:paraId="67811C5B" w14:textId="77777777" w:rsidR="002C7B99" w:rsidRPr="00DF2822" w:rsidRDefault="002C7B99" w:rsidP="0098278B">
            <w:pPr>
              <w:contextualSpacing/>
              <w:jc w:val="center"/>
              <w:rPr>
                <w:sz w:val="22"/>
                <w:szCs w:val="22"/>
              </w:rPr>
            </w:pPr>
            <w:r w:rsidRPr="00DF2822">
              <w:rPr>
                <w:sz w:val="22"/>
                <w:szCs w:val="22"/>
              </w:rPr>
              <w:t>61</w:t>
            </w:r>
          </w:p>
        </w:tc>
      </w:tr>
      <w:tr w:rsidR="002C7B99" w:rsidRPr="00DF2822" w14:paraId="1C092E63" w14:textId="77777777" w:rsidTr="002C7B99">
        <w:trPr>
          <w:jc w:val="center"/>
        </w:trPr>
        <w:tc>
          <w:tcPr>
            <w:tcW w:w="1327" w:type="dxa"/>
            <w:vAlign w:val="center"/>
          </w:tcPr>
          <w:p w14:paraId="5CA5ECB3" w14:textId="77777777" w:rsidR="002C7B99" w:rsidRPr="00DF2822" w:rsidRDefault="002C7B99" w:rsidP="0098278B">
            <w:pPr>
              <w:tabs>
                <w:tab w:val="left" w:pos="546"/>
              </w:tabs>
              <w:contextualSpacing/>
              <w:jc w:val="center"/>
              <w:rPr>
                <w:sz w:val="22"/>
                <w:szCs w:val="22"/>
              </w:rPr>
            </w:pPr>
            <w:r w:rsidRPr="00DF2822">
              <w:rPr>
                <w:sz w:val="22"/>
                <w:szCs w:val="22"/>
              </w:rPr>
              <w:t>7.</w:t>
            </w:r>
          </w:p>
        </w:tc>
        <w:tc>
          <w:tcPr>
            <w:tcW w:w="5898" w:type="dxa"/>
            <w:vAlign w:val="center"/>
          </w:tcPr>
          <w:p w14:paraId="647671A2" w14:textId="77777777" w:rsidR="002C7B99" w:rsidRPr="00DF2822" w:rsidRDefault="002C7B99" w:rsidP="0098278B">
            <w:pPr>
              <w:ind w:hanging="21"/>
              <w:contextualSpacing/>
              <w:jc w:val="both"/>
              <w:rPr>
                <w:sz w:val="22"/>
                <w:szCs w:val="22"/>
              </w:rPr>
            </w:pPr>
            <w:r w:rsidRPr="00DF2822">
              <w:rPr>
                <w:sz w:val="22"/>
                <w:szCs w:val="22"/>
              </w:rPr>
              <w:t xml:space="preserve">Komposto brandinimo aikštelės oro tiekimo ventiliatoriai (vertinami kaip taškiniai triukšmo šaltiniai) – viso 8 vnt. (vienu metu veikia maksimaliai 2 vnt.) </w:t>
            </w:r>
          </w:p>
        </w:tc>
        <w:tc>
          <w:tcPr>
            <w:tcW w:w="2403" w:type="dxa"/>
            <w:vAlign w:val="center"/>
          </w:tcPr>
          <w:p w14:paraId="2EF22F31" w14:textId="77777777" w:rsidR="002C7B99" w:rsidRPr="00DF2822" w:rsidRDefault="002C7B99" w:rsidP="0098278B">
            <w:pPr>
              <w:contextualSpacing/>
              <w:jc w:val="center"/>
              <w:rPr>
                <w:sz w:val="22"/>
                <w:szCs w:val="22"/>
              </w:rPr>
            </w:pPr>
            <w:r w:rsidRPr="00DF2822">
              <w:rPr>
                <w:sz w:val="22"/>
                <w:szCs w:val="22"/>
              </w:rPr>
              <w:t>85</w:t>
            </w:r>
          </w:p>
        </w:tc>
      </w:tr>
      <w:tr w:rsidR="002C7B99" w:rsidRPr="00DF2822" w14:paraId="546977FF" w14:textId="77777777" w:rsidTr="002C7B99">
        <w:trPr>
          <w:jc w:val="center"/>
        </w:trPr>
        <w:tc>
          <w:tcPr>
            <w:tcW w:w="1327" w:type="dxa"/>
            <w:vAlign w:val="center"/>
          </w:tcPr>
          <w:p w14:paraId="27455FA9" w14:textId="77777777" w:rsidR="002C7B99" w:rsidRPr="00DF2822" w:rsidRDefault="002C7B99" w:rsidP="0098278B">
            <w:pPr>
              <w:tabs>
                <w:tab w:val="left" w:pos="546"/>
              </w:tabs>
              <w:contextualSpacing/>
              <w:jc w:val="center"/>
              <w:rPr>
                <w:sz w:val="22"/>
                <w:szCs w:val="22"/>
              </w:rPr>
            </w:pPr>
            <w:r w:rsidRPr="00DF2822">
              <w:rPr>
                <w:sz w:val="22"/>
                <w:szCs w:val="22"/>
              </w:rPr>
              <w:t>8.</w:t>
            </w:r>
          </w:p>
        </w:tc>
        <w:tc>
          <w:tcPr>
            <w:tcW w:w="5898" w:type="dxa"/>
            <w:vAlign w:val="center"/>
          </w:tcPr>
          <w:p w14:paraId="2B73AC1D" w14:textId="77777777" w:rsidR="002C7B99" w:rsidRPr="00DF2822" w:rsidRDefault="002C7B99" w:rsidP="0098278B">
            <w:pPr>
              <w:ind w:hanging="21"/>
              <w:contextualSpacing/>
              <w:jc w:val="both"/>
              <w:rPr>
                <w:sz w:val="22"/>
                <w:szCs w:val="22"/>
              </w:rPr>
            </w:pPr>
            <w:r w:rsidRPr="00DF2822">
              <w:rPr>
                <w:sz w:val="22"/>
                <w:szCs w:val="22"/>
              </w:rPr>
              <w:t>Komposto brandinimo aikštelė, kurioje yra sijotuvas (plotinis triukšmo šaltinis)</w:t>
            </w:r>
          </w:p>
        </w:tc>
        <w:tc>
          <w:tcPr>
            <w:tcW w:w="2403" w:type="dxa"/>
            <w:vAlign w:val="center"/>
          </w:tcPr>
          <w:p w14:paraId="0F9EA696" w14:textId="77777777" w:rsidR="002C7B99" w:rsidRPr="00DF2822" w:rsidRDefault="002C7B99" w:rsidP="0098278B">
            <w:pPr>
              <w:contextualSpacing/>
              <w:jc w:val="center"/>
              <w:rPr>
                <w:sz w:val="22"/>
                <w:szCs w:val="22"/>
              </w:rPr>
            </w:pPr>
            <w:r w:rsidRPr="00DF2822">
              <w:rPr>
                <w:sz w:val="22"/>
                <w:szCs w:val="22"/>
              </w:rPr>
              <w:t>98</w:t>
            </w:r>
          </w:p>
        </w:tc>
      </w:tr>
      <w:tr w:rsidR="002C7B99" w:rsidRPr="00DF2822" w14:paraId="5706B5AF" w14:textId="77777777" w:rsidTr="002C7B99">
        <w:trPr>
          <w:jc w:val="center"/>
        </w:trPr>
        <w:tc>
          <w:tcPr>
            <w:tcW w:w="1327" w:type="dxa"/>
            <w:vAlign w:val="center"/>
          </w:tcPr>
          <w:p w14:paraId="6D2D519E" w14:textId="77777777" w:rsidR="002C7B99" w:rsidRPr="00DF2822" w:rsidRDefault="002C7B99" w:rsidP="0098278B">
            <w:pPr>
              <w:tabs>
                <w:tab w:val="left" w:pos="546"/>
              </w:tabs>
              <w:contextualSpacing/>
              <w:jc w:val="center"/>
              <w:rPr>
                <w:sz w:val="22"/>
                <w:szCs w:val="22"/>
              </w:rPr>
            </w:pPr>
            <w:r w:rsidRPr="00DF2822">
              <w:rPr>
                <w:sz w:val="22"/>
                <w:szCs w:val="22"/>
              </w:rPr>
              <w:t>9.</w:t>
            </w:r>
          </w:p>
        </w:tc>
        <w:tc>
          <w:tcPr>
            <w:tcW w:w="5898" w:type="dxa"/>
            <w:vAlign w:val="center"/>
          </w:tcPr>
          <w:p w14:paraId="7EA10E62" w14:textId="77777777" w:rsidR="002C7B99" w:rsidRPr="00DF2822" w:rsidRDefault="002C7B99" w:rsidP="0098278B">
            <w:pPr>
              <w:ind w:hanging="21"/>
              <w:contextualSpacing/>
              <w:jc w:val="both"/>
              <w:rPr>
                <w:sz w:val="22"/>
                <w:szCs w:val="22"/>
              </w:rPr>
            </w:pPr>
            <w:r w:rsidRPr="00DF2822">
              <w:rPr>
                <w:sz w:val="22"/>
                <w:szCs w:val="22"/>
              </w:rPr>
              <w:t>Fermentavimo tunelių ventiliatoriai (vertinami kaip taškiniai triukšmo šaltiniai) – viso 15 vnt. (vienu metu veikia 6 vnt. (po 2 prie kiekvieno biofiltro))</w:t>
            </w:r>
          </w:p>
        </w:tc>
        <w:tc>
          <w:tcPr>
            <w:tcW w:w="2403" w:type="dxa"/>
            <w:vAlign w:val="center"/>
          </w:tcPr>
          <w:p w14:paraId="03B1CCB4" w14:textId="77777777" w:rsidR="002C7B99" w:rsidRPr="00DF2822" w:rsidRDefault="002C7B99" w:rsidP="0098278B">
            <w:pPr>
              <w:contextualSpacing/>
              <w:jc w:val="center"/>
              <w:rPr>
                <w:sz w:val="22"/>
                <w:szCs w:val="22"/>
              </w:rPr>
            </w:pPr>
            <w:r w:rsidRPr="00DF2822">
              <w:rPr>
                <w:sz w:val="22"/>
                <w:szCs w:val="22"/>
              </w:rPr>
              <w:t>73</w:t>
            </w:r>
          </w:p>
        </w:tc>
      </w:tr>
      <w:tr w:rsidR="002C7B99" w:rsidRPr="00DF2822" w14:paraId="21983F7B" w14:textId="77777777" w:rsidTr="002C7B99">
        <w:trPr>
          <w:jc w:val="center"/>
        </w:trPr>
        <w:tc>
          <w:tcPr>
            <w:tcW w:w="1327" w:type="dxa"/>
            <w:vAlign w:val="center"/>
          </w:tcPr>
          <w:p w14:paraId="3774DF6E" w14:textId="77777777" w:rsidR="002C7B99" w:rsidRPr="00DF2822" w:rsidRDefault="002C7B99" w:rsidP="0098278B">
            <w:pPr>
              <w:tabs>
                <w:tab w:val="left" w:pos="546"/>
              </w:tabs>
              <w:contextualSpacing/>
              <w:jc w:val="center"/>
              <w:rPr>
                <w:sz w:val="22"/>
                <w:szCs w:val="22"/>
              </w:rPr>
            </w:pPr>
            <w:r w:rsidRPr="00DF2822">
              <w:rPr>
                <w:sz w:val="22"/>
                <w:szCs w:val="22"/>
              </w:rPr>
              <w:t>10.</w:t>
            </w:r>
          </w:p>
        </w:tc>
        <w:tc>
          <w:tcPr>
            <w:tcW w:w="5898" w:type="dxa"/>
            <w:vAlign w:val="center"/>
          </w:tcPr>
          <w:p w14:paraId="19AC452C" w14:textId="77777777" w:rsidR="002C7B99" w:rsidRPr="00DF2822" w:rsidRDefault="002C7B99" w:rsidP="0098278B">
            <w:pPr>
              <w:ind w:hanging="21"/>
              <w:contextualSpacing/>
              <w:rPr>
                <w:sz w:val="22"/>
                <w:szCs w:val="22"/>
              </w:rPr>
            </w:pPr>
            <w:r w:rsidRPr="00DF2822">
              <w:rPr>
                <w:sz w:val="22"/>
                <w:szCs w:val="22"/>
              </w:rPr>
              <w:t>MVA smulkintuvas (taškinis triukšmo šaltinis)</w:t>
            </w:r>
          </w:p>
        </w:tc>
        <w:tc>
          <w:tcPr>
            <w:tcW w:w="2403" w:type="dxa"/>
            <w:vAlign w:val="center"/>
          </w:tcPr>
          <w:p w14:paraId="00E66408" w14:textId="77777777" w:rsidR="002C7B99" w:rsidRPr="00DF2822" w:rsidRDefault="002C7B99" w:rsidP="0098278B">
            <w:pPr>
              <w:contextualSpacing/>
              <w:jc w:val="center"/>
              <w:rPr>
                <w:sz w:val="22"/>
                <w:szCs w:val="22"/>
              </w:rPr>
            </w:pPr>
            <w:r w:rsidRPr="00DF2822">
              <w:rPr>
                <w:sz w:val="22"/>
                <w:szCs w:val="22"/>
              </w:rPr>
              <w:t>86,1</w:t>
            </w:r>
          </w:p>
        </w:tc>
      </w:tr>
      <w:tr w:rsidR="002C7B99" w:rsidRPr="00DF2822" w14:paraId="5C4C89F3" w14:textId="77777777" w:rsidTr="002C7B99">
        <w:trPr>
          <w:jc w:val="center"/>
        </w:trPr>
        <w:tc>
          <w:tcPr>
            <w:tcW w:w="1327" w:type="dxa"/>
            <w:vAlign w:val="center"/>
          </w:tcPr>
          <w:p w14:paraId="68C80A7A" w14:textId="77777777" w:rsidR="002C7B99" w:rsidRPr="00DF2822" w:rsidRDefault="002C7B99" w:rsidP="0098278B">
            <w:pPr>
              <w:tabs>
                <w:tab w:val="left" w:pos="546"/>
              </w:tabs>
              <w:contextualSpacing/>
              <w:jc w:val="center"/>
              <w:rPr>
                <w:sz w:val="22"/>
                <w:szCs w:val="22"/>
              </w:rPr>
            </w:pPr>
            <w:r w:rsidRPr="00DF2822">
              <w:rPr>
                <w:sz w:val="22"/>
                <w:szCs w:val="22"/>
              </w:rPr>
              <w:t>11.</w:t>
            </w:r>
          </w:p>
        </w:tc>
        <w:tc>
          <w:tcPr>
            <w:tcW w:w="5898" w:type="dxa"/>
            <w:vAlign w:val="center"/>
          </w:tcPr>
          <w:p w14:paraId="5D46E9E2" w14:textId="77777777" w:rsidR="002C7B99" w:rsidRPr="00DF2822" w:rsidRDefault="002C7B99" w:rsidP="0098278B">
            <w:pPr>
              <w:ind w:hanging="21"/>
              <w:contextualSpacing/>
              <w:jc w:val="both"/>
              <w:rPr>
                <w:sz w:val="22"/>
                <w:szCs w:val="22"/>
              </w:rPr>
            </w:pPr>
            <w:r w:rsidRPr="00DF2822">
              <w:rPr>
                <w:sz w:val="22"/>
                <w:szCs w:val="22"/>
              </w:rPr>
              <w:t>MVA stoginė, kurioje yra fronatalinis krautuvas (plotinis triukšmo šaltinis)</w:t>
            </w:r>
          </w:p>
        </w:tc>
        <w:tc>
          <w:tcPr>
            <w:tcW w:w="2403" w:type="dxa"/>
            <w:vAlign w:val="center"/>
          </w:tcPr>
          <w:p w14:paraId="0487797E" w14:textId="77777777" w:rsidR="002C7B99" w:rsidRPr="00DF2822" w:rsidRDefault="002C7B99" w:rsidP="0098278B">
            <w:pPr>
              <w:contextualSpacing/>
              <w:jc w:val="center"/>
              <w:rPr>
                <w:sz w:val="22"/>
                <w:szCs w:val="22"/>
              </w:rPr>
            </w:pPr>
            <w:r w:rsidRPr="00DF2822">
              <w:rPr>
                <w:sz w:val="22"/>
                <w:szCs w:val="22"/>
              </w:rPr>
              <w:t>104</w:t>
            </w:r>
          </w:p>
        </w:tc>
      </w:tr>
    </w:tbl>
    <w:p w14:paraId="16F0DC3C" w14:textId="10A65A65" w:rsidR="007343D5" w:rsidRPr="000D6DA6" w:rsidRDefault="007343D5" w:rsidP="000D6DA6">
      <w:pPr>
        <w:rPr>
          <w:b/>
          <w:sz w:val="22"/>
          <w:szCs w:val="22"/>
          <w:lang w:val="fr-FR"/>
        </w:rPr>
      </w:pPr>
      <w:r w:rsidRPr="00DF2822">
        <w:rPr>
          <w:b/>
          <w:sz w:val="22"/>
          <w:szCs w:val="22"/>
          <w:lang w:val="fr-FR"/>
        </w:rPr>
        <w:br w:type="page"/>
      </w:r>
    </w:p>
    <w:p w14:paraId="06D12281" w14:textId="45EF12F7" w:rsidR="00F57FBD" w:rsidRPr="00DF2822" w:rsidRDefault="00F57FBD" w:rsidP="00F57FBD">
      <w:pPr>
        <w:spacing w:before="100" w:beforeAutospacing="1" w:after="100" w:afterAutospacing="1"/>
        <w:ind w:firstLine="567"/>
        <w:jc w:val="both"/>
        <w:rPr>
          <w:b/>
          <w:bCs/>
          <w:sz w:val="22"/>
          <w:szCs w:val="22"/>
          <w:lang w:val="lt-LT"/>
        </w:rPr>
      </w:pPr>
      <w:r w:rsidRPr="00DF2822">
        <w:rPr>
          <w:b/>
          <w:bCs/>
          <w:sz w:val="22"/>
          <w:szCs w:val="22"/>
          <w:lang w:val="lt-LT"/>
        </w:rPr>
        <w:lastRenderedPageBreak/>
        <w:t>18. Įrenginio eksploatavimo laiko ribojimas.</w:t>
      </w:r>
    </w:p>
    <w:p w14:paraId="4CE47F62" w14:textId="2C66ADC6" w:rsidR="00926ADB" w:rsidRPr="00DF2822" w:rsidRDefault="00926ADB" w:rsidP="00926ADB">
      <w:pPr>
        <w:spacing w:before="100" w:beforeAutospacing="1" w:after="100" w:afterAutospacing="1"/>
        <w:ind w:firstLine="567"/>
        <w:jc w:val="both"/>
        <w:rPr>
          <w:sz w:val="22"/>
          <w:szCs w:val="22"/>
          <w:lang w:val="lt-LT"/>
        </w:rPr>
      </w:pPr>
      <w:r w:rsidRPr="00DF2822">
        <w:rPr>
          <w:sz w:val="22"/>
          <w:szCs w:val="22"/>
          <w:lang w:val="lt-LT"/>
        </w:rPr>
        <w:t>Įrenginio eksploatavimo laikas neribojamas.</w:t>
      </w:r>
    </w:p>
    <w:p w14:paraId="666F66F4" w14:textId="77777777" w:rsidR="00F57FBD" w:rsidRPr="00DF2822" w:rsidRDefault="00F57FBD" w:rsidP="00F57FBD">
      <w:pPr>
        <w:spacing w:before="100" w:beforeAutospacing="1" w:after="100" w:afterAutospacing="1"/>
        <w:ind w:firstLine="567"/>
        <w:jc w:val="both"/>
        <w:rPr>
          <w:b/>
          <w:bCs/>
          <w:sz w:val="22"/>
          <w:szCs w:val="22"/>
          <w:lang w:val="lt-LT"/>
        </w:rPr>
      </w:pPr>
      <w:bookmarkStart w:id="36" w:name="part_772f14c51c324965bae30129fe303292"/>
      <w:bookmarkEnd w:id="36"/>
      <w:r w:rsidRPr="00DF2822">
        <w:rPr>
          <w:b/>
          <w:bCs/>
          <w:sz w:val="22"/>
          <w:szCs w:val="22"/>
          <w:lang w:val="lt-LT"/>
        </w:rPr>
        <w:t>19. Leidžiamas kvapo išmetimas ir kvapų valdymo (mažinimo) priemonės.</w:t>
      </w:r>
    </w:p>
    <w:p w14:paraId="68A1C236" w14:textId="77777777" w:rsidR="00961271" w:rsidRPr="00DF2822" w:rsidRDefault="006F56FD" w:rsidP="00961271">
      <w:pPr>
        <w:pStyle w:val="Default"/>
        <w:ind w:firstLine="567"/>
        <w:jc w:val="both"/>
        <w:rPr>
          <w:rFonts w:ascii="Times New Roman" w:hAnsi="Times New Roman" w:cs="Times New Roman"/>
          <w:color w:val="auto"/>
          <w:sz w:val="22"/>
          <w:szCs w:val="22"/>
        </w:rPr>
      </w:pPr>
      <w:r w:rsidRPr="00DF2822">
        <w:rPr>
          <w:rFonts w:ascii="Times New Roman" w:hAnsi="Times New Roman" w:cs="Times New Roman"/>
          <w:bCs/>
          <w:color w:val="auto"/>
          <w:sz w:val="22"/>
          <w:szCs w:val="22"/>
        </w:rPr>
        <w:t xml:space="preserve">Stacionarūs kvapus skleidžiantys aplinkos oro taršos šaltiniai: </w:t>
      </w:r>
      <w:r w:rsidRPr="00DF2822">
        <w:rPr>
          <w:rFonts w:ascii="Times New Roman" w:hAnsi="Times New Roman" w:cs="Times New Roman"/>
          <w:color w:val="auto"/>
          <w:sz w:val="22"/>
          <w:szCs w:val="22"/>
        </w:rPr>
        <w:t>biofiltrai: Nr. 1; Nr. 2; Nr. 3 (taršos šaltiniai Nr.: 007, 008, 009), maisto ir virtuvės atliekų apdorojimo stoginės biofiltras (taršos šaltinis – Nr. 003), brandinimo aikštelė (taršos šaltinis – Nr. 601).</w:t>
      </w:r>
      <w:bookmarkStart w:id="37" w:name="_Hlk164695608"/>
    </w:p>
    <w:p w14:paraId="458E576F" w14:textId="6AEEDD04" w:rsidR="006F56FD" w:rsidRPr="00DF2822" w:rsidRDefault="006F56FD" w:rsidP="00961271">
      <w:pPr>
        <w:pStyle w:val="Default"/>
        <w:ind w:firstLine="567"/>
        <w:jc w:val="both"/>
        <w:rPr>
          <w:rFonts w:ascii="Times New Roman" w:hAnsi="Times New Roman" w:cs="Times New Roman"/>
          <w:color w:val="auto"/>
          <w:sz w:val="22"/>
          <w:szCs w:val="22"/>
        </w:rPr>
      </w:pPr>
      <w:r w:rsidRPr="00DF2822">
        <w:rPr>
          <w:rFonts w:ascii="Times New Roman" w:eastAsia="TimesNewRomanPSMT" w:hAnsi="Times New Roman" w:cs="Times New Roman"/>
          <w:sz w:val="22"/>
          <w:szCs w:val="22"/>
        </w:rPr>
        <w:t>Kvapų sklaidos skaičiavimo rezultatai parodė</w:t>
      </w:r>
      <w:r w:rsidRPr="00DF2822">
        <w:rPr>
          <w:rFonts w:ascii="Times New Roman" w:hAnsi="Times New Roman" w:cs="Times New Roman"/>
          <w:sz w:val="22"/>
          <w:szCs w:val="22"/>
        </w:rPr>
        <w:t>, kad didžiausia suskaičiuota kvapo koncentracija UAB „Telšių regiono atliekų tvarkymo centras“ vykdomos ūkinės veiklos teritorijos ribose siekia 2,28 OUE/m</w:t>
      </w:r>
      <w:r w:rsidRPr="00DF2822">
        <w:rPr>
          <w:rFonts w:ascii="Times New Roman" w:hAnsi="Times New Roman" w:cs="Times New Roman"/>
          <w:sz w:val="22"/>
          <w:szCs w:val="22"/>
          <w:vertAlign w:val="superscript"/>
        </w:rPr>
        <w:t>3</w:t>
      </w:r>
      <w:r w:rsidRPr="00DF2822">
        <w:rPr>
          <w:rFonts w:ascii="Times New Roman" w:hAnsi="Times New Roman" w:cs="Times New Roman"/>
          <w:sz w:val="22"/>
          <w:szCs w:val="22"/>
        </w:rPr>
        <w:t>. Didžiausia kvapo koncentracija artimiausioje gyvenamojoje aplinkoje adresais: Medingėnų kel. 23, Užlieknio k., Plungės r. sav.; Medingėnų Kelio g. 2, Jėrubaičių k., Plungės r. sav.; Prancūzų Kelio g. 4, Kapsūdžių k., Plungės r. sav. siekia iki 0,09 OUE/m</w:t>
      </w:r>
      <w:r w:rsidRPr="00DF2822">
        <w:rPr>
          <w:rFonts w:ascii="Times New Roman" w:hAnsi="Times New Roman" w:cs="Times New Roman"/>
          <w:sz w:val="22"/>
          <w:szCs w:val="22"/>
          <w:vertAlign w:val="superscript"/>
        </w:rPr>
        <w:t xml:space="preserve">3 </w:t>
      </w:r>
      <w:r w:rsidRPr="00DF2822">
        <w:rPr>
          <w:rFonts w:ascii="Times New Roman" w:hAnsi="Times New Roman" w:cs="Times New Roman"/>
          <w:sz w:val="22"/>
          <w:szCs w:val="22"/>
        </w:rPr>
        <w:t>– neviršija Lietuvos higienos normoje HN 121:2010 „Kvapo koncentracijos ribinė vertė gyvenamosios aplinkos ore“, patvirtintoje Lietuvos Respublikos sveikatos apsaugos ministro 2010 m. spalio 4 d. įsakymu Nr. V-885 „Dėl Lietuvos higienos normos HN 121:2010 Kvapo koncentracijos ribinė vertė gyvenamosios aplinkos ore“ ir kvapų kontrolės gyvenamosios aplinkos ore taisyklių patvirtinimo“, reglamentuojamos kvapo ribinės vertės gyvenamosios aplinkos ore (8 OUE/m</w:t>
      </w:r>
      <w:r w:rsidRPr="00DF2822">
        <w:rPr>
          <w:rFonts w:ascii="Times New Roman" w:hAnsi="Times New Roman" w:cs="Times New Roman"/>
          <w:sz w:val="22"/>
          <w:szCs w:val="22"/>
          <w:vertAlign w:val="superscript"/>
        </w:rPr>
        <w:t>3</w:t>
      </w:r>
      <w:r w:rsidRPr="00DF2822">
        <w:rPr>
          <w:rFonts w:ascii="Times New Roman" w:hAnsi="Times New Roman" w:cs="Times New Roman"/>
          <w:sz w:val="22"/>
          <w:szCs w:val="22"/>
        </w:rPr>
        <w:t xml:space="preserve">). </w:t>
      </w:r>
    </w:p>
    <w:bookmarkEnd w:id="37"/>
    <w:p w14:paraId="7EF41EC0" w14:textId="033AD678" w:rsidR="006F56FD" w:rsidRPr="00DF2822" w:rsidRDefault="006F56FD" w:rsidP="00961271">
      <w:pPr>
        <w:suppressAutoHyphens/>
        <w:autoSpaceDE w:val="0"/>
        <w:autoSpaceDN w:val="0"/>
        <w:adjustRightInd w:val="0"/>
        <w:ind w:firstLine="567"/>
        <w:jc w:val="both"/>
        <w:rPr>
          <w:sz w:val="22"/>
          <w:szCs w:val="22"/>
          <w:lang w:val="lt-LT"/>
        </w:rPr>
      </w:pPr>
      <w:r w:rsidRPr="00DF2822">
        <w:rPr>
          <w:sz w:val="22"/>
          <w:szCs w:val="22"/>
          <w:lang w:val="lt-LT"/>
        </w:rPr>
        <w:t>Kvapų valdymo (mažinimo) priemonės: atrenkamos tvarkytinos atliekos; naudojami biologiniai filtrai; mechaninio ir biologinio atliekų apdorojimo pastatai turi atskiras oro surinkimo ir valymo sistemas.</w:t>
      </w:r>
    </w:p>
    <w:p w14:paraId="7B297144" w14:textId="7FEB494A" w:rsidR="009B76E3" w:rsidRPr="00DF2822" w:rsidRDefault="00F57FBD" w:rsidP="009B76E3">
      <w:pPr>
        <w:spacing w:before="100" w:beforeAutospacing="1" w:after="100" w:afterAutospacing="1"/>
        <w:ind w:firstLine="567"/>
        <w:jc w:val="both"/>
        <w:rPr>
          <w:b/>
          <w:bCs/>
          <w:sz w:val="22"/>
          <w:szCs w:val="22"/>
          <w:lang w:val="lt-LT"/>
        </w:rPr>
      </w:pPr>
      <w:r w:rsidRPr="00DF2822">
        <w:rPr>
          <w:b/>
          <w:bCs/>
          <w:sz w:val="22"/>
          <w:szCs w:val="22"/>
          <w:lang w:val="lt-LT"/>
        </w:rPr>
        <w:t>22 lentelė. Leidžiamas kvapų išmetimas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4"/>
        <w:gridCol w:w="2451"/>
        <w:gridCol w:w="2848"/>
        <w:gridCol w:w="1842"/>
        <w:gridCol w:w="3512"/>
      </w:tblGrid>
      <w:tr w:rsidR="006F56FD" w:rsidRPr="00DF2822" w14:paraId="445793AD" w14:textId="77777777" w:rsidTr="00961271">
        <w:trPr>
          <w:trHeight w:val="619"/>
          <w:tblHeader/>
        </w:trPr>
        <w:tc>
          <w:tcPr>
            <w:tcW w:w="11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A45131" w14:textId="77777777" w:rsidR="006F56FD" w:rsidRPr="00DF2822" w:rsidRDefault="006F56FD" w:rsidP="00961271">
            <w:pPr>
              <w:jc w:val="center"/>
              <w:rPr>
                <w:sz w:val="22"/>
                <w:szCs w:val="22"/>
                <w:lang w:eastAsia="en-GB"/>
              </w:rPr>
            </w:pPr>
            <w:r w:rsidRPr="00DF2822">
              <w:rPr>
                <w:sz w:val="22"/>
                <w:szCs w:val="22"/>
                <w:lang w:eastAsia="en-GB"/>
              </w:rPr>
              <w:t>Kvapo šaltinio Nr.</w:t>
            </w:r>
          </w:p>
        </w:tc>
        <w:tc>
          <w:tcPr>
            <w:tcW w:w="2604"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CBA994" w14:textId="77777777" w:rsidR="006F56FD" w:rsidRPr="00DF2822" w:rsidRDefault="006F56FD" w:rsidP="00961271">
            <w:pPr>
              <w:jc w:val="center"/>
              <w:rPr>
                <w:sz w:val="22"/>
                <w:szCs w:val="22"/>
                <w:lang w:eastAsia="en-GB"/>
              </w:rPr>
            </w:pPr>
            <w:r w:rsidRPr="00DF2822">
              <w:rPr>
                <w:sz w:val="22"/>
                <w:szCs w:val="22"/>
                <w:lang w:eastAsia="en-GB"/>
              </w:rPr>
              <w:t>Kvapų valdymo (mažinimo) priemonės</w:t>
            </w:r>
          </w:p>
        </w:tc>
        <w:tc>
          <w:tcPr>
            <w:tcW w:w="128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35785E" w14:textId="77777777" w:rsidR="006F56FD" w:rsidRPr="00DF2822" w:rsidRDefault="006F56FD" w:rsidP="00961271">
            <w:pPr>
              <w:jc w:val="center"/>
              <w:rPr>
                <w:sz w:val="22"/>
                <w:szCs w:val="22"/>
                <w:lang w:eastAsia="en-GB"/>
              </w:rPr>
            </w:pPr>
            <w:r w:rsidRPr="00DF2822">
              <w:rPr>
                <w:sz w:val="22"/>
                <w:szCs w:val="22"/>
                <w:lang w:eastAsia="en-GB"/>
              </w:rPr>
              <w:t>Leidžiamas kvapo emisijos rodiklis, OUE/s</w:t>
            </w:r>
          </w:p>
        </w:tc>
      </w:tr>
      <w:tr w:rsidR="006F56FD" w:rsidRPr="00DF2822" w14:paraId="3D3F5F41" w14:textId="77777777" w:rsidTr="00961271">
        <w:trPr>
          <w:trHeight w:val="28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93268" w14:textId="77777777" w:rsidR="006F56FD" w:rsidRPr="00DF2822" w:rsidRDefault="006F56FD" w:rsidP="00961271">
            <w:pPr>
              <w:jc w:val="center"/>
              <w:rPr>
                <w:sz w:val="22"/>
                <w:szCs w:val="22"/>
                <w:lang w:val="lt-LT" w:eastAsia="en-GB"/>
              </w:rPr>
            </w:pP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9FA276" w14:textId="77777777" w:rsidR="006F56FD" w:rsidRPr="00DF2822" w:rsidRDefault="006F56FD" w:rsidP="00961271">
            <w:pPr>
              <w:jc w:val="center"/>
              <w:rPr>
                <w:sz w:val="22"/>
                <w:szCs w:val="22"/>
                <w:lang w:eastAsia="en-GB"/>
              </w:rPr>
            </w:pPr>
            <w:r w:rsidRPr="00DF2822">
              <w:rPr>
                <w:sz w:val="22"/>
                <w:szCs w:val="22"/>
                <w:lang w:eastAsia="en-GB"/>
              </w:rPr>
              <w:t>Pavadinimas</w:t>
            </w:r>
          </w:p>
        </w:tc>
        <w:tc>
          <w:tcPr>
            <w:tcW w:w="1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286B41" w14:textId="77777777" w:rsidR="006F56FD" w:rsidRPr="00DF2822" w:rsidRDefault="006F56FD" w:rsidP="00961271">
            <w:pPr>
              <w:jc w:val="center"/>
              <w:rPr>
                <w:sz w:val="22"/>
                <w:szCs w:val="22"/>
                <w:lang w:eastAsia="en-GB"/>
              </w:rPr>
            </w:pPr>
            <w:r w:rsidRPr="00DF2822">
              <w:rPr>
                <w:sz w:val="22"/>
                <w:szCs w:val="22"/>
                <w:lang w:eastAsia="en-GB"/>
              </w:rPr>
              <w:t>Įrengimo vieta, koordinatės, LKS</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A73CAE" w14:textId="77777777" w:rsidR="006F56FD" w:rsidRPr="00DF2822" w:rsidRDefault="006F56FD" w:rsidP="00961271">
            <w:pPr>
              <w:jc w:val="center"/>
              <w:rPr>
                <w:sz w:val="22"/>
                <w:szCs w:val="22"/>
                <w:lang w:eastAsia="en-GB"/>
              </w:rPr>
            </w:pPr>
            <w:r w:rsidRPr="00DF2822">
              <w:rPr>
                <w:sz w:val="22"/>
                <w:szCs w:val="22"/>
                <w:lang w:eastAsia="en-GB"/>
              </w:rPr>
              <w:t>Efektyvumas, proc.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FD587" w14:textId="77777777" w:rsidR="006F56FD" w:rsidRPr="00DF2822" w:rsidRDefault="006F56FD" w:rsidP="00961271">
            <w:pPr>
              <w:jc w:val="center"/>
              <w:rPr>
                <w:sz w:val="22"/>
                <w:szCs w:val="22"/>
                <w:lang w:val="lt-LT" w:eastAsia="en-GB"/>
              </w:rPr>
            </w:pPr>
          </w:p>
        </w:tc>
      </w:tr>
      <w:tr w:rsidR="006F56FD" w:rsidRPr="00DF2822" w14:paraId="5ABF5C8A" w14:textId="77777777" w:rsidTr="00961271">
        <w:trPr>
          <w:trHeight w:val="283"/>
          <w:tblHeader/>
        </w:trPr>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3617D4" w14:textId="77777777" w:rsidR="006F56FD" w:rsidRPr="00DF2822" w:rsidRDefault="006F56FD" w:rsidP="00961271">
            <w:pPr>
              <w:jc w:val="center"/>
              <w:rPr>
                <w:sz w:val="22"/>
                <w:szCs w:val="22"/>
                <w:lang w:eastAsia="en-GB"/>
              </w:rPr>
            </w:pPr>
            <w:r w:rsidRPr="00DF2822">
              <w:rPr>
                <w:sz w:val="22"/>
                <w:szCs w:val="22"/>
                <w:lang w:eastAsia="en-GB"/>
              </w:rPr>
              <w:t>1</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3D0A58" w14:textId="77777777" w:rsidR="006F56FD" w:rsidRPr="00DF2822" w:rsidRDefault="006F56FD" w:rsidP="00961271">
            <w:pPr>
              <w:jc w:val="center"/>
              <w:rPr>
                <w:sz w:val="22"/>
                <w:szCs w:val="22"/>
                <w:lang w:eastAsia="en-GB"/>
              </w:rPr>
            </w:pPr>
            <w:r w:rsidRPr="00DF2822">
              <w:rPr>
                <w:sz w:val="22"/>
                <w:szCs w:val="22"/>
                <w:lang w:eastAsia="en-GB"/>
              </w:rPr>
              <w:t>2</w:t>
            </w:r>
          </w:p>
        </w:tc>
        <w:tc>
          <w:tcPr>
            <w:tcW w:w="1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C27BC7" w14:textId="77777777" w:rsidR="006F56FD" w:rsidRPr="00DF2822" w:rsidRDefault="006F56FD" w:rsidP="00961271">
            <w:pPr>
              <w:jc w:val="center"/>
              <w:rPr>
                <w:sz w:val="22"/>
                <w:szCs w:val="22"/>
                <w:lang w:eastAsia="en-GB"/>
              </w:rPr>
            </w:pPr>
            <w:r w:rsidRPr="00DF2822">
              <w:rPr>
                <w:sz w:val="22"/>
                <w:szCs w:val="22"/>
                <w:lang w:eastAsia="en-GB"/>
              </w:rPr>
              <w:t>3</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1368C5" w14:textId="77777777" w:rsidR="006F56FD" w:rsidRPr="00DF2822" w:rsidRDefault="006F56FD" w:rsidP="00961271">
            <w:pPr>
              <w:jc w:val="center"/>
              <w:rPr>
                <w:sz w:val="22"/>
                <w:szCs w:val="22"/>
                <w:lang w:eastAsia="en-GB"/>
              </w:rPr>
            </w:pPr>
            <w:r w:rsidRPr="00DF2822">
              <w:rPr>
                <w:sz w:val="22"/>
                <w:szCs w:val="22"/>
                <w:lang w:eastAsia="en-GB"/>
              </w:rPr>
              <w:t>4</w:t>
            </w:r>
          </w:p>
        </w:tc>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A72190" w14:textId="77777777" w:rsidR="006F56FD" w:rsidRPr="00DF2822" w:rsidRDefault="006F56FD" w:rsidP="00961271">
            <w:pPr>
              <w:jc w:val="center"/>
              <w:rPr>
                <w:sz w:val="22"/>
                <w:szCs w:val="22"/>
                <w:lang w:eastAsia="en-GB"/>
              </w:rPr>
            </w:pPr>
            <w:r w:rsidRPr="00DF2822">
              <w:rPr>
                <w:sz w:val="22"/>
                <w:szCs w:val="22"/>
                <w:lang w:eastAsia="en-GB"/>
              </w:rPr>
              <w:t>5</w:t>
            </w:r>
          </w:p>
        </w:tc>
      </w:tr>
      <w:tr w:rsidR="006F56FD" w:rsidRPr="00DF2822" w14:paraId="1085F757" w14:textId="77777777" w:rsidTr="006F56FD">
        <w:trPr>
          <w:trHeight w:val="283"/>
        </w:trPr>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4E020E" w14:textId="77777777" w:rsidR="006F56FD" w:rsidRPr="00DF2822" w:rsidRDefault="006F56FD">
            <w:pPr>
              <w:jc w:val="center"/>
              <w:rPr>
                <w:sz w:val="22"/>
                <w:szCs w:val="22"/>
                <w:lang w:eastAsia="en-GB"/>
              </w:rPr>
            </w:pPr>
            <w:r w:rsidRPr="00DF2822">
              <w:rPr>
                <w:sz w:val="22"/>
                <w:szCs w:val="22"/>
                <w:lang w:eastAsia="en-GB"/>
              </w:rPr>
              <w:t>003</w:t>
            </w:r>
          </w:p>
          <w:p w14:paraId="1DB1D0D1" w14:textId="77777777" w:rsidR="006F56FD" w:rsidRPr="00DF2822" w:rsidRDefault="006F56FD">
            <w:pPr>
              <w:jc w:val="center"/>
              <w:rPr>
                <w:sz w:val="22"/>
                <w:szCs w:val="22"/>
                <w:lang w:eastAsia="en-GB"/>
              </w:rPr>
            </w:pPr>
            <w:r w:rsidRPr="00DF2822">
              <w:rPr>
                <w:sz w:val="22"/>
                <w:szCs w:val="22"/>
                <w:lang w:eastAsia="en-GB"/>
              </w:rPr>
              <w:t>(MVA apdorojimo stoginės biofiltras – taškinis šaltinis)</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A4B3F9" w14:textId="77777777" w:rsidR="006F56FD" w:rsidRPr="00DF2822" w:rsidRDefault="006F56FD">
            <w:pPr>
              <w:jc w:val="center"/>
              <w:rPr>
                <w:sz w:val="22"/>
                <w:szCs w:val="22"/>
                <w:lang w:eastAsia="en-GB"/>
              </w:rPr>
            </w:pPr>
            <w:r w:rsidRPr="00DF2822">
              <w:rPr>
                <w:sz w:val="22"/>
                <w:szCs w:val="22"/>
                <w:lang w:eastAsia="en-GB"/>
              </w:rPr>
              <w:t>MVA apdorojimo stoginės biofiltras</w:t>
            </w:r>
          </w:p>
        </w:tc>
        <w:tc>
          <w:tcPr>
            <w:tcW w:w="1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992D53" w14:textId="77777777" w:rsidR="006F56FD" w:rsidRPr="00DF2822" w:rsidRDefault="006F56FD">
            <w:pPr>
              <w:jc w:val="center"/>
              <w:rPr>
                <w:sz w:val="22"/>
                <w:szCs w:val="22"/>
                <w:lang w:eastAsia="en-GB"/>
              </w:rPr>
            </w:pPr>
            <w:r w:rsidRPr="00DF2822">
              <w:rPr>
                <w:sz w:val="22"/>
                <w:szCs w:val="22"/>
                <w:lang w:eastAsia="en-GB"/>
              </w:rPr>
              <w:t>X=6195615; Y=370691</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6CA922" w14:textId="77777777" w:rsidR="006F56FD" w:rsidRPr="00DF2822" w:rsidRDefault="006F56FD">
            <w:pPr>
              <w:jc w:val="center"/>
              <w:rPr>
                <w:sz w:val="22"/>
                <w:szCs w:val="22"/>
                <w:lang w:eastAsia="en-GB"/>
              </w:rPr>
            </w:pPr>
            <w:r w:rsidRPr="00DF2822">
              <w:rPr>
                <w:sz w:val="22"/>
                <w:szCs w:val="22"/>
                <w:lang w:eastAsia="en-GB"/>
              </w:rPr>
              <w:t>77,6</w:t>
            </w:r>
          </w:p>
        </w:tc>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A17158" w14:textId="77777777" w:rsidR="006F56FD" w:rsidRPr="00DF2822" w:rsidRDefault="006F56FD">
            <w:pPr>
              <w:jc w:val="center"/>
              <w:rPr>
                <w:sz w:val="22"/>
                <w:szCs w:val="22"/>
                <w:lang w:eastAsia="en-GB"/>
              </w:rPr>
            </w:pPr>
            <w:r w:rsidRPr="00DF2822">
              <w:rPr>
                <w:sz w:val="22"/>
                <w:szCs w:val="22"/>
                <w:lang w:eastAsia="en-GB"/>
              </w:rPr>
              <w:t xml:space="preserve">2438,82 </w:t>
            </w:r>
          </w:p>
        </w:tc>
      </w:tr>
      <w:tr w:rsidR="006F56FD" w:rsidRPr="00DF2822" w14:paraId="0C21D98E" w14:textId="77777777" w:rsidTr="006F56FD">
        <w:trPr>
          <w:trHeight w:val="283"/>
        </w:trPr>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6E8B2F" w14:textId="77777777" w:rsidR="006F56FD" w:rsidRPr="00DF2822" w:rsidRDefault="006F56FD">
            <w:pPr>
              <w:jc w:val="center"/>
              <w:rPr>
                <w:sz w:val="22"/>
                <w:szCs w:val="22"/>
                <w:lang w:eastAsia="en-GB"/>
              </w:rPr>
            </w:pPr>
            <w:r w:rsidRPr="00DF2822">
              <w:rPr>
                <w:sz w:val="22"/>
                <w:szCs w:val="22"/>
                <w:lang w:eastAsia="en-GB"/>
              </w:rPr>
              <w:t>007</w:t>
            </w:r>
          </w:p>
          <w:p w14:paraId="71DE8E52" w14:textId="77777777" w:rsidR="006F56FD" w:rsidRPr="00DF2822" w:rsidRDefault="006F56FD">
            <w:pPr>
              <w:jc w:val="center"/>
              <w:rPr>
                <w:sz w:val="22"/>
                <w:szCs w:val="22"/>
                <w:lang w:eastAsia="en-GB"/>
              </w:rPr>
            </w:pPr>
            <w:r w:rsidRPr="00DF2822">
              <w:rPr>
                <w:sz w:val="22"/>
                <w:szCs w:val="22"/>
                <w:lang w:eastAsia="en-GB"/>
              </w:rPr>
              <w:t>(biofiltras Nr. 1 – plotinis šaltinis)</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06D08F" w14:textId="77777777" w:rsidR="006F56FD" w:rsidRPr="00DF2822" w:rsidRDefault="006F56FD">
            <w:pPr>
              <w:jc w:val="center"/>
              <w:rPr>
                <w:sz w:val="22"/>
                <w:szCs w:val="22"/>
                <w:lang w:eastAsia="en-GB"/>
              </w:rPr>
            </w:pPr>
            <w:r w:rsidRPr="00DF2822">
              <w:rPr>
                <w:sz w:val="22"/>
                <w:szCs w:val="22"/>
                <w:lang w:eastAsia="en-GB"/>
              </w:rPr>
              <w:t>biofiltras Nr. 1</w:t>
            </w:r>
          </w:p>
        </w:tc>
        <w:tc>
          <w:tcPr>
            <w:tcW w:w="1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7BBFA9" w14:textId="77777777" w:rsidR="006F56FD" w:rsidRPr="00DF2822" w:rsidRDefault="006F56FD">
            <w:pPr>
              <w:jc w:val="center"/>
              <w:rPr>
                <w:sz w:val="22"/>
                <w:szCs w:val="22"/>
                <w:lang w:eastAsia="en-GB"/>
              </w:rPr>
            </w:pPr>
            <w:r w:rsidRPr="00DF2822">
              <w:rPr>
                <w:sz w:val="22"/>
                <w:szCs w:val="22"/>
                <w:lang w:eastAsia="en-GB"/>
              </w:rPr>
              <w:t>X=6195565,20; Y=370786,84</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749BB3" w14:textId="77777777" w:rsidR="006F56FD" w:rsidRPr="00DF2822" w:rsidRDefault="006F56FD">
            <w:pPr>
              <w:jc w:val="center"/>
              <w:rPr>
                <w:sz w:val="22"/>
                <w:szCs w:val="22"/>
                <w:lang w:eastAsia="en-GB"/>
              </w:rPr>
            </w:pPr>
            <w:r w:rsidRPr="00DF2822">
              <w:rPr>
                <w:sz w:val="22"/>
                <w:szCs w:val="22"/>
                <w:lang w:eastAsia="en-GB"/>
              </w:rPr>
              <w:t>85</w:t>
            </w:r>
          </w:p>
        </w:tc>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8602B0" w14:textId="77777777" w:rsidR="006F56FD" w:rsidRPr="00DF2822" w:rsidRDefault="006F56FD">
            <w:pPr>
              <w:jc w:val="center"/>
              <w:rPr>
                <w:sz w:val="22"/>
                <w:szCs w:val="22"/>
                <w:lang w:eastAsia="en-GB"/>
              </w:rPr>
            </w:pPr>
            <w:r w:rsidRPr="00DF2822">
              <w:rPr>
                <w:sz w:val="22"/>
                <w:szCs w:val="22"/>
                <w:lang w:eastAsia="en-GB"/>
              </w:rPr>
              <w:t xml:space="preserve">236 </w:t>
            </w:r>
          </w:p>
        </w:tc>
      </w:tr>
      <w:tr w:rsidR="006F56FD" w:rsidRPr="00DF2822" w14:paraId="7C9DCB0C" w14:textId="77777777" w:rsidTr="006F56FD">
        <w:trPr>
          <w:trHeight w:val="283"/>
        </w:trPr>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A3D83C" w14:textId="77777777" w:rsidR="006F56FD" w:rsidRPr="00DF2822" w:rsidRDefault="006F56FD">
            <w:pPr>
              <w:jc w:val="center"/>
              <w:rPr>
                <w:sz w:val="22"/>
                <w:szCs w:val="22"/>
                <w:lang w:eastAsia="en-GB"/>
              </w:rPr>
            </w:pPr>
            <w:r w:rsidRPr="00DF2822">
              <w:rPr>
                <w:sz w:val="22"/>
                <w:szCs w:val="22"/>
                <w:lang w:eastAsia="en-GB"/>
              </w:rPr>
              <w:t>008</w:t>
            </w:r>
          </w:p>
          <w:p w14:paraId="6DAB1963" w14:textId="77777777" w:rsidR="006F56FD" w:rsidRPr="00DF2822" w:rsidRDefault="006F56FD">
            <w:pPr>
              <w:jc w:val="center"/>
              <w:rPr>
                <w:sz w:val="22"/>
                <w:szCs w:val="22"/>
                <w:lang w:eastAsia="en-GB"/>
              </w:rPr>
            </w:pPr>
            <w:r w:rsidRPr="00DF2822">
              <w:rPr>
                <w:sz w:val="22"/>
                <w:szCs w:val="22"/>
                <w:lang w:eastAsia="en-GB"/>
              </w:rPr>
              <w:t>(biofiltras Nr. 2 – plotinis šaltinis)</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F9CF84" w14:textId="77777777" w:rsidR="006F56FD" w:rsidRPr="00DF2822" w:rsidRDefault="006F56FD">
            <w:pPr>
              <w:jc w:val="center"/>
              <w:rPr>
                <w:sz w:val="22"/>
                <w:szCs w:val="22"/>
                <w:lang w:eastAsia="en-GB"/>
              </w:rPr>
            </w:pPr>
            <w:r w:rsidRPr="00DF2822">
              <w:rPr>
                <w:sz w:val="22"/>
                <w:szCs w:val="22"/>
                <w:lang w:eastAsia="en-GB"/>
              </w:rPr>
              <w:t>biofiltras Nr. 2</w:t>
            </w:r>
          </w:p>
        </w:tc>
        <w:tc>
          <w:tcPr>
            <w:tcW w:w="1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9AF22A" w14:textId="77777777" w:rsidR="006F56FD" w:rsidRPr="00DF2822" w:rsidRDefault="006F56FD">
            <w:pPr>
              <w:jc w:val="center"/>
              <w:rPr>
                <w:sz w:val="22"/>
                <w:szCs w:val="22"/>
                <w:lang w:eastAsia="en-GB"/>
              </w:rPr>
            </w:pPr>
            <w:r w:rsidRPr="00DF2822">
              <w:rPr>
                <w:sz w:val="22"/>
                <w:szCs w:val="22"/>
                <w:lang w:eastAsia="en-GB"/>
              </w:rPr>
              <w:t>X=6195534,75; Y=370767,77</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490EB9" w14:textId="77777777" w:rsidR="006F56FD" w:rsidRPr="00DF2822" w:rsidRDefault="006F56FD">
            <w:pPr>
              <w:jc w:val="center"/>
              <w:rPr>
                <w:sz w:val="22"/>
                <w:szCs w:val="22"/>
                <w:lang w:eastAsia="en-GB"/>
              </w:rPr>
            </w:pPr>
            <w:r w:rsidRPr="00DF2822">
              <w:rPr>
                <w:sz w:val="22"/>
                <w:szCs w:val="22"/>
                <w:lang w:eastAsia="en-GB"/>
              </w:rPr>
              <w:t>85</w:t>
            </w:r>
          </w:p>
        </w:tc>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C6A467" w14:textId="77777777" w:rsidR="006F56FD" w:rsidRPr="00DF2822" w:rsidRDefault="006F56FD">
            <w:pPr>
              <w:jc w:val="center"/>
              <w:rPr>
                <w:sz w:val="22"/>
                <w:szCs w:val="22"/>
                <w:lang w:eastAsia="en-GB"/>
              </w:rPr>
            </w:pPr>
            <w:r w:rsidRPr="00DF2822">
              <w:rPr>
                <w:sz w:val="22"/>
                <w:szCs w:val="22"/>
                <w:lang w:eastAsia="en-GB"/>
              </w:rPr>
              <w:t xml:space="preserve">236 </w:t>
            </w:r>
          </w:p>
        </w:tc>
      </w:tr>
      <w:tr w:rsidR="006F56FD" w:rsidRPr="00DF2822" w14:paraId="7A91BA93" w14:textId="77777777" w:rsidTr="006F56FD">
        <w:trPr>
          <w:trHeight w:val="283"/>
        </w:trPr>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837E13" w14:textId="77777777" w:rsidR="006F56FD" w:rsidRPr="00DF2822" w:rsidRDefault="006F56FD">
            <w:pPr>
              <w:jc w:val="center"/>
              <w:rPr>
                <w:sz w:val="22"/>
                <w:szCs w:val="22"/>
                <w:lang w:eastAsia="en-GB"/>
              </w:rPr>
            </w:pPr>
            <w:r w:rsidRPr="00DF2822">
              <w:rPr>
                <w:sz w:val="22"/>
                <w:szCs w:val="22"/>
                <w:lang w:eastAsia="en-GB"/>
              </w:rPr>
              <w:t>009</w:t>
            </w:r>
          </w:p>
          <w:p w14:paraId="6B887C56" w14:textId="77777777" w:rsidR="006F56FD" w:rsidRPr="00DF2822" w:rsidRDefault="006F56FD">
            <w:pPr>
              <w:jc w:val="center"/>
              <w:rPr>
                <w:sz w:val="22"/>
                <w:szCs w:val="22"/>
                <w:lang w:eastAsia="en-GB"/>
              </w:rPr>
            </w:pPr>
            <w:r w:rsidRPr="00DF2822">
              <w:rPr>
                <w:sz w:val="22"/>
                <w:szCs w:val="22"/>
                <w:lang w:eastAsia="en-GB"/>
              </w:rPr>
              <w:lastRenderedPageBreak/>
              <w:t>(biofiltras Nr. 3 – plotinis šaltinis)</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16DC7C" w14:textId="77777777" w:rsidR="006F56FD" w:rsidRPr="00DF2822" w:rsidRDefault="006F56FD">
            <w:pPr>
              <w:jc w:val="center"/>
              <w:rPr>
                <w:sz w:val="22"/>
                <w:szCs w:val="22"/>
                <w:lang w:eastAsia="en-GB"/>
              </w:rPr>
            </w:pPr>
            <w:r w:rsidRPr="00DF2822">
              <w:rPr>
                <w:sz w:val="22"/>
                <w:szCs w:val="22"/>
                <w:lang w:eastAsia="en-GB"/>
              </w:rPr>
              <w:lastRenderedPageBreak/>
              <w:t>biofiltras Nr. 3</w:t>
            </w:r>
          </w:p>
        </w:tc>
        <w:tc>
          <w:tcPr>
            <w:tcW w:w="1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157AF4" w14:textId="77777777" w:rsidR="006F56FD" w:rsidRPr="00DF2822" w:rsidRDefault="006F56FD">
            <w:pPr>
              <w:jc w:val="center"/>
              <w:rPr>
                <w:sz w:val="22"/>
                <w:szCs w:val="22"/>
                <w:lang w:eastAsia="en-GB"/>
              </w:rPr>
            </w:pPr>
            <w:r w:rsidRPr="00DF2822">
              <w:rPr>
                <w:sz w:val="22"/>
                <w:szCs w:val="22"/>
                <w:lang w:eastAsia="en-GB"/>
              </w:rPr>
              <w:t>X=6195509,83; Y=370750,85</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1AD0DD" w14:textId="77777777" w:rsidR="006F56FD" w:rsidRPr="00DF2822" w:rsidRDefault="006F56FD">
            <w:pPr>
              <w:jc w:val="center"/>
              <w:rPr>
                <w:sz w:val="22"/>
                <w:szCs w:val="22"/>
                <w:lang w:eastAsia="en-GB"/>
              </w:rPr>
            </w:pPr>
            <w:r w:rsidRPr="00DF2822">
              <w:rPr>
                <w:sz w:val="22"/>
                <w:szCs w:val="22"/>
                <w:lang w:eastAsia="en-GB"/>
              </w:rPr>
              <w:t>85</w:t>
            </w:r>
          </w:p>
        </w:tc>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CB6941" w14:textId="77777777" w:rsidR="006F56FD" w:rsidRPr="00DF2822" w:rsidRDefault="006F56FD">
            <w:pPr>
              <w:jc w:val="center"/>
              <w:rPr>
                <w:sz w:val="22"/>
                <w:szCs w:val="22"/>
                <w:lang w:eastAsia="en-GB"/>
              </w:rPr>
            </w:pPr>
            <w:r w:rsidRPr="00DF2822">
              <w:rPr>
                <w:sz w:val="22"/>
                <w:szCs w:val="22"/>
                <w:lang w:eastAsia="en-GB"/>
              </w:rPr>
              <w:t>236</w:t>
            </w:r>
          </w:p>
        </w:tc>
      </w:tr>
      <w:tr w:rsidR="006F56FD" w:rsidRPr="00DF2822" w14:paraId="22EACEC1" w14:textId="77777777" w:rsidTr="006F56FD">
        <w:trPr>
          <w:trHeight w:val="283"/>
        </w:trPr>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AFA30C" w14:textId="77777777" w:rsidR="006F56FD" w:rsidRPr="00DF2822" w:rsidRDefault="006F56FD">
            <w:pPr>
              <w:jc w:val="center"/>
              <w:rPr>
                <w:sz w:val="22"/>
                <w:szCs w:val="22"/>
                <w:lang w:eastAsia="en-GB"/>
              </w:rPr>
            </w:pPr>
            <w:r w:rsidRPr="00DF2822">
              <w:rPr>
                <w:sz w:val="22"/>
                <w:szCs w:val="22"/>
                <w:lang w:eastAsia="en-GB"/>
              </w:rPr>
              <w:t>601</w:t>
            </w:r>
          </w:p>
          <w:p w14:paraId="440ED0C3" w14:textId="77777777" w:rsidR="006F56FD" w:rsidRPr="00DF2822" w:rsidRDefault="006F56FD">
            <w:pPr>
              <w:jc w:val="center"/>
              <w:rPr>
                <w:sz w:val="22"/>
                <w:szCs w:val="22"/>
                <w:lang w:eastAsia="en-GB"/>
              </w:rPr>
            </w:pPr>
            <w:r w:rsidRPr="00DF2822">
              <w:rPr>
                <w:sz w:val="22"/>
                <w:szCs w:val="22"/>
                <w:lang w:eastAsia="en-GB"/>
              </w:rPr>
              <w:t>(brandinimo aikštelė – plotinis šaltinis)</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6B94AC" w14:textId="77777777" w:rsidR="006F56FD" w:rsidRPr="00DF2822" w:rsidRDefault="006F56FD">
            <w:pPr>
              <w:jc w:val="center"/>
              <w:rPr>
                <w:sz w:val="22"/>
                <w:szCs w:val="22"/>
                <w:lang w:eastAsia="en-GB"/>
              </w:rPr>
            </w:pPr>
            <w:r w:rsidRPr="00DF2822">
              <w:rPr>
                <w:sz w:val="22"/>
                <w:szCs w:val="22"/>
                <w:lang w:eastAsia="en-GB"/>
              </w:rPr>
              <w:t>-</w:t>
            </w:r>
          </w:p>
        </w:tc>
        <w:tc>
          <w:tcPr>
            <w:tcW w:w="1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333711" w14:textId="77777777" w:rsidR="006F56FD" w:rsidRPr="00DF2822" w:rsidRDefault="006F56FD">
            <w:pPr>
              <w:jc w:val="center"/>
              <w:rPr>
                <w:sz w:val="22"/>
                <w:szCs w:val="22"/>
                <w:lang w:eastAsia="en-GB"/>
              </w:rPr>
            </w:pPr>
            <w:r w:rsidRPr="00DF2822">
              <w:rPr>
                <w:sz w:val="22"/>
                <w:szCs w:val="22"/>
                <w:lang w:eastAsia="en-GB"/>
              </w:rPr>
              <w:t>-</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D463F0" w14:textId="77777777" w:rsidR="006F56FD" w:rsidRPr="00DF2822" w:rsidRDefault="006F56FD">
            <w:pPr>
              <w:jc w:val="center"/>
              <w:rPr>
                <w:sz w:val="22"/>
                <w:szCs w:val="22"/>
                <w:lang w:eastAsia="en-GB"/>
              </w:rPr>
            </w:pPr>
            <w:r w:rsidRPr="00DF2822">
              <w:rPr>
                <w:sz w:val="22"/>
                <w:szCs w:val="22"/>
                <w:lang w:eastAsia="en-GB"/>
              </w:rPr>
              <w:t>-</w:t>
            </w:r>
          </w:p>
        </w:tc>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0AC314" w14:textId="77777777" w:rsidR="006F56FD" w:rsidRPr="00DF2822" w:rsidRDefault="006F56FD">
            <w:pPr>
              <w:jc w:val="center"/>
              <w:rPr>
                <w:sz w:val="22"/>
                <w:szCs w:val="22"/>
                <w:lang w:eastAsia="en-GB"/>
              </w:rPr>
            </w:pPr>
            <w:r w:rsidRPr="00DF2822">
              <w:rPr>
                <w:sz w:val="22"/>
                <w:szCs w:val="22"/>
                <w:lang w:eastAsia="en-GB"/>
              </w:rPr>
              <w:t>944</w:t>
            </w:r>
          </w:p>
        </w:tc>
      </w:tr>
    </w:tbl>
    <w:p w14:paraId="249F6599" w14:textId="764E9B71" w:rsidR="008E483F" w:rsidRPr="00DF2822" w:rsidRDefault="00F57FBD" w:rsidP="00D21177">
      <w:pPr>
        <w:tabs>
          <w:tab w:val="left" w:pos="567"/>
        </w:tabs>
        <w:spacing w:before="100" w:beforeAutospacing="1" w:after="100" w:afterAutospacing="1"/>
        <w:ind w:firstLine="567"/>
        <w:jc w:val="both"/>
        <w:rPr>
          <w:b/>
          <w:bCs/>
          <w:sz w:val="22"/>
          <w:szCs w:val="22"/>
          <w:lang w:val="lt-LT"/>
        </w:rPr>
      </w:pPr>
      <w:r w:rsidRPr="00DF2822">
        <w:rPr>
          <w:b/>
          <w:bCs/>
          <w:sz w:val="22"/>
          <w:szCs w:val="22"/>
          <w:lang w:val="lt-LT"/>
        </w:rPr>
        <w:t>20. Kitos leidimo sąlygos ir reikalavimai pagal Taisyklių 65 punktą. </w:t>
      </w:r>
    </w:p>
    <w:p w14:paraId="441B75AF" w14:textId="58C11073" w:rsidR="008E483F" w:rsidRPr="00136B96" w:rsidRDefault="002F299D" w:rsidP="00136B96">
      <w:pPr>
        <w:pStyle w:val="Sraopastraipa"/>
        <w:numPr>
          <w:ilvl w:val="1"/>
          <w:numId w:val="9"/>
        </w:numPr>
        <w:spacing w:before="100" w:beforeAutospacing="1" w:after="100" w:afterAutospacing="1"/>
        <w:ind w:left="851" w:hanging="425"/>
        <w:jc w:val="both"/>
        <w:rPr>
          <w:sz w:val="22"/>
          <w:szCs w:val="22"/>
          <w:lang w:val="lt-LT"/>
        </w:rPr>
      </w:pPr>
      <w:r w:rsidRPr="00DF2822">
        <w:rPr>
          <w:sz w:val="22"/>
          <w:szCs w:val="22"/>
          <w:lang w:val="lt-LT"/>
        </w:rPr>
        <w:t>Leidimo sąlygos, kurios turi būti įvykdytos prieš veiklos pradžią</w:t>
      </w:r>
      <w:r w:rsidR="0037328C" w:rsidRPr="00DF2822">
        <w:rPr>
          <w:sz w:val="22"/>
          <w:szCs w:val="22"/>
          <w:lang w:val="lt-LT"/>
        </w:rPr>
        <w:t>:</w:t>
      </w:r>
    </w:p>
    <w:p w14:paraId="6EC89413" w14:textId="10FAF18D" w:rsidR="00383CC1" w:rsidRPr="00383CC1" w:rsidRDefault="00383CC1" w:rsidP="005E2484">
      <w:pPr>
        <w:pStyle w:val="Sraopastraipa"/>
        <w:spacing w:before="100" w:beforeAutospacing="1" w:after="100" w:afterAutospacing="1"/>
        <w:ind w:left="1260" w:hanging="409"/>
        <w:jc w:val="both"/>
        <w:rPr>
          <w:rFonts w:eastAsiaTheme="minorHAnsi"/>
          <w:sz w:val="22"/>
          <w:szCs w:val="22"/>
          <w:lang w:val="lt-LT"/>
          <w14:ligatures w14:val="standardContextual"/>
        </w:rPr>
      </w:pPr>
      <w:r w:rsidRPr="00490D49">
        <w:rPr>
          <w:rFonts w:eastAsiaTheme="minorHAnsi"/>
          <w:sz w:val="22"/>
          <w:szCs w:val="22"/>
          <w:lang w:val="lt-LT"/>
          <w14:ligatures w14:val="standardContextual"/>
        </w:rPr>
        <w:t>20.1.</w:t>
      </w:r>
      <w:r w:rsidR="00136B96">
        <w:rPr>
          <w:rFonts w:eastAsiaTheme="minorHAnsi"/>
          <w:sz w:val="22"/>
          <w:szCs w:val="22"/>
          <w:lang w:val="lt-LT"/>
          <w14:ligatures w14:val="standardContextual"/>
        </w:rPr>
        <w:t xml:space="preserve">1   </w:t>
      </w:r>
      <w:r w:rsidRPr="00490D49">
        <w:rPr>
          <w:rFonts w:eastAsiaTheme="minorHAnsi"/>
          <w:sz w:val="22"/>
          <w:szCs w:val="22"/>
          <w:lang w:val="lt-LT"/>
          <w14:ligatures w14:val="standardContextual"/>
        </w:rPr>
        <w:t xml:space="preserve">MVA </w:t>
      </w:r>
      <w:r w:rsidRPr="00490D49">
        <w:rPr>
          <w:rFonts w:ascii="TimesNewRomanPS-ItalicMT" w:hAnsi="TimesNewRomanPS-ItalicMT" w:cs="TimesNewRomanPS-ItalicMT"/>
          <w:sz w:val="22"/>
          <w:szCs w:val="22"/>
          <w:lang w:val="lt-LT" w:eastAsia="lt-LT"/>
        </w:rPr>
        <w:t>patalpoje turi būti įrengta ištraukiamoji ventiliacinė sistema ir iš patalpų ištrauktam orui valyti turi būti įrengtas biofiltras.</w:t>
      </w:r>
    </w:p>
    <w:p w14:paraId="7547C7E0" w14:textId="77777777" w:rsidR="0037328C" w:rsidRPr="00DF2822" w:rsidRDefault="003C35A8">
      <w:pPr>
        <w:pStyle w:val="Sraopastraipa"/>
        <w:numPr>
          <w:ilvl w:val="1"/>
          <w:numId w:val="8"/>
        </w:numPr>
        <w:spacing w:before="100" w:beforeAutospacing="1" w:after="100" w:afterAutospacing="1"/>
        <w:jc w:val="both"/>
        <w:rPr>
          <w:rStyle w:val="cf01"/>
          <w:rFonts w:ascii="Times New Roman" w:hAnsi="Times New Roman" w:cs="Times New Roman"/>
          <w:sz w:val="22"/>
          <w:szCs w:val="22"/>
          <w:lang w:val="lt-LT"/>
        </w:rPr>
      </w:pPr>
      <w:r w:rsidRPr="00DF2822">
        <w:rPr>
          <w:rStyle w:val="cf01"/>
          <w:rFonts w:ascii="Times New Roman" w:hAnsi="Times New Roman" w:cs="Times New Roman"/>
          <w:sz w:val="22"/>
          <w:szCs w:val="22"/>
          <w:lang w:val="lt-LT"/>
        </w:rPr>
        <w:t>Leidimo sąlygos, vykdomos ūkinės veiklos vykdymo etape</w:t>
      </w:r>
      <w:r w:rsidR="0037328C" w:rsidRPr="00DF2822">
        <w:rPr>
          <w:rStyle w:val="cf01"/>
          <w:rFonts w:ascii="Times New Roman" w:hAnsi="Times New Roman" w:cs="Times New Roman"/>
          <w:sz w:val="22"/>
          <w:szCs w:val="22"/>
          <w:lang w:val="lt-LT"/>
        </w:rPr>
        <w:t>:</w:t>
      </w:r>
    </w:p>
    <w:p w14:paraId="35127BCC" w14:textId="6B6C655F"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Atliekų tvarkymo veiklą galima vykdyti tik turint banko garantiją ar laidavimo draudimo sutartį</w:t>
      </w:r>
      <w:r w:rsidR="00D91401">
        <w:rPr>
          <w:sz w:val="22"/>
          <w:szCs w:val="22"/>
          <w:lang w:val="lt-LT"/>
        </w:rPr>
        <w:t xml:space="preserve"> ar maksimaliąją hipoteką</w:t>
      </w:r>
      <w:r w:rsidRPr="00DF2822">
        <w:rPr>
          <w:sz w:val="22"/>
          <w:szCs w:val="22"/>
          <w:lang w:val="lt-LT"/>
        </w:rPr>
        <w:t xml:space="preserve">, skirtą Atliekų </w:t>
      </w:r>
      <w:r w:rsidR="00D111BF">
        <w:rPr>
          <w:sz w:val="22"/>
          <w:szCs w:val="22"/>
          <w:lang w:val="lt-LT"/>
        </w:rPr>
        <w:t>naudojimo ar šalinimo</w:t>
      </w:r>
      <w:r w:rsidRPr="00DF2822">
        <w:rPr>
          <w:sz w:val="22"/>
          <w:szCs w:val="22"/>
          <w:lang w:val="lt-LT"/>
        </w:rPr>
        <w:t xml:space="preserve"> veiklos nutraukimo plane numatytų priemonių įgyvendinimui. </w:t>
      </w:r>
    </w:p>
    <w:p w14:paraId="20A52824"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Atliekų naudojimo ar šalinimo techninis reglamentas yra neatsiejama TIPK leidimo dalis. Atliekas naudojanti ir/ar šalinanti įmonė privalo laikytis atliekų naudojimo ar šalinimo techniniame reglamente apibrėžtų visų atliekų priėmimo, laikymo, naudojimo, šalinimo, aplinkos stebėsenos (monitoringo) ir kontrolės operacijų.</w:t>
      </w:r>
    </w:p>
    <w:p w14:paraId="4D1A6075"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Įrenginio teritorija, įskaitant atliekų laikymui skirtus plotus ir uždaras saugyklas, privalo būti tvarkoma ir prižiūrima taip, kad būtų išvengta neteisėto ir atsitiktinio dirvožemio, paviršinio ir požeminio vandens užteršimo bet kokiais teršalais.</w:t>
      </w:r>
    </w:p>
    <w:p w14:paraId="7DA4C350"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Veiklos vykdytojas privalo vykdyti aplinkos monitoringą (apimantį įvairius reguliariuosius stebėjimus ir jų registravimo rūšis) pagal patvirtintas ir reguliariai atnaujinamas programas.</w:t>
      </w:r>
    </w:p>
    <w:p w14:paraId="2712F2D6"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Visi vykdomo aplinkos monitoringo taškai (požeminio vandens paėmimo šuliniai, dirvožemio pavyzdžių paėmimo vietos) turi būti saugiai įrengti, pažymėti ir saugojami nuo atsitiktinio jų sunaikinimo.</w:t>
      </w:r>
    </w:p>
    <w:p w14:paraId="12B92817"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Įrenginyje turi būti pakankamas kiekis priemonių išsiliejusiems skysčiams surinkti ir neutralizuoti, o taip pat gaisro gesinimo priemonės.</w:t>
      </w:r>
    </w:p>
    <w:p w14:paraId="7B18C6F8"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Įrenginio sistemos, agregatai ir įranga (atliekų priėmimo, laikymo, vietoje atliekamo pirminio apdorojimo įrenginiai, vietoje esančių likučių ir nuotekų valymo arba laikymo įrenginiai, krovimo priemonės, įvairių operacijų matavimo (tikrinimo sistemos, registruojančios ir atliekančios atliekų apdorojimo sąlygų stebėseną) turi būti eksploatuojami pagal jiems nustatytus eksploatavimo parametrus (reikalavimus) ir periodiškai tikrinami ir esant reikalui keičiami, o patikrinimai registruojami. Patikrinimų dažnumą nusistato veiklos vykdytojas.</w:t>
      </w:r>
    </w:p>
    <w:p w14:paraId="156066D8"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Įrenginio personalas turi būti supažindintas su atliekų naudojimo ir šalinimo techniniu reglamentu ir griežtai laikytis jo reikalavimų.</w:t>
      </w:r>
    </w:p>
    <w:p w14:paraId="1F89174C"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Atliekų priėmimo bei kitos procedūros (pvz., susijusios su galutine atliekų paskirties vieta, atliekų pakavimu ir pakuotėmis) ir jų įrašų turinys turi būti aiškiai nustatyti, saugojami ir laisvai prieinami kontroliuojančioms institucijoms.</w:t>
      </w:r>
    </w:p>
    <w:p w14:paraId="3DDFC583"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Atliekų tikrinimo, iškrovimo ir mėginių ėmimo vietos privalo būti pažymėtos prie įvažiavimo pakabintame teritorijos plane ir pačioje teritorijoje.</w:t>
      </w:r>
    </w:p>
    <w:p w14:paraId="29ADF4F1"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lastRenderedPageBreak/>
        <w:t>Privalo būti užtikrinamas atliekų kilmės, jų savybių ir tvarkymo operacijų atsekamumas pagal susirašinėjimo su atliekų tiekėju įrašus, atliekų gavimo ir operacijų atlikimo su jomis registravimo įrašus, atliekų pakuotės (taros) žymėjimą, atskiruose darbo vietose atliekamus įrašus ir elektroninio registravimo duomenis.</w:t>
      </w:r>
    </w:p>
    <w:p w14:paraId="4186328F"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Veiklos vykdytojas privalo Aplinkos apsaugos departamento prie Aplinkos ministerijos pateikti informaciją apie nutrauktas atliekų priėmimo sutartis dėl besikartojančių aplinkosauginių pažeidimų (pvz. pateikiamos sumaišytos arba užterštos atliekos).</w:t>
      </w:r>
    </w:p>
    <w:p w14:paraId="30B42DFE"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Gamtinių resursų, įskaitant vandens, sunaudojimas, atliekų tvarkymas, teršalų į aplinką išmetimas turi būti reguliariai apskaitomas, o duomenys registruojami atitinkamuose žurnaluose ir laisvai prieinami kontroliuojančioms institucijoms.</w:t>
      </w:r>
    </w:p>
    <w:p w14:paraId="03BFE029"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Apskaitos ir matavimo prietaisai turi atitikti metrologinius reikalavimus ir reguliariai kalibruojami.</w:t>
      </w:r>
    </w:p>
    <w:p w14:paraId="41A210A5"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Veiklos vykdytojas privalo pranešti Aplinkos apsaugos agentūrai ir Aplinkos apsaugos departamentui prie Aplinkos ministerijos  apie bet kokius planuojamus įrenginio pobūdžio arba veikimo pasikeitimus ar išplėtimą, kurie galėtų daryti neigiamą poveikį aplinkai.</w:t>
      </w:r>
    </w:p>
    <w:p w14:paraId="5B8EE0E6"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Avarijos arba bet kokio eksploatacijos sutrikimo atveju būtina kiek įmanoma skubiau pristabdyti arba nutraukti įrenginio darbą, kol bus atkurtos normalios eksploatacijos sąlygos.</w:t>
      </w:r>
    </w:p>
    <w:p w14:paraId="35966E69"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Veiklos vykdytojas privalo pranešti Aplinkos apsaugos departamentui prie Aplinkos ministerijos  apie pažeistas šio leidimo sąlygas, didelį poveikį aplinkai turintį incidentą arba avariją ir nedelsiant imtis priemonių apriboti poveikį aplinkai ir užkirsti kelią galimiems incidentams ir avarijoms ateityje.</w:t>
      </w:r>
    </w:p>
    <w:p w14:paraId="20A8605C"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Veiklos vykdytojas privalo užtikrinti tinkamą objekto apsaugą, kad pašaliniai asmenys negalėtų jame lankytis, o taip pat, kad iš objekto nebūtų išnešamos bet kokios atliekos ar daiktai.</w:t>
      </w:r>
    </w:p>
    <w:p w14:paraId="37D63AE1"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Veiklos vykdytojas privalo reguliariai ir laiku kompetentingoms aplinkosaugos institucijoms teikti reikiamas ataskaitas.</w:t>
      </w:r>
    </w:p>
    <w:p w14:paraId="095E9809"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 xml:space="preserve">Rinkti informaciją apie vykdomos ūkinės veiklos geriausiai prieinamas technologijas ir ieškoti galimybių jas pritaikyti. Pasikeitus norminiams dokumentams, atsiradus naujiems ar įdiegus naujus technologinius, gamybinius sprendinius – peržiūrėti įrenginio atitikimą Geriausiems prieinamiems gamybos būdams, pakeičiant taršos integruotos prevencijos ir kontrolės leidimą. </w:t>
      </w:r>
    </w:p>
    <w:p w14:paraId="43996A99"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eastAsia="lt-LT"/>
        </w:rPr>
        <w:t>Veiklos vykdytojas turi tinkamai prižiūrėti visus oro teršalų neutralizavimo, surinkimo/valymo įrenginius, reguliariai tikrinti jų darbo efektyvumą, turėti pakankamą šių įrenginių eksploatavimui reikalingų medžiagų atsargą.</w:t>
      </w:r>
    </w:p>
    <w:p w14:paraId="3D3C268B"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Siekiant nemalonių kvapų kilimo ir sklidimo į aplinką nuo atliekų, šiltuoju metų laiku esant stipriam nemaloniam kvapui danga neuždengtus atliekų kaupus rekomenduojama reguliariai apdoroti probiotikais arba kitais analogiškais mikrobiologiniais preparatais.</w:t>
      </w:r>
    </w:p>
    <w:p w14:paraId="55C55146"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Veiklos vykdytojas privalo tinkamai prižiūrėti visus oro teršalų neutralizavimo, surinkimo, valymo įreginius, reguliariai tikrinti jų darbo efektyvumą, turėti pakankamai šių įrenginių eksploatavimui reikalingų medžiagų atsargų.</w:t>
      </w:r>
    </w:p>
    <w:p w14:paraId="01987649" w14:textId="355E3138" w:rsidR="0037328C" w:rsidRDefault="00CA02A6">
      <w:pPr>
        <w:pStyle w:val="Sraopastraipa"/>
        <w:numPr>
          <w:ilvl w:val="2"/>
          <w:numId w:val="8"/>
        </w:numPr>
        <w:spacing w:before="100" w:beforeAutospacing="1" w:after="100" w:afterAutospacing="1"/>
        <w:jc w:val="both"/>
        <w:rPr>
          <w:sz w:val="22"/>
          <w:szCs w:val="22"/>
          <w:lang w:val="lt-LT"/>
        </w:rPr>
      </w:pPr>
      <w:r w:rsidRPr="00CA02A6">
        <w:rPr>
          <w:sz w:val="22"/>
          <w:szCs w:val="22"/>
          <w:lang w:val="lt-LT"/>
        </w:rPr>
        <w:t>Siekiant efektyvaus ir stabilaus biologinio filtro darbo, ypač šiltuoju metų periodu, jo viršutinė įkrovos dalis turi būti keičiama kasmet, arba pagal poreikį.</w:t>
      </w:r>
    </w:p>
    <w:p w14:paraId="17BA38D8" w14:textId="460D7419" w:rsidR="00732B53" w:rsidRPr="00036B7C" w:rsidRDefault="00732B53" w:rsidP="00732B53">
      <w:pPr>
        <w:pStyle w:val="Sraopastraipa"/>
        <w:numPr>
          <w:ilvl w:val="2"/>
          <w:numId w:val="8"/>
        </w:numPr>
        <w:spacing w:before="100" w:beforeAutospacing="1" w:after="100" w:afterAutospacing="1"/>
        <w:jc w:val="both"/>
        <w:rPr>
          <w:sz w:val="22"/>
          <w:szCs w:val="22"/>
          <w:lang w:val="lt-LT"/>
        </w:rPr>
      </w:pPr>
      <w:r w:rsidRPr="00036B7C">
        <w:rPr>
          <w:sz w:val="22"/>
          <w:szCs w:val="22"/>
          <w:lang w:val="lt-LT"/>
        </w:rPr>
        <w:t>MVA laikymo konteineriai bus uždengti tentais taip sumažinant kvapų sklidimą iš jų. Iš MVA išrinktos ir išrūšiuotos kompostavimui netinkamos atliekos bus saugomos konteineriuose su dangčiais. MVA pastato oras bus surenkamas ventiliacijos sistema ir valomas biofiltre.</w:t>
      </w:r>
    </w:p>
    <w:p w14:paraId="62B09342" w14:textId="52604BE7" w:rsidR="00732B53" w:rsidRPr="00036B7C" w:rsidRDefault="00732B53" w:rsidP="00732B53">
      <w:pPr>
        <w:pStyle w:val="Sraopastraipa"/>
        <w:numPr>
          <w:ilvl w:val="2"/>
          <w:numId w:val="8"/>
        </w:numPr>
        <w:spacing w:before="100" w:beforeAutospacing="1" w:after="100" w:afterAutospacing="1"/>
        <w:jc w:val="both"/>
        <w:rPr>
          <w:sz w:val="22"/>
          <w:szCs w:val="22"/>
          <w:lang w:val="lt-LT"/>
        </w:rPr>
      </w:pPr>
      <w:r w:rsidRPr="00036B7C">
        <w:rPr>
          <w:sz w:val="22"/>
          <w:szCs w:val="22"/>
          <w:lang w:val="lt-LT"/>
        </w:rPr>
        <w:t>Didžioji dalis į objektą atvežamų MVA bus supakuotos. MVA tvarkymo metu į atliekų masę bus įterpiamas probiotikas, kurio pagrindinė paskirtis – kvapų emisijos sumažinimas.</w:t>
      </w:r>
    </w:p>
    <w:p w14:paraId="424E2A06"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Veiklos vykdytojas turi užtikrinti, kad su vykdoma ūkine veikla susijęs triukšmas artimiausioje gyvenamojoje aplinkoje neviršytų Lietuvos higienos normoje HN 33:2011 reglamentuojamų triukšmo ribinių dydžių</w:t>
      </w:r>
      <w:r w:rsidRPr="00DF2822">
        <w:rPr>
          <w:bCs/>
          <w:color w:val="000000"/>
          <w:sz w:val="22"/>
          <w:szCs w:val="22"/>
          <w:lang w:val="lt-LT"/>
        </w:rPr>
        <w:t xml:space="preserve"> dienos, vakaro ir nakties metu – atitinkamai 55 dBA, 50 dBA ir 45 Dba</w:t>
      </w:r>
      <w:r w:rsidRPr="00DF2822">
        <w:rPr>
          <w:sz w:val="22"/>
          <w:szCs w:val="22"/>
          <w:lang w:val="lt-LT"/>
        </w:rPr>
        <w:t>.</w:t>
      </w:r>
    </w:p>
    <w:p w14:paraId="1D24D03D" w14:textId="2359E001" w:rsidR="0037328C" w:rsidRPr="00DF2822" w:rsidRDefault="004412B7">
      <w:pPr>
        <w:pStyle w:val="Sraopastraipa"/>
        <w:numPr>
          <w:ilvl w:val="2"/>
          <w:numId w:val="8"/>
        </w:numPr>
        <w:spacing w:before="100" w:beforeAutospacing="1" w:after="100" w:afterAutospacing="1"/>
        <w:jc w:val="both"/>
        <w:rPr>
          <w:sz w:val="22"/>
          <w:szCs w:val="22"/>
          <w:lang w:val="lt-LT"/>
        </w:rPr>
      </w:pPr>
      <w:bookmarkStart w:id="38" w:name="_Hlk164695696"/>
      <w:r w:rsidRPr="00DF2822">
        <w:rPr>
          <w:sz w:val="22"/>
          <w:szCs w:val="22"/>
          <w:lang w:val="lt-LT"/>
        </w:rPr>
        <w:t xml:space="preserve">Veiklos vykdytojas turi užtikrinti, kad vykdomos ūkinės veiklos skleidžiamas kvapas artimiausioje gyvenamojoje aplinkoje neviršytų Lietuvos higienos normoje HN 121:2010 reglamentuojamos kvapo ribinės vertės </w:t>
      </w:r>
      <w:r w:rsidRPr="00DF2822">
        <w:rPr>
          <w:bCs/>
          <w:color w:val="000000"/>
          <w:sz w:val="22"/>
          <w:szCs w:val="22"/>
          <w:lang w:val="lt-LT"/>
        </w:rPr>
        <w:t xml:space="preserve">- </w:t>
      </w:r>
      <w:r w:rsidR="006F56FD" w:rsidRPr="00DF2822">
        <w:rPr>
          <w:bCs/>
          <w:color w:val="000000"/>
          <w:sz w:val="22"/>
          <w:szCs w:val="22"/>
          <w:lang w:val="lt-LT"/>
        </w:rPr>
        <w:t>8</w:t>
      </w:r>
      <w:r w:rsidRPr="00DF2822">
        <w:rPr>
          <w:bCs/>
          <w:color w:val="000000"/>
          <w:sz w:val="22"/>
          <w:szCs w:val="22"/>
          <w:lang w:val="lt-LT"/>
        </w:rPr>
        <w:t xml:space="preserve"> OUE/m</w:t>
      </w:r>
      <w:r w:rsidRPr="00DF2822">
        <w:rPr>
          <w:bCs/>
          <w:color w:val="000000"/>
          <w:sz w:val="22"/>
          <w:szCs w:val="22"/>
          <w:vertAlign w:val="superscript"/>
          <w:lang w:val="lt-LT"/>
        </w:rPr>
        <w:t>3</w:t>
      </w:r>
      <w:r w:rsidRPr="00DF2822">
        <w:rPr>
          <w:bCs/>
          <w:color w:val="000000"/>
          <w:sz w:val="22"/>
          <w:szCs w:val="22"/>
          <w:lang w:val="lt-LT"/>
        </w:rPr>
        <w:t xml:space="preserve"> vertės.</w:t>
      </w:r>
    </w:p>
    <w:bookmarkEnd w:id="38"/>
    <w:p w14:paraId="42303A2E"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bCs/>
          <w:color w:val="000000"/>
          <w:sz w:val="22"/>
          <w:szCs w:val="22"/>
          <w:lang w:val="lt-LT"/>
        </w:rPr>
        <w:lastRenderedPageBreak/>
        <w:t xml:space="preserve">Veiklos vykdytojas turi užtikrinti, kad </w:t>
      </w:r>
      <w:r w:rsidRPr="00DF2822">
        <w:rPr>
          <w:sz w:val="22"/>
          <w:szCs w:val="22"/>
          <w:lang w:val="lt-LT"/>
        </w:rPr>
        <w:t>maisto/virtuvės atliekos būtų laikomos šių atliekų laikymui skirtose zonose, neviršijant didžiausio vienu metu leidžiamo laikyti atliekų kiekio.</w:t>
      </w:r>
    </w:p>
    <w:p w14:paraId="0D0175D4" w14:textId="77777777" w:rsidR="00234300" w:rsidRPr="00DF2822" w:rsidRDefault="002F299D">
      <w:pPr>
        <w:pStyle w:val="Sraopastraipa"/>
        <w:numPr>
          <w:ilvl w:val="1"/>
          <w:numId w:val="8"/>
        </w:numPr>
        <w:spacing w:before="100" w:beforeAutospacing="1" w:after="100" w:afterAutospacing="1"/>
        <w:jc w:val="both"/>
        <w:rPr>
          <w:rStyle w:val="cf01"/>
          <w:rFonts w:ascii="Times New Roman" w:hAnsi="Times New Roman" w:cs="Times New Roman"/>
          <w:sz w:val="22"/>
          <w:szCs w:val="22"/>
          <w:lang w:val="lt-LT"/>
        </w:rPr>
      </w:pPr>
      <w:r w:rsidRPr="00DF2822">
        <w:rPr>
          <w:rStyle w:val="cf01"/>
          <w:rFonts w:ascii="Times New Roman" w:hAnsi="Times New Roman" w:cs="Times New Roman"/>
          <w:sz w:val="22"/>
          <w:szCs w:val="22"/>
          <w:lang w:val="lt-LT"/>
        </w:rPr>
        <w:t>Leidimo sąlygos, privalomos įvykdyti veiklos nutraukimo etape:</w:t>
      </w:r>
    </w:p>
    <w:p w14:paraId="6D36C64B" w14:textId="7177B1D3" w:rsidR="0037328C" w:rsidRPr="00DF2822" w:rsidRDefault="0037328C">
      <w:pPr>
        <w:pStyle w:val="Sraopastraipa"/>
        <w:numPr>
          <w:ilvl w:val="2"/>
          <w:numId w:val="8"/>
        </w:numPr>
        <w:spacing w:before="100" w:beforeAutospacing="1" w:after="100" w:afterAutospacing="1"/>
        <w:jc w:val="both"/>
        <w:rPr>
          <w:sz w:val="22"/>
          <w:szCs w:val="22"/>
          <w:lang w:val="lt-LT"/>
        </w:rPr>
      </w:pPr>
      <w:r w:rsidRPr="00DF2822">
        <w:rPr>
          <w:sz w:val="22"/>
          <w:szCs w:val="22"/>
          <w:lang w:val="lt-LT"/>
        </w:rPr>
        <w:t>Iki pilno veiklos nutraukimo veiklos vietos būklė turi būti pilnai sutvarkyta, kaip numatyta įrenginio projekte, planuose ir reglamentuose. Galutinai nutraukdamas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siekdamas atkurti tą eksploatavimo vietos būklę.</w:t>
      </w:r>
    </w:p>
    <w:p w14:paraId="74444731" w14:textId="69622839" w:rsidR="002F299D" w:rsidRPr="00DF2822" w:rsidRDefault="002F299D" w:rsidP="004412B7">
      <w:pPr>
        <w:jc w:val="both"/>
        <w:rPr>
          <w:sz w:val="22"/>
          <w:szCs w:val="22"/>
          <w:lang w:val="lt-LT"/>
        </w:rPr>
      </w:pPr>
      <w:r w:rsidRPr="00DF2822">
        <w:rPr>
          <w:rStyle w:val="cf01"/>
          <w:rFonts w:ascii="Times New Roman" w:hAnsi="Times New Roman" w:cs="Times New Roman"/>
          <w:sz w:val="22"/>
          <w:szCs w:val="22"/>
          <w:lang w:val="lt-LT"/>
        </w:rPr>
        <w:t xml:space="preserve"> </w:t>
      </w:r>
    </w:p>
    <w:p w14:paraId="46F5F123" w14:textId="77777777" w:rsidR="004412B7" w:rsidRPr="00DF2822" w:rsidRDefault="004412B7" w:rsidP="004412B7">
      <w:pPr>
        <w:jc w:val="both"/>
        <w:rPr>
          <w:sz w:val="22"/>
          <w:szCs w:val="22"/>
          <w:lang w:val="lt-LT"/>
        </w:rPr>
      </w:pPr>
    </w:p>
    <w:p w14:paraId="6430B104" w14:textId="77777777" w:rsidR="004412B7" w:rsidRPr="00DF2822" w:rsidRDefault="004412B7" w:rsidP="004412B7">
      <w:pPr>
        <w:jc w:val="both"/>
        <w:rPr>
          <w:sz w:val="22"/>
          <w:szCs w:val="22"/>
          <w:lang w:val="lt-LT"/>
        </w:rPr>
      </w:pPr>
    </w:p>
    <w:p w14:paraId="3B03D679" w14:textId="77777777" w:rsidR="004412B7" w:rsidRPr="00DF2822" w:rsidRDefault="004412B7" w:rsidP="004412B7">
      <w:pPr>
        <w:jc w:val="both"/>
        <w:rPr>
          <w:sz w:val="22"/>
          <w:szCs w:val="22"/>
          <w:lang w:val="lt-LT"/>
        </w:rPr>
      </w:pPr>
    </w:p>
    <w:p w14:paraId="3E9E17F2" w14:textId="77777777" w:rsidR="00A83F25" w:rsidRPr="00DF2822" w:rsidRDefault="00A83F25" w:rsidP="00554F9A">
      <w:pPr>
        <w:rPr>
          <w:sz w:val="22"/>
          <w:szCs w:val="22"/>
          <w:lang w:val="lt-LT"/>
        </w:rPr>
      </w:pPr>
    </w:p>
    <w:p w14:paraId="1BC25D0D" w14:textId="77777777" w:rsidR="00DF2822" w:rsidRPr="00DF2822" w:rsidRDefault="00DF2822" w:rsidP="00554F9A">
      <w:pPr>
        <w:rPr>
          <w:b/>
          <w:bCs/>
          <w:sz w:val="22"/>
          <w:szCs w:val="22"/>
          <w:lang w:val="lt-LT"/>
        </w:rPr>
      </w:pPr>
    </w:p>
    <w:p w14:paraId="69A301D5" w14:textId="77777777" w:rsidR="009B76E3" w:rsidRPr="00DF2822" w:rsidRDefault="009B76E3" w:rsidP="00387A23">
      <w:pPr>
        <w:rPr>
          <w:b/>
          <w:bCs/>
          <w:sz w:val="22"/>
          <w:szCs w:val="22"/>
          <w:lang w:val="lt-LT"/>
        </w:rPr>
      </w:pPr>
    </w:p>
    <w:p w14:paraId="309640EF" w14:textId="77777777" w:rsidR="009B76E3" w:rsidRPr="00DF2822" w:rsidRDefault="009B76E3" w:rsidP="003C6EEA">
      <w:pPr>
        <w:rPr>
          <w:b/>
          <w:bCs/>
          <w:sz w:val="22"/>
          <w:szCs w:val="22"/>
          <w:lang w:val="lt-LT"/>
        </w:rPr>
      </w:pPr>
    </w:p>
    <w:p w14:paraId="29BFA4F1" w14:textId="77777777" w:rsidR="00050B19" w:rsidRPr="00DF2822" w:rsidRDefault="00050B19" w:rsidP="003E7DD9">
      <w:pPr>
        <w:pStyle w:val="Sraopastraipa"/>
        <w:jc w:val="center"/>
        <w:rPr>
          <w:b/>
          <w:bCs/>
          <w:sz w:val="22"/>
          <w:szCs w:val="22"/>
          <w:lang w:val="lt-LT"/>
        </w:rPr>
      </w:pPr>
    </w:p>
    <w:p w14:paraId="596C2D18" w14:textId="77777777" w:rsidR="00050B19" w:rsidRPr="00DF2822" w:rsidRDefault="00050B19" w:rsidP="00F96F33">
      <w:pPr>
        <w:pStyle w:val="Sraopastraipa"/>
        <w:rPr>
          <w:b/>
          <w:bCs/>
          <w:sz w:val="22"/>
          <w:szCs w:val="22"/>
          <w:lang w:val="lt-LT"/>
        </w:rPr>
      </w:pPr>
    </w:p>
    <w:p w14:paraId="35499628" w14:textId="77777777" w:rsidR="008910D5" w:rsidRPr="00DF2822" w:rsidRDefault="008910D5" w:rsidP="003E7DD9">
      <w:pPr>
        <w:pStyle w:val="Sraopastraipa"/>
        <w:jc w:val="center"/>
        <w:rPr>
          <w:b/>
          <w:bCs/>
          <w:sz w:val="22"/>
          <w:szCs w:val="22"/>
          <w:lang w:val="lt-LT"/>
        </w:rPr>
      </w:pPr>
    </w:p>
    <w:p w14:paraId="7C887600" w14:textId="77777777" w:rsidR="00721FCD" w:rsidRDefault="00721FCD" w:rsidP="003E7DD9">
      <w:pPr>
        <w:pStyle w:val="Sraopastraipa"/>
        <w:jc w:val="center"/>
        <w:rPr>
          <w:b/>
          <w:bCs/>
          <w:sz w:val="22"/>
          <w:szCs w:val="22"/>
          <w:lang w:val="lt-LT"/>
        </w:rPr>
      </w:pPr>
    </w:p>
    <w:p w14:paraId="6CA3078D" w14:textId="77777777" w:rsidR="00721FCD" w:rsidRDefault="00721FCD" w:rsidP="003E7DD9">
      <w:pPr>
        <w:pStyle w:val="Sraopastraipa"/>
        <w:jc w:val="center"/>
        <w:rPr>
          <w:b/>
          <w:bCs/>
          <w:sz w:val="22"/>
          <w:szCs w:val="22"/>
          <w:lang w:val="lt-LT"/>
        </w:rPr>
      </w:pPr>
    </w:p>
    <w:p w14:paraId="6447B4CD" w14:textId="77777777" w:rsidR="00721FCD" w:rsidRDefault="00721FCD" w:rsidP="003E7DD9">
      <w:pPr>
        <w:pStyle w:val="Sraopastraipa"/>
        <w:jc w:val="center"/>
        <w:rPr>
          <w:b/>
          <w:bCs/>
          <w:sz w:val="22"/>
          <w:szCs w:val="22"/>
          <w:lang w:val="lt-LT"/>
        </w:rPr>
      </w:pPr>
    </w:p>
    <w:p w14:paraId="6A89C411" w14:textId="77777777" w:rsidR="00721FCD" w:rsidRDefault="00721FCD" w:rsidP="003E7DD9">
      <w:pPr>
        <w:pStyle w:val="Sraopastraipa"/>
        <w:jc w:val="center"/>
        <w:rPr>
          <w:b/>
          <w:bCs/>
          <w:sz w:val="22"/>
          <w:szCs w:val="22"/>
          <w:lang w:val="lt-LT"/>
        </w:rPr>
      </w:pPr>
    </w:p>
    <w:p w14:paraId="553488BF" w14:textId="77777777" w:rsidR="00721FCD" w:rsidRDefault="00721FCD" w:rsidP="003E7DD9">
      <w:pPr>
        <w:pStyle w:val="Sraopastraipa"/>
        <w:jc w:val="center"/>
        <w:rPr>
          <w:b/>
          <w:bCs/>
          <w:sz w:val="22"/>
          <w:szCs w:val="22"/>
          <w:lang w:val="lt-LT"/>
        </w:rPr>
      </w:pPr>
    </w:p>
    <w:p w14:paraId="4A893FCC" w14:textId="77777777" w:rsidR="00721FCD" w:rsidRDefault="00721FCD" w:rsidP="003E7DD9">
      <w:pPr>
        <w:pStyle w:val="Sraopastraipa"/>
        <w:jc w:val="center"/>
        <w:rPr>
          <w:b/>
          <w:bCs/>
          <w:sz w:val="22"/>
          <w:szCs w:val="22"/>
          <w:lang w:val="lt-LT"/>
        </w:rPr>
      </w:pPr>
    </w:p>
    <w:p w14:paraId="48BC53D1" w14:textId="77777777" w:rsidR="00721FCD" w:rsidRDefault="00721FCD" w:rsidP="003E7DD9">
      <w:pPr>
        <w:pStyle w:val="Sraopastraipa"/>
        <w:jc w:val="center"/>
        <w:rPr>
          <w:b/>
          <w:bCs/>
          <w:sz w:val="22"/>
          <w:szCs w:val="22"/>
          <w:lang w:val="lt-LT"/>
        </w:rPr>
      </w:pPr>
    </w:p>
    <w:p w14:paraId="1A7F9D98" w14:textId="77777777" w:rsidR="00721FCD" w:rsidRDefault="00721FCD" w:rsidP="003E7DD9">
      <w:pPr>
        <w:pStyle w:val="Sraopastraipa"/>
        <w:jc w:val="center"/>
        <w:rPr>
          <w:b/>
          <w:bCs/>
          <w:sz w:val="22"/>
          <w:szCs w:val="22"/>
          <w:lang w:val="lt-LT"/>
        </w:rPr>
      </w:pPr>
    </w:p>
    <w:p w14:paraId="64AC450A" w14:textId="77777777" w:rsidR="00721FCD" w:rsidRDefault="00721FCD" w:rsidP="003E7DD9">
      <w:pPr>
        <w:pStyle w:val="Sraopastraipa"/>
        <w:jc w:val="center"/>
        <w:rPr>
          <w:b/>
          <w:bCs/>
          <w:sz w:val="22"/>
          <w:szCs w:val="22"/>
          <w:lang w:val="lt-LT"/>
        </w:rPr>
      </w:pPr>
    </w:p>
    <w:p w14:paraId="485957A0" w14:textId="77777777" w:rsidR="00721FCD" w:rsidRDefault="00721FCD" w:rsidP="003E7DD9">
      <w:pPr>
        <w:pStyle w:val="Sraopastraipa"/>
        <w:jc w:val="center"/>
        <w:rPr>
          <w:b/>
          <w:bCs/>
          <w:sz w:val="22"/>
          <w:szCs w:val="22"/>
          <w:lang w:val="lt-LT"/>
        </w:rPr>
      </w:pPr>
    </w:p>
    <w:p w14:paraId="1BA68702" w14:textId="77777777" w:rsidR="00721FCD" w:rsidRDefault="00721FCD" w:rsidP="003E7DD9">
      <w:pPr>
        <w:pStyle w:val="Sraopastraipa"/>
        <w:jc w:val="center"/>
        <w:rPr>
          <w:b/>
          <w:bCs/>
          <w:sz w:val="22"/>
          <w:szCs w:val="22"/>
          <w:lang w:val="lt-LT"/>
        </w:rPr>
      </w:pPr>
    </w:p>
    <w:p w14:paraId="3F270552" w14:textId="77777777" w:rsidR="00721FCD" w:rsidRDefault="00721FCD" w:rsidP="003E7DD9">
      <w:pPr>
        <w:pStyle w:val="Sraopastraipa"/>
        <w:jc w:val="center"/>
        <w:rPr>
          <w:b/>
          <w:bCs/>
          <w:sz w:val="22"/>
          <w:szCs w:val="22"/>
          <w:lang w:val="lt-LT"/>
        </w:rPr>
      </w:pPr>
    </w:p>
    <w:p w14:paraId="4AFDF67E" w14:textId="77777777" w:rsidR="00721FCD" w:rsidRDefault="00721FCD" w:rsidP="003E7DD9">
      <w:pPr>
        <w:pStyle w:val="Sraopastraipa"/>
        <w:jc w:val="center"/>
        <w:rPr>
          <w:b/>
          <w:bCs/>
          <w:sz w:val="22"/>
          <w:szCs w:val="22"/>
          <w:lang w:val="lt-LT"/>
        </w:rPr>
      </w:pPr>
    </w:p>
    <w:p w14:paraId="148B780E" w14:textId="77777777" w:rsidR="00721FCD" w:rsidRDefault="00721FCD" w:rsidP="003E7DD9">
      <w:pPr>
        <w:pStyle w:val="Sraopastraipa"/>
        <w:jc w:val="center"/>
        <w:rPr>
          <w:b/>
          <w:bCs/>
          <w:sz w:val="22"/>
          <w:szCs w:val="22"/>
          <w:lang w:val="lt-LT"/>
        </w:rPr>
      </w:pPr>
    </w:p>
    <w:p w14:paraId="463C5372" w14:textId="77777777" w:rsidR="00721FCD" w:rsidRDefault="00721FCD" w:rsidP="003E7DD9">
      <w:pPr>
        <w:pStyle w:val="Sraopastraipa"/>
        <w:jc w:val="center"/>
        <w:rPr>
          <w:b/>
          <w:bCs/>
          <w:sz w:val="22"/>
          <w:szCs w:val="22"/>
          <w:lang w:val="lt-LT"/>
        </w:rPr>
      </w:pPr>
    </w:p>
    <w:p w14:paraId="01F20ED7" w14:textId="77777777" w:rsidR="00721FCD" w:rsidRDefault="00721FCD" w:rsidP="003E7DD9">
      <w:pPr>
        <w:pStyle w:val="Sraopastraipa"/>
        <w:jc w:val="center"/>
        <w:rPr>
          <w:b/>
          <w:bCs/>
          <w:sz w:val="22"/>
          <w:szCs w:val="22"/>
          <w:lang w:val="lt-LT"/>
        </w:rPr>
      </w:pPr>
    </w:p>
    <w:p w14:paraId="5451B070" w14:textId="77777777" w:rsidR="00721FCD" w:rsidRDefault="00721FCD" w:rsidP="003E7DD9">
      <w:pPr>
        <w:pStyle w:val="Sraopastraipa"/>
        <w:jc w:val="center"/>
        <w:rPr>
          <w:b/>
          <w:bCs/>
          <w:sz w:val="22"/>
          <w:szCs w:val="22"/>
          <w:lang w:val="lt-LT"/>
        </w:rPr>
      </w:pPr>
    </w:p>
    <w:p w14:paraId="2FEFA09A" w14:textId="77777777" w:rsidR="00721FCD" w:rsidRDefault="00721FCD" w:rsidP="003E7DD9">
      <w:pPr>
        <w:pStyle w:val="Sraopastraipa"/>
        <w:jc w:val="center"/>
        <w:rPr>
          <w:b/>
          <w:bCs/>
          <w:sz w:val="22"/>
          <w:szCs w:val="22"/>
          <w:lang w:val="lt-LT"/>
        </w:rPr>
      </w:pPr>
    </w:p>
    <w:p w14:paraId="40BFC6C1" w14:textId="77777777" w:rsidR="004A7B80" w:rsidRDefault="004A7B80" w:rsidP="003E7DD9">
      <w:pPr>
        <w:pStyle w:val="Sraopastraipa"/>
        <w:jc w:val="center"/>
        <w:rPr>
          <w:b/>
          <w:bCs/>
          <w:sz w:val="22"/>
          <w:szCs w:val="22"/>
          <w:lang w:val="lt-LT"/>
        </w:rPr>
      </w:pPr>
    </w:p>
    <w:p w14:paraId="53DAB81C" w14:textId="77777777" w:rsidR="004A7B80" w:rsidRDefault="004A7B80" w:rsidP="003E7DD9">
      <w:pPr>
        <w:pStyle w:val="Sraopastraipa"/>
        <w:jc w:val="center"/>
        <w:rPr>
          <w:b/>
          <w:bCs/>
          <w:sz w:val="22"/>
          <w:szCs w:val="22"/>
          <w:lang w:val="lt-LT"/>
        </w:rPr>
      </w:pPr>
    </w:p>
    <w:p w14:paraId="7F6CB4F0" w14:textId="77777777" w:rsidR="00D111BF" w:rsidRDefault="00D111BF" w:rsidP="003E7DD9">
      <w:pPr>
        <w:pStyle w:val="Sraopastraipa"/>
        <w:jc w:val="center"/>
        <w:rPr>
          <w:b/>
          <w:bCs/>
          <w:sz w:val="22"/>
          <w:szCs w:val="22"/>
          <w:lang w:val="lt-LT"/>
        </w:rPr>
      </w:pPr>
    </w:p>
    <w:p w14:paraId="57B07563" w14:textId="77777777" w:rsidR="00D111BF" w:rsidRDefault="00D111BF" w:rsidP="003E7DD9">
      <w:pPr>
        <w:pStyle w:val="Sraopastraipa"/>
        <w:jc w:val="center"/>
        <w:rPr>
          <w:b/>
          <w:bCs/>
          <w:sz w:val="22"/>
          <w:szCs w:val="22"/>
          <w:lang w:val="lt-LT"/>
        </w:rPr>
      </w:pPr>
    </w:p>
    <w:p w14:paraId="7D3AA852" w14:textId="77777777" w:rsidR="00D111BF" w:rsidRDefault="00D111BF" w:rsidP="003E7DD9">
      <w:pPr>
        <w:pStyle w:val="Sraopastraipa"/>
        <w:jc w:val="center"/>
        <w:rPr>
          <w:b/>
          <w:bCs/>
          <w:sz w:val="22"/>
          <w:szCs w:val="22"/>
          <w:lang w:val="lt-LT"/>
        </w:rPr>
      </w:pPr>
    </w:p>
    <w:p w14:paraId="7CF0E1C8" w14:textId="27943ED1" w:rsidR="003E7DD9" w:rsidRPr="00DF2822" w:rsidRDefault="003E7DD9" w:rsidP="003E7DD9">
      <w:pPr>
        <w:pStyle w:val="Sraopastraipa"/>
        <w:jc w:val="center"/>
        <w:rPr>
          <w:b/>
          <w:bCs/>
          <w:sz w:val="22"/>
          <w:szCs w:val="22"/>
          <w:lang w:val="lt-LT"/>
        </w:rPr>
      </w:pPr>
      <w:r w:rsidRPr="00DF2822">
        <w:rPr>
          <w:b/>
          <w:bCs/>
          <w:sz w:val="22"/>
          <w:szCs w:val="22"/>
          <w:lang w:val="lt-LT"/>
        </w:rPr>
        <w:t>TARŠOS INTEGRUOTOS PREVENCIJOS IR KONTROLĖS LEIDIMO</w:t>
      </w:r>
    </w:p>
    <w:p w14:paraId="4012AA78" w14:textId="1A62EC5E" w:rsidR="003E7DD9" w:rsidRPr="00DF2822" w:rsidRDefault="003E7DD9" w:rsidP="003E7DD9">
      <w:pPr>
        <w:pStyle w:val="Sraopastraipa"/>
        <w:jc w:val="center"/>
        <w:rPr>
          <w:b/>
          <w:bCs/>
          <w:sz w:val="22"/>
          <w:szCs w:val="22"/>
          <w:lang w:val="lt-LT"/>
        </w:rPr>
      </w:pPr>
      <w:r w:rsidRPr="00DF2822">
        <w:rPr>
          <w:b/>
          <w:bCs/>
          <w:sz w:val="22"/>
          <w:szCs w:val="22"/>
          <w:lang w:val="lt-LT"/>
        </w:rPr>
        <w:t xml:space="preserve">Nr. </w:t>
      </w:r>
      <w:r w:rsidR="00417CE0" w:rsidRPr="00DF2822">
        <w:rPr>
          <w:b/>
          <w:bCs/>
          <w:sz w:val="22"/>
          <w:szCs w:val="22"/>
          <w:lang w:val="fr-FR"/>
        </w:rPr>
        <w:t>T-Š.6-13/2015</w:t>
      </w:r>
      <w:r w:rsidR="00417CE0" w:rsidRPr="00DF2822">
        <w:rPr>
          <w:b/>
          <w:caps/>
          <w:sz w:val="22"/>
          <w:szCs w:val="22"/>
          <w:lang w:val="lt-LT"/>
        </w:rPr>
        <w:t xml:space="preserve"> </w:t>
      </w:r>
      <w:r w:rsidRPr="00DF2822">
        <w:rPr>
          <w:b/>
          <w:bCs/>
          <w:sz w:val="22"/>
          <w:szCs w:val="22"/>
          <w:lang w:val="lt-LT"/>
        </w:rPr>
        <w:t>PRIEDAI</w:t>
      </w:r>
    </w:p>
    <w:p w14:paraId="47CDD88A" w14:textId="77777777" w:rsidR="003E7DD9" w:rsidRPr="00DF2822" w:rsidRDefault="003E7DD9" w:rsidP="003E7DD9">
      <w:pPr>
        <w:pStyle w:val="Sraopastraipa"/>
        <w:jc w:val="center"/>
        <w:rPr>
          <w:sz w:val="22"/>
          <w:szCs w:val="22"/>
          <w:lang w:val="lt-LT"/>
        </w:rPr>
      </w:pPr>
    </w:p>
    <w:p w14:paraId="43C92674" w14:textId="399A0DFF" w:rsidR="005E7180" w:rsidRPr="00D42393" w:rsidRDefault="00D42393" w:rsidP="00120657">
      <w:pPr>
        <w:pStyle w:val="Sraopastraipa"/>
        <w:numPr>
          <w:ilvl w:val="0"/>
          <w:numId w:val="16"/>
        </w:numPr>
        <w:autoSpaceDE w:val="0"/>
        <w:autoSpaceDN w:val="0"/>
        <w:adjustRightInd w:val="0"/>
        <w:jc w:val="both"/>
        <w:rPr>
          <w:rFonts w:eastAsia="TimesNewRoman"/>
          <w:sz w:val="22"/>
          <w:szCs w:val="22"/>
          <w:lang w:val="lt-LT"/>
          <w14:ligatures w14:val="standardContextual"/>
        </w:rPr>
      </w:pPr>
      <w:bookmarkStart w:id="39" w:name="part_f29b678f58354629a33290aaf8066aec"/>
      <w:bookmarkStart w:id="40" w:name="part_d7a1d953788548da879c2c7a16a3c1f2"/>
      <w:bookmarkEnd w:id="39"/>
      <w:bookmarkEnd w:id="40"/>
      <w:r>
        <w:rPr>
          <w:sz w:val="22"/>
          <w:szCs w:val="22"/>
          <w:lang w:val="pt-PT"/>
        </w:rPr>
        <w:t>Paraiška TIPK leidimui gauti.</w:t>
      </w:r>
    </w:p>
    <w:p w14:paraId="796ED137" w14:textId="6A1A4BAF" w:rsidR="00D42393" w:rsidRDefault="00D42393" w:rsidP="00120657">
      <w:pPr>
        <w:pStyle w:val="Sraopastraipa"/>
        <w:numPr>
          <w:ilvl w:val="0"/>
          <w:numId w:val="16"/>
        </w:numPr>
        <w:autoSpaceDE w:val="0"/>
        <w:autoSpaceDN w:val="0"/>
        <w:adjustRightInd w:val="0"/>
        <w:jc w:val="both"/>
        <w:rPr>
          <w:rFonts w:eastAsia="TimesNewRoman"/>
          <w:sz w:val="22"/>
          <w:szCs w:val="22"/>
          <w:lang w:val="lt-LT"/>
          <w14:ligatures w14:val="standardContextual"/>
        </w:rPr>
      </w:pPr>
      <w:r>
        <w:rPr>
          <w:rFonts w:eastAsia="TimesNewRoman"/>
          <w:sz w:val="22"/>
          <w:szCs w:val="22"/>
          <w:lang w:val="lt-LT"/>
          <w14:ligatures w14:val="standardContextual"/>
        </w:rPr>
        <w:t>Paraiškos derinimo su Telšių visuomenės sveikatos centru 2014-12-31 Nr. IS-1539 kopija.</w:t>
      </w:r>
    </w:p>
    <w:p w14:paraId="762F4F9F" w14:textId="22BB20F8" w:rsidR="00D42393" w:rsidRDefault="00D42393" w:rsidP="00120657">
      <w:pPr>
        <w:pStyle w:val="Sraopastraipa"/>
        <w:numPr>
          <w:ilvl w:val="0"/>
          <w:numId w:val="16"/>
        </w:numPr>
        <w:autoSpaceDE w:val="0"/>
        <w:autoSpaceDN w:val="0"/>
        <w:adjustRightInd w:val="0"/>
        <w:jc w:val="both"/>
        <w:rPr>
          <w:rFonts w:eastAsia="TimesNewRoman"/>
          <w:sz w:val="22"/>
          <w:szCs w:val="22"/>
          <w:lang w:val="lt-LT"/>
          <w14:ligatures w14:val="standardContextual"/>
        </w:rPr>
      </w:pPr>
      <w:r>
        <w:rPr>
          <w:rFonts w:eastAsia="TimesNewRoman"/>
          <w:sz w:val="22"/>
          <w:szCs w:val="22"/>
          <w:lang w:val="lt-LT"/>
          <w14:ligatures w14:val="standardContextual"/>
        </w:rPr>
        <w:t>Susirašinėjimai su veiklos vykdytoju ir kitomis institucijomis.</w:t>
      </w:r>
    </w:p>
    <w:p w14:paraId="3290CE0F" w14:textId="05ABAC67" w:rsidR="00D42393" w:rsidRDefault="00FB537C" w:rsidP="00120657">
      <w:pPr>
        <w:pStyle w:val="Sraopastraipa"/>
        <w:numPr>
          <w:ilvl w:val="0"/>
          <w:numId w:val="16"/>
        </w:numPr>
        <w:autoSpaceDE w:val="0"/>
        <w:autoSpaceDN w:val="0"/>
        <w:adjustRightInd w:val="0"/>
        <w:jc w:val="both"/>
        <w:rPr>
          <w:rFonts w:eastAsia="TimesNewRoman"/>
          <w:sz w:val="22"/>
          <w:szCs w:val="22"/>
          <w:lang w:val="lt-LT"/>
          <w14:ligatures w14:val="standardContextual"/>
        </w:rPr>
      </w:pPr>
      <w:r>
        <w:rPr>
          <w:rFonts w:eastAsia="TimesNewRoman"/>
          <w:sz w:val="22"/>
          <w:szCs w:val="22"/>
          <w:lang w:val="lt-LT"/>
          <w14:ligatures w14:val="standardContextual"/>
        </w:rPr>
        <w:t>Visuomenės informavimo apie gautą paraišką TIPK leidimui pakeisti skelbimo, išspausdinimo 2014-12-30 laikraštyje „Kalvotoji Žemaitija“ Nr. 147 (9714), kopija.</w:t>
      </w:r>
    </w:p>
    <w:p w14:paraId="573E2203" w14:textId="1DBAE389" w:rsidR="00FB537C" w:rsidRDefault="00FB537C" w:rsidP="00120657">
      <w:pPr>
        <w:pStyle w:val="Sraopastraipa"/>
        <w:numPr>
          <w:ilvl w:val="0"/>
          <w:numId w:val="16"/>
        </w:numPr>
        <w:autoSpaceDE w:val="0"/>
        <w:autoSpaceDN w:val="0"/>
        <w:adjustRightInd w:val="0"/>
        <w:jc w:val="both"/>
        <w:rPr>
          <w:rFonts w:eastAsia="TimesNewRoman"/>
          <w:sz w:val="22"/>
          <w:szCs w:val="22"/>
          <w:lang w:val="lt-LT"/>
          <w14:ligatures w14:val="standardContextual"/>
        </w:rPr>
      </w:pPr>
      <w:r>
        <w:rPr>
          <w:rFonts w:eastAsia="TimesNewRoman"/>
          <w:sz w:val="22"/>
          <w:szCs w:val="22"/>
          <w:lang w:val="lt-LT"/>
          <w14:ligatures w14:val="standardContextual"/>
        </w:rPr>
        <w:t>Atliekų tvarkymo veiklos nutraukimo planas, suderintas su Šiaulių regiono aplinkos apsaugos departamentu 2015-08-06raštu Nr. (4)-SR-S-1312(1.169).</w:t>
      </w:r>
    </w:p>
    <w:p w14:paraId="15183739" w14:textId="257BAA21" w:rsidR="00FB537C" w:rsidRDefault="00246FC8" w:rsidP="00120657">
      <w:pPr>
        <w:pStyle w:val="Sraopastraipa"/>
        <w:numPr>
          <w:ilvl w:val="0"/>
          <w:numId w:val="16"/>
        </w:numPr>
        <w:autoSpaceDE w:val="0"/>
        <w:autoSpaceDN w:val="0"/>
        <w:adjustRightInd w:val="0"/>
        <w:jc w:val="both"/>
        <w:rPr>
          <w:rFonts w:eastAsia="TimesNewRoman"/>
          <w:sz w:val="22"/>
          <w:szCs w:val="22"/>
          <w:lang w:val="lt-LT"/>
          <w14:ligatures w14:val="standardContextual"/>
        </w:rPr>
      </w:pPr>
      <w:r>
        <w:rPr>
          <w:rFonts w:eastAsia="TimesNewRoman"/>
          <w:sz w:val="22"/>
          <w:szCs w:val="22"/>
          <w:lang w:val="lt-LT"/>
          <w14:ligatures w14:val="standardContextual"/>
        </w:rPr>
        <w:t>Atliekų naudojimo ar šalinimo techninis reglamentas.</w:t>
      </w:r>
    </w:p>
    <w:p w14:paraId="24547BB7" w14:textId="44C39686" w:rsidR="00246FC8" w:rsidRPr="005E7180" w:rsidRDefault="00246FC8" w:rsidP="00120657">
      <w:pPr>
        <w:pStyle w:val="Sraopastraipa"/>
        <w:numPr>
          <w:ilvl w:val="0"/>
          <w:numId w:val="16"/>
        </w:numPr>
        <w:autoSpaceDE w:val="0"/>
        <w:autoSpaceDN w:val="0"/>
        <w:adjustRightInd w:val="0"/>
        <w:jc w:val="both"/>
        <w:rPr>
          <w:rFonts w:eastAsia="TimesNewRoman"/>
          <w:sz w:val="22"/>
          <w:szCs w:val="22"/>
          <w:lang w:val="lt-LT"/>
          <w14:ligatures w14:val="standardContextual"/>
        </w:rPr>
      </w:pPr>
      <w:r>
        <w:rPr>
          <w:rFonts w:eastAsia="TimesNewRoman"/>
          <w:sz w:val="22"/>
          <w:szCs w:val="22"/>
          <w:lang w:val="lt-LT"/>
          <w14:ligatures w14:val="standardContextual"/>
        </w:rPr>
        <w:t>Ūkio subjekto aplinkos monitoringo programa.</w:t>
      </w:r>
    </w:p>
    <w:p w14:paraId="33199A9B" w14:textId="7E4BFA2A" w:rsidR="00120657" w:rsidRPr="004A7C38" w:rsidRDefault="00A65898" w:rsidP="00120657">
      <w:pPr>
        <w:pStyle w:val="Sraopastraipa"/>
        <w:numPr>
          <w:ilvl w:val="0"/>
          <w:numId w:val="16"/>
        </w:numPr>
        <w:autoSpaceDE w:val="0"/>
        <w:autoSpaceDN w:val="0"/>
        <w:adjustRightInd w:val="0"/>
        <w:jc w:val="both"/>
        <w:rPr>
          <w:rFonts w:eastAsia="TimesNewRoman"/>
          <w:sz w:val="22"/>
          <w:szCs w:val="22"/>
          <w:lang w:val="lt-LT"/>
          <w14:ligatures w14:val="standardContextual"/>
        </w:rPr>
      </w:pPr>
      <w:r w:rsidRPr="004A7C38">
        <w:rPr>
          <w:sz w:val="22"/>
          <w:szCs w:val="22"/>
          <w:lang w:val="lt-LT"/>
        </w:rPr>
        <w:t xml:space="preserve">UAB </w:t>
      </w:r>
      <w:r w:rsidR="005D1810" w:rsidRPr="004A7C38">
        <w:rPr>
          <w:sz w:val="22"/>
          <w:szCs w:val="22"/>
          <w:lang w:val="lt-LT"/>
        </w:rPr>
        <w:t>„Telšių regiono atliekų tvarkymo centras“</w:t>
      </w:r>
      <w:r w:rsidR="005D1810" w:rsidRPr="004A7C38">
        <w:rPr>
          <w:rFonts w:eastAsia="TimesNewRoman"/>
          <w:sz w:val="22"/>
          <w:szCs w:val="22"/>
          <w:lang w:val="lt-LT"/>
          <w14:ligatures w14:val="standardContextual"/>
        </w:rPr>
        <w:t xml:space="preserve"> Telšių regiono mišrių komunalinių atliekų mechaninio biologinio apdorojimo įrenginys, Prancūzų kelias 8A, Jėrubaičių k., Babrungo sen., Plungės r. sav.</w:t>
      </w:r>
      <w:r w:rsidRPr="004A7C38">
        <w:rPr>
          <w:sz w:val="22"/>
          <w:szCs w:val="22"/>
          <w:lang w:val="lt-LT"/>
        </w:rPr>
        <w:t xml:space="preserve">, paraiška </w:t>
      </w:r>
      <w:r w:rsidR="005D1810" w:rsidRPr="004A7C38">
        <w:rPr>
          <w:sz w:val="22"/>
          <w:szCs w:val="22"/>
          <w:lang w:val="lt-LT"/>
        </w:rPr>
        <w:t>t</w:t>
      </w:r>
      <w:r w:rsidRPr="004A7C38">
        <w:rPr>
          <w:sz w:val="22"/>
          <w:szCs w:val="22"/>
          <w:lang w:val="lt-LT"/>
        </w:rPr>
        <w:t xml:space="preserve">aršos integruotos prevencijos ir kontrolės leidimui </w:t>
      </w:r>
      <w:r w:rsidRPr="004A7C38">
        <w:rPr>
          <w:rStyle w:val="tableentry"/>
          <w:sz w:val="22"/>
          <w:szCs w:val="22"/>
          <w:lang w:val="lt-LT"/>
        </w:rPr>
        <w:t>Nr.</w:t>
      </w:r>
      <w:r w:rsidR="005D1810" w:rsidRPr="004A7C38">
        <w:rPr>
          <w:rStyle w:val="tableentry"/>
          <w:sz w:val="22"/>
          <w:szCs w:val="22"/>
          <w:lang w:val="lt-LT"/>
        </w:rPr>
        <w:t xml:space="preserve"> </w:t>
      </w:r>
      <w:r w:rsidR="005D1810" w:rsidRPr="004A7C38">
        <w:rPr>
          <w:sz w:val="22"/>
          <w:szCs w:val="22"/>
          <w:lang w:val="lt-LT"/>
        </w:rPr>
        <w:t>T-Š.6-13/2015</w:t>
      </w:r>
      <w:r w:rsidR="005D1810" w:rsidRPr="004A7C38">
        <w:rPr>
          <w:b/>
          <w:caps/>
          <w:sz w:val="22"/>
          <w:szCs w:val="22"/>
          <w:lang w:val="lt-LT"/>
        </w:rPr>
        <w:t xml:space="preserve"> </w:t>
      </w:r>
      <w:r w:rsidRPr="004A7C38">
        <w:rPr>
          <w:sz w:val="22"/>
          <w:szCs w:val="22"/>
          <w:lang w:val="lt-LT"/>
        </w:rPr>
        <w:t xml:space="preserve">pakeisti be priedų, </w:t>
      </w:r>
      <w:r w:rsidR="005D1810" w:rsidRPr="004A7C38">
        <w:rPr>
          <w:sz w:val="22"/>
          <w:szCs w:val="22"/>
          <w:lang w:val="lt-LT"/>
        </w:rPr>
        <w:t>54</w:t>
      </w:r>
      <w:r w:rsidRPr="004A7C38">
        <w:rPr>
          <w:sz w:val="22"/>
          <w:szCs w:val="22"/>
          <w:lang w:val="lt-LT"/>
        </w:rPr>
        <w:t xml:space="preserve"> psl. </w:t>
      </w:r>
      <w:r w:rsidRPr="004A7C38">
        <w:rPr>
          <w:sz w:val="22"/>
          <w:szCs w:val="22"/>
        </w:rPr>
        <w:t xml:space="preserve">Nuoroda: </w:t>
      </w:r>
      <w:r w:rsidR="00120657" w:rsidRPr="004A7C38">
        <w:rPr>
          <w:sz w:val="22"/>
          <w:szCs w:val="22"/>
        </w:rPr>
        <w:t>https://drive.google.com/file/d/1e3FgKW8E3vuvKiQEW4Iv-AaAH6W5XIS3/view?usp=sharing</w:t>
      </w:r>
    </w:p>
    <w:p w14:paraId="47F1784C" w14:textId="03DF83BA" w:rsidR="00A65898" w:rsidRPr="004A7C38" w:rsidRDefault="00A65898">
      <w:pPr>
        <w:pStyle w:val="Sraopastraipa"/>
        <w:numPr>
          <w:ilvl w:val="0"/>
          <w:numId w:val="16"/>
        </w:numPr>
        <w:jc w:val="both"/>
        <w:rPr>
          <w:sz w:val="22"/>
          <w:szCs w:val="22"/>
          <w:lang w:val="lt-LT"/>
        </w:rPr>
      </w:pPr>
      <w:r w:rsidRPr="004A7C38">
        <w:rPr>
          <w:sz w:val="22"/>
          <w:szCs w:val="22"/>
          <w:lang w:val="lt-LT"/>
        </w:rPr>
        <w:t xml:space="preserve">Paraiška suderinta </w:t>
      </w:r>
      <w:r w:rsidRPr="004A7C38">
        <w:rPr>
          <w:sz w:val="22"/>
          <w:szCs w:val="22"/>
          <w:lang w:val="lt-LT" w:eastAsia="lt-LT"/>
        </w:rPr>
        <w:t>202</w:t>
      </w:r>
      <w:r w:rsidR="00293699" w:rsidRPr="004A7C38">
        <w:rPr>
          <w:sz w:val="22"/>
          <w:szCs w:val="22"/>
          <w:lang w:val="lt-LT" w:eastAsia="lt-LT"/>
        </w:rPr>
        <w:t>4</w:t>
      </w:r>
      <w:r w:rsidRPr="004A7C38">
        <w:rPr>
          <w:sz w:val="22"/>
          <w:szCs w:val="22"/>
          <w:lang w:val="lt-LT" w:eastAsia="lt-LT"/>
        </w:rPr>
        <w:t>-</w:t>
      </w:r>
      <w:r w:rsidR="00293699" w:rsidRPr="004A7C38">
        <w:rPr>
          <w:sz w:val="22"/>
          <w:szCs w:val="22"/>
          <w:lang w:val="lt-LT" w:eastAsia="lt-LT"/>
        </w:rPr>
        <w:t>02</w:t>
      </w:r>
      <w:r w:rsidRPr="004A7C38">
        <w:rPr>
          <w:sz w:val="22"/>
          <w:szCs w:val="22"/>
          <w:lang w:val="lt-LT" w:eastAsia="lt-LT"/>
        </w:rPr>
        <w:t>-</w:t>
      </w:r>
      <w:r w:rsidR="00293699" w:rsidRPr="004A7C38">
        <w:rPr>
          <w:sz w:val="22"/>
          <w:szCs w:val="22"/>
          <w:lang w:val="lt-LT" w:eastAsia="lt-LT"/>
        </w:rPr>
        <w:t>2</w:t>
      </w:r>
      <w:r w:rsidRPr="004A7C38">
        <w:rPr>
          <w:sz w:val="22"/>
          <w:szCs w:val="22"/>
          <w:lang w:val="lt-LT" w:eastAsia="lt-LT"/>
        </w:rPr>
        <w:t xml:space="preserve">2 </w:t>
      </w:r>
      <w:r w:rsidRPr="004A7C38">
        <w:rPr>
          <w:sz w:val="22"/>
          <w:szCs w:val="22"/>
          <w:lang w:val="lt-LT"/>
        </w:rPr>
        <w:t xml:space="preserve">su </w:t>
      </w:r>
      <w:r w:rsidRPr="004A7C38">
        <w:rPr>
          <w:sz w:val="22"/>
          <w:szCs w:val="22"/>
          <w:lang w:val="lt-LT" w:eastAsia="lt-LT"/>
        </w:rPr>
        <w:t xml:space="preserve">Nacionalinio visuomenės sveikatos centru prie Sveikatos apsaugos ministerijos </w:t>
      </w:r>
      <w:r w:rsidR="00293699" w:rsidRPr="004A7C38">
        <w:rPr>
          <w:sz w:val="22"/>
          <w:szCs w:val="22"/>
          <w:lang w:val="lt-LT" w:eastAsia="lt-LT"/>
        </w:rPr>
        <w:t>Telšių</w:t>
      </w:r>
      <w:r w:rsidRPr="004A7C38">
        <w:rPr>
          <w:sz w:val="22"/>
          <w:szCs w:val="22"/>
          <w:lang w:val="lt-LT" w:eastAsia="lt-LT"/>
        </w:rPr>
        <w:t xml:space="preserve"> departamentu raštu Nr. </w:t>
      </w:r>
      <w:r w:rsidRPr="004A7C38">
        <w:rPr>
          <w:rFonts w:eastAsiaTheme="minorHAnsi"/>
          <w:sz w:val="22"/>
          <w:szCs w:val="22"/>
          <w:lang w:val="lt-LT"/>
        </w:rPr>
        <w:t>(10-11 14.3.12 Mr)2-57867</w:t>
      </w:r>
      <w:r w:rsidRPr="004A7C38">
        <w:rPr>
          <w:sz w:val="22"/>
          <w:szCs w:val="22"/>
          <w:lang w:val="lt-LT" w:eastAsia="lt-LT"/>
        </w:rPr>
        <w:t xml:space="preserve"> su papildomomis sąlygomis;</w:t>
      </w:r>
    </w:p>
    <w:p w14:paraId="15A0DF91" w14:textId="77777777" w:rsidR="00A65898" w:rsidRPr="004A7C38" w:rsidRDefault="00A65898">
      <w:pPr>
        <w:pStyle w:val="Sraopastraipa"/>
        <w:numPr>
          <w:ilvl w:val="0"/>
          <w:numId w:val="16"/>
        </w:numPr>
        <w:jc w:val="both"/>
        <w:rPr>
          <w:sz w:val="22"/>
          <w:szCs w:val="22"/>
          <w:lang w:val="lt-LT"/>
        </w:rPr>
      </w:pPr>
      <w:r w:rsidRPr="004A7C38">
        <w:rPr>
          <w:color w:val="000000"/>
          <w:sz w:val="22"/>
          <w:szCs w:val="22"/>
          <w:lang w:val="lt-LT"/>
        </w:rPr>
        <w:t>Susirašinėjimai su veiklos vykdytoju ir (arba) kitomis institucijomis:</w:t>
      </w:r>
    </w:p>
    <w:p w14:paraId="57AD7CFD" w14:textId="2C39791F" w:rsidR="00A65898" w:rsidRPr="004A7C38" w:rsidRDefault="00A65898">
      <w:pPr>
        <w:pStyle w:val="Sraopastraipa"/>
        <w:numPr>
          <w:ilvl w:val="1"/>
          <w:numId w:val="16"/>
        </w:numPr>
        <w:ind w:left="1418" w:hanging="338"/>
        <w:jc w:val="both"/>
        <w:rPr>
          <w:rStyle w:val="tableentry"/>
          <w:sz w:val="22"/>
          <w:szCs w:val="22"/>
          <w:lang w:val="lt-LT"/>
        </w:rPr>
      </w:pPr>
      <w:r w:rsidRPr="004A7C38">
        <w:rPr>
          <w:sz w:val="22"/>
          <w:szCs w:val="22"/>
          <w:lang w:val="lt-LT"/>
        </w:rPr>
        <w:t>Aplinkos apsaugos agentūros 202</w:t>
      </w:r>
      <w:r w:rsidR="00293699" w:rsidRPr="004A7C38">
        <w:rPr>
          <w:sz w:val="22"/>
          <w:szCs w:val="22"/>
          <w:lang w:val="lt-LT"/>
        </w:rPr>
        <w:t>3</w:t>
      </w:r>
      <w:r w:rsidRPr="004A7C38">
        <w:rPr>
          <w:sz w:val="22"/>
          <w:szCs w:val="22"/>
          <w:lang w:val="lt-LT"/>
        </w:rPr>
        <w:t>-11-</w:t>
      </w:r>
      <w:r w:rsidR="00293699" w:rsidRPr="004A7C38">
        <w:rPr>
          <w:sz w:val="22"/>
          <w:szCs w:val="22"/>
          <w:lang w:val="lt-LT"/>
        </w:rPr>
        <w:t>22</w:t>
      </w:r>
      <w:r w:rsidRPr="004A7C38">
        <w:rPr>
          <w:sz w:val="22"/>
          <w:szCs w:val="22"/>
          <w:lang w:val="lt-LT"/>
        </w:rPr>
        <w:t xml:space="preserve"> raštas Nr. </w:t>
      </w:r>
      <w:r w:rsidR="00293699" w:rsidRPr="004A7C38">
        <w:rPr>
          <w:rStyle w:val="ng-star-inserted"/>
          <w:sz w:val="22"/>
          <w:szCs w:val="22"/>
          <w:lang w:val="lt-LT"/>
        </w:rPr>
        <w:t>(30-1)-A4E-11723</w:t>
      </w:r>
      <w:r w:rsidRPr="004A7C38">
        <w:rPr>
          <w:rStyle w:val="tableentry"/>
          <w:sz w:val="22"/>
          <w:szCs w:val="22"/>
          <w:lang w:val="lt-LT"/>
        </w:rPr>
        <w:t xml:space="preserve"> „Dėl </w:t>
      </w:r>
      <w:r w:rsidR="00293699" w:rsidRPr="004A7C38">
        <w:rPr>
          <w:sz w:val="22"/>
          <w:szCs w:val="22"/>
          <w:lang w:val="lt-LT"/>
        </w:rPr>
        <w:t>UAB „Telšių regiono atliekų tvarkymo centras“</w:t>
      </w:r>
      <w:r w:rsidR="00293699" w:rsidRPr="004A7C38">
        <w:rPr>
          <w:rFonts w:eastAsia="TimesNewRoman"/>
          <w:sz w:val="22"/>
          <w:szCs w:val="22"/>
          <w:lang w:val="lt-LT"/>
          <w14:ligatures w14:val="standardContextual"/>
        </w:rPr>
        <w:t xml:space="preserve">  Telšių regiono mišrių komunalinių atliekų mechaninio biologinio apdorojimo įrenginio</w:t>
      </w:r>
      <w:r w:rsidR="00293699" w:rsidRPr="004A7C38">
        <w:rPr>
          <w:rStyle w:val="tableentry"/>
          <w:sz w:val="22"/>
          <w:szCs w:val="22"/>
          <w:lang w:val="lt-LT"/>
        </w:rPr>
        <w:t xml:space="preserve"> </w:t>
      </w:r>
      <w:r w:rsidRPr="004A7C38">
        <w:rPr>
          <w:rStyle w:val="tableentry"/>
          <w:sz w:val="22"/>
          <w:szCs w:val="22"/>
          <w:lang w:val="lt-LT"/>
        </w:rPr>
        <w:t xml:space="preserve">paraiškos </w:t>
      </w:r>
      <w:r w:rsidR="004A7C38" w:rsidRPr="004A7C38">
        <w:rPr>
          <w:rStyle w:val="tableentry"/>
          <w:sz w:val="22"/>
          <w:szCs w:val="22"/>
          <w:lang w:val="lt-LT"/>
        </w:rPr>
        <w:t>taršos integruotos prevencijos ir kontrolės</w:t>
      </w:r>
      <w:r w:rsidRPr="004A7C38">
        <w:rPr>
          <w:rStyle w:val="tableentry"/>
          <w:sz w:val="22"/>
          <w:szCs w:val="22"/>
          <w:lang w:val="lt-LT"/>
        </w:rPr>
        <w:t xml:space="preserve"> leidimui Nr. </w:t>
      </w:r>
      <w:r w:rsidR="00293699" w:rsidRPr="004A7C38">
        <w:rPr>
          <w:sz w:val="22"/>
          <w:szCs w:val="22"/>
          <w:lang w:val="lt-LT"/>
        </w:rPr>
        <w:t>T-Š.6-13/2015</w:t>
      </w:r>
      <w:r w:rsidR="00293699" w:rsidRPr="004A7C38">
        <w:rPr>
          <w:b/>
          <w:caps/>
          <w:sz w:val="22"/>
          <w:szCs w:val="22"/>
          <w:lang w:val="lt-LT"/>
        </w:rPr>
        <w:t xml:space="preserve"> </w:t>
      </w:r>
      <w:r w:rsidRPr="004A7C38">
        <w:rPr>
          <w:rStyle w:val="tableentry"/>
          <w:sz w:val="22"/>
          <w:szCs w:val="22"/>
          <w:lang w:val="lt-LT"/>
        </w:rPr>
        <w:t>pakeisti</w:t>
      </w:r>
      <w:r w:rsidRPr="004A7C38">
        <w:rPr>
          <w:sz w:val="22"/>
          <w:szCs w:val="22"/>
          <w:lang w:val="lt-LT"/>
        </w:rPr>
        <w:t>“, siųstas</w:t>
      </w:r>
      <w:r w:rsidRPr="004A7C38">
        <w:rPr>
          <w:rStyle w:val="tableentry"/>
          <w:sz w:val="22"/>
          <w:szCs w:val="22"/>
          <w:lang w:val="lt-LT"/>
        </w:rPr>
        <w:t xml:space="preserve"> </w:t>
      </w:r>
      <w:r w:rsidR="00293699" w:rsidRPr="004A7C38">
        <w:rPr>
          <w:rStyle w:val="tableentry"/>
          <w:sz w:val="22"/>
          <w:szCs w:val="22"/>
          <w:lang w:val="lt-LT"/>
        </w:rPr>
        <w:t>Plungės rajono</w:t>
      </w:r>
      <w:r w:rsidRPr="004A7C38">
        <w:rPr>
          <w:rStyle w:val="tableentry"/>
          <w:sz w:val="22"/>
          <w:szCs w:val="22"/>
          <w:lang w:val="lt-LT"/>
        </w:rPr>
        <w:t xml:space="preserve"> savivaldybės administracijai;</w:t>
      </w:r>
    </w:p>
    <w:p w14:paraId="35A0E268" w14:textId="0F62DBF3" w:rsidR="00A65898" w:rsidRPr="004A7C38" w:rsidRDefault="00A65898" w:rsidP="00293699">
      <w:pPr>
        <w:pStyle w:val="Sraopastraipa"/>
        <w:numPr>
          <w:ilvl w:val="1"/>
          <w:numId w:val="16"/>
        </w:numPr>
        <w:ind w:left="1418" w:hanging="338"/>
        <w:jc w:val="both"/>
        <w:rPr>
          <w:sz w:val="22"/>
          <w:szCs w:val="22"/>
          <w:lang w:val="lt-LT"/>
        </w:rPr>
      </w:pPr>
      <w:r w:rsidRPr="004A7C38">
        <w:rPr>
          <w:sz w:val="22"/>
          <w:szCs w:val="22"/>
          <w:lang w:val="lt-LT"/>
        </w:rPr>
        <w:t>Aplinkos apsaugos agentūros 202</w:t>
      </w:r>
      <w:r w:rsidR="00293699" w:rsidRPr="004A7C38">
        <w:rPr>
          <w:sz w:val="22"/>
          <w:szCs w:val="22"/>
          <w:lang w:val="lt-LT"/>
        </w:rPr>
        <w:t>3</w:t>
      </w:r>
      <w:r w:rsidRPr="004A7C38">
        <w:rPr>
          <w:sz w:val="22"/>
          <w:szCs w:val="22"/>
          <w:lang w:val="lt-LT"/>
        </w:rPr>
        <w:t>-11-</w:t>
      </w:r>
      <w:r w:rsidR="00293699" w:rsidRPr="004A7C38">
        <w:rPr>
          <w:sz w:val="22"/>
          <w:szCs w:val="22"/>
          <w:lang w:val="lt-LT"/>
        </w:rPr>
        <w:t>22</w:t>
      </w:r>
      <w:r w:rsidRPr="004A7C38">
        <w:rPr>
          <w:sz w:val="22"/>
          <w:szCs w:val="22"/>
          <w:lang w:val="lt-LT"/>
        </w:rPr>
        <w:t xml:space="preserve"> raštas Nr. </w:t>
      </w:r>
      <w:r w:rsidR="00293699" w:rsidRPr="004A7C38">
        <w:rPr>
          <w:rStyle w:val="ng-star-inserted"/>
          <w:sz w:val="22"/>
          <w:szCs w:val="22"/>
          <w:lang w:val="lt-LT"/>
        </w:rPr>
        <w:t>(30-1)-A4E-11698</w:t>
      </w:r>
      <w:r w:rsidR="00293699" w:rsidRPr="004A7C38">
        <w:rPr>
          <w:sz w:val="22"/>
          <w:szCs w:val="22"/>
          <w:lang w:val="lt-LT"/>
        </w:rPr>
        <w:t xml:space="preserve"> </w:t>
      </w:r>
      <w:r w:rsidRPr="004A7C38">
        <w:rPr>
          <w:rStyle w:val="tableentry"/>
          <w:sz w:val="22"/>
          <w:szCs w:val="22"/>
          <w:lang w:val="lt-LT"/>
        </w:rPr>
        <w:t xml:space="preserve">„Dėl </w:t>
      </w:r>
      <w:r w:rsidR="00293699" w:rsidRPr="004A7C38">
        <w:rPr>
          <w:sz w:val="22"/>
          <w:szCs w:val="22"/>
          <w:lang w:val="lt-LT"/>
        </w:rPr>
        <w:t>UAB „Telšių regiono atliekų tvarkymo centras“</w:t>
      </w:r>
      <w:r w:rsidR="00293699" w:rsidRPr="004A7C38">
        <w:rPr>
          <w:rFonts w:eastAsia="TimesNewRoman"/>
          <w:sz w:val="22"/>
          <w:szCs w:val="22"/>
          <w:lang w:val="lt-LT"/>
          <w14:ligatures w14:val="standardContextual"/>
        </w:rPr>
        <w:t xml:space="preserve">  Telšių regiono mišrių komunalinių atliekų mechaninio biologinio apdorojimo įrenginio</w:t>
      </w:r>
      <w:r w:rsidR="00293699" w:rsidRPr="004A7C38">
        <w:rPr>
          <w:rStyle w:val="tableentry"/>
          <w:sz w:val="22"/>
          <w:szCs w:val="22"/>
          <w:lang w:val="lt-LT"/>
        </w:rPr>
        <w:t xml:space="preserve"> </w:t>
      </w:r>
      <w:r w:rsidRPr="004A7C38">
        <w:rPr>
          <w:rStyle w:val="tableentry"/>
          <w:sz w:val="22"/>
          <w:szCs w:val="22"/>
          <w:lang w:val="lt-LT"/>
        </w:rPr>
        <w:t xml:space="preserve">paraiškos </w:t>
      </w:r>
      <w:r w:rsidR="00EA6959" w:rsidRPr="004A7C38">
        <w:rPr>
          <w:rStyle w:val="tableentry"/>
          <w:sz w:val="22"/>
          <w:szCs w:val="22"/>
          <w:lang w:val="lt-LT"/>
        </w:rPr>
        <w:t>taršos integruotos prevencijos ir kontrolės</w:t>
      </w:r>
      <w:r w:rsidRPr="004A7C38">
        <w:rPr>
          <w:rStyle w:val="tableentry"/>
          <w:sz w:val="22"/>
          <w:szCs w:val="22"/>
          <w:lang w:val="lt-LT"/>
        </w:rPr>
        <w:t xml:space="preserve"> leidimui Nr. </w:t>
      </w:r>
      <w:r w:rsidR="00293699" w:rsidRPr="004A7C38">
        <w:rPr>
          <w:sz w:val="22"/>
          <w:szCs w:val="22"/>
          <w:lang w:val="lt-LT"/>
        </w:rPr>
        <w:t>T-Š.6-13/2015</w:t>
      </w:r>
      <w:r w:rsidR="00293699" w:rsidRPr="004A7C38">
        <w:rPr>
          <w:b/>
          <w:caps/>
          <w:sz w:val="22"/>
          <w:szCs w:val="22"/>
          <w:lang w:val="lt-LT"/>
        </w:rPr>
        <w:t xml:space="preserve"> </w:t>
      </w:r>
      <w:r w:rsidRPr="004A7C38">
        <w:rPr>
          <w:rStyle w:val="tableentry"/>
          <w:sz w:val="22"/>
          <w:szCs w:val="22"/>
          <w:lang w:val="lt-LT"/>
        </w:rPr>
        <w:t>pakeisti</w:t>
      </w:r>
      <w:r w:rsidRPr="004A7C38">
        <w:rPr>
          <w:sz w:val="22"/>
          <w:szCs w:val="22"/>
          <w:lang w:val="lt-LT"/>
        </w:rPr>
        <w:t>“ siųstas Nacionaliniam visuomenės sveikatos centrui prie Sveikatos apsaugos ministerijos;</w:t>
      </w:r>
    </w:p>
    <w:p w14:paraId="781A8A37" w14:textId="5B5414D7" w:rsidR="00A65898" w:rsidRPr="004A7C38" w:rsidRDefault="00A65898">
      <w:pPr>
        <w:pStyle w:val="Sraopastraipa"/>
        <w:numPr>
          <w:ilvl w:val="1"/>
          <w:numId w:val="16"/>
        </w:numPr>
        <w:ind w:left="1418" w:hanging="338"/>
        <w:jc w:val="both"/>
        <w:rPr>
          <w:sz w:val="22"/>
          <w:szCs w:val="22"/>
          <w:lang w:val="lt-LT"/>
        </w:rPr>
      </w:pPr>
      <w:r w:rsidRPr="004A7C38">
        <w:rPr>
          <w:sz w:val="22"/>
          <w:szCs w:val="22"/>
          <w:lang w:val="lt-LT"/>
        </w:rPr>
        <w:t>Aplinkos apsaugos agentūros raštas 202</w:t>
      </w:r>
      <w:r w:rsidR="00293699" w:rsidRPr="004A7C38">
        <w:rPr>
          <w:sz w:val="22"/>
          <w:szCs w:val="22"/>
          <w:lang w:val="lt-LT"/>
        </w:rPr>
        <w:t>3</w:t>
      </w:r>
      <w:r w:rsidRPr="004A7C38">
        <w:rPr>
          <w:sz w:val="22"/>
          <w:szCs w:val="22"/>
          <w:lang w:val="lt-LT"/>
        </w:rPr>
        <w:t>-11-</w:t>
      </w:r>
      <w:r w:rsidR="00293699" w:rsidRPr="004A7C38">
        <w:rPr>
          <w:sz w:val="22"/>
          <w:szCs w:val="22"/>
          <w:lang w:val="lt-LT"/>
        </w:rPr>
        <w:t>22</w:t>
      </w:r>
      <w:r w:rsidRPr="004A7C38">
        <w:rPr>
          <w:sz w:val="22"/>
          <w:szCs w:val="22"/>
          <w:lang w:val="lt-LT"/>
        </w:rPr>
        <w:t xml:space="preserve">  Nr. </w:t>
      </w:r>
      <w:r w:rsidR="00293699" w:rsidRPr="004A7C38">
        <w:rPr>
          <w:rStyle w:val="ng-star-inserted"/>
          <w:sz w:val="22"/>
          <w:szCs w:val="22"/>
          <w:lang w:val="lt-LT"/>
        </w:rPr>
        <w:t>(30-1)-A4E-11701</w:t>
      </w:r>
      <w:r w:rsidRPr="004A7C38">
        <w:rPr>
          <w:rStyle w:val="tableentry"/>
          <w:sz w:val="22"/>
          <w:szCs w:val="22"/>
          <w:lang w:val="lt-LT"/>
        </w:rPr>
        <w:t xml:space="preserve"> </w:t>
      </w:r>
      <w:r w:rsidR="00293699" w:rsidRPr="004A7C38">
        <w:rPr>
          <w:rStyle w:val="tableentry"/>
          <w:sz w:val="22"/>
          <w:szCs w:val="22"/>
          <w:lang w:val="lt-LT"/>
        </w:rPr>
        <w:t xml:space="preserve">„Dėl </w:t>
      </w:r>
      <w:r w:rsidR="00293699" w:rsidRPr="004A7C38">
        <w:rPr>
          <w:sz w:val="22"/>
          <w:szCs w:val="22"/>
          <w:lang w:val="lt-LT"/>
        </w:rPr>
        <w:t>UAB „Telšių regiono atliekų tvarkymo centras“</w:t>
      </w:r>
      <w:r w:rsidR="00293699" w:rsidRPr="004A7C38">
        <w:rPr>
          <w:rFonts w:eastAsia="TimesNewRoman"/>
          <w:sz w:val="22"/>
          <w:szCs w:val="22"/>
          <w:lang w:val="lt-LT"/>
          <w14:ligatures w14:val="standardContextual"/>
        </w:rPr>
        <w:t xml:space="preserve">  Telšių regiono mišrių komunalinių atliekų mechaninio biologinio apdorojimo įrenginio</w:t>
      </w:r>
      <w:r w:rsidR="00293699" w:rsidRPr="004A7C38">
        <w:rPr>
          <w:rStyle w:val="tableentry"/>
          <w:sz w:val="22"/>
          <w:szCs w:val="22"/>
          <w:lang w:val="lt-LT"/>
        </w:rPr>
        <w:t xml:space="preserve"> paraiškos </w:t>
      </w:r>
      <w:r w:rsidR="00EA6959" w:rsidRPr="004A7C38">
        <w:rPr>
          <w:rStyle w:val="tableentry"/>
          <w:sz w:val="22"/>
          <w:szCs w:val="22"/>
          <w:lang w:val="lt-LT"/>
        </w:rPr>
        <w:t>taršos integruotos prevencijos ir kontrolės</w:t>
      </w:r>
      <w:r w:rsidR="00293699" w:rsidRPr="004A7C38">
        <w:rPr>
          <w:rStyle w:val="tableentry"/>
          <w:sz w:val="22"/>
          <w:szCs w:val="22"/>
          <w:lang w:val="lt-LT"/>
        </w:rPr>
        <w:t xml:space="preserve"> leidimui Nr. </w:t>
      </w:r>
      <w:r w:rsidR="00293699" w:rsidRPr="004A7C38">
        <w:rPr>
          <w:sz w:val="22"/>
          <w:szCs w:val="22"/>
          <w:lang w:val="lt-LT"/>
        </w:rPr>
        <w:t>T-Š.6-13/2015</w:t>
      </w:r>
      <w:r w:rsidR="00293699" w:rsidRPr="004A7C38">
        <w:rPr>
          <w:b/>
          <w:caps/>
          <w:sz w:val="22"/>
          <w:szCs w:val="22"/>
          <w:lang w:val="lt-LT"/>
        </w:rPr>
        <w:t xml:space="preserve"> </w:t>
      </w:r>
      <w:r w:rsidR="00293699" w:rsidRPr="004A7C38">
        <w:rPr>
          <w:rStyle w:val="tableentry"/>
          <w:sz w:val="22"/>
          <w:szCs w:val="22"/>
          <w:lang w:val="lt-LT"/>
        </w:rPr>
        <w:t>pakeisti</w:t>
      </w:r>
      <w:r w:rsidR="00293699" w:rsidRPr="004A7C38">
        <w:rPr>
          <w:sz w:val="22"/>
          <w:szCs w:val="22"/>
          <w:lang w:val="lt-LT"/>
        </w:rPr>
        <w:t xml:space="preserve">“ </w:t>
      </w:r>
      <w:r w:rsidRPr="004A7C38">
        <w:rPr>
          <w:sz w:val="22"/>
          <w:szCs w:val="22"/>
          <w:lang w:val="lt-LT"/>
        </w:rPr>
        <w:t>siųstas Aplinkos apsaugos departamentui prie Aplinkos ministerijos;</w:t>
      </w:r>
    </w:p>
    <w:p w14:paraId="2D356967" w14:textId="7B171BBC" w:rsidR="00A65898" w:rsidRPr="004A7C38" w:rsidRDefault="00A65898">
      <w:pPr>
        <w:pStyle w:val="Sraopastraipa"/>
        <w:numPr>
          <w:ilvl w:val="1"/>
          <w:numId w:val="16"/>
        </w:numPr>
        <w:ind w:left="1418" w:hanging="338"/>
        <w:jc w:val="both"/>
        <w:rPr>
          <w:sz w:val="22"/>
          <w:szCs w:val="22"/>
          <w:lang w:val="lt-LT"/>
        </w:rPr>
      </w:pPr>
      <w:r w:rsidRPr="004A7C38">
        <w:rPr>
          <w:sz w:val="22"/>
          <w:szCs w:val="22"/>
          <w:lang w:val="lt-LT"/>
        </w:rPr>
        <w:t>Aplinkos apsaugos agentūros raštas 202</w:t>
      </w:r>
      <w:r w:rsidR="00293699" w:rsidRPr="004A7C38">
        <w:rPr>
          <w:sz w:val="22"/>
          <w:szCs w:val="22"/>
          <w:lang w:val="lt-LT"/>
        </w:rPr>
        <w:t>3</w:t>
      </w:r>
      <w:r w:rsidRPr="004A7C38">
        <w:rPr>
          <w:sz w:val="22"/>
          <w:szCs w:val="22"/>
          <w:lang w:val="lt-LT"/>
        </w:rPr>
        <w:t>-11-2</w:t>
      </w:r>
      <w:r w:rsidR="00293699" w:rsidRPr="004A7C38">
        <w:rPr>
          <w:sz w:val="22"/>
          <w:szCs w:val="22"/>
          <w:lang w:val="lt-LT"/>
        </w:rPr>
        <w:t>7</w:t>
      </w:r>
      <w:r w:rsidRPr="004A7C38">
        <w:rPr>
          <w:sz w:val="22"/>
          <w:szCs w:val="22"/>
          <w:lang w:val="lt-LT"/>
        </w:rPr>
        <w:t xml:space="preserve"> </w:t>
      </w:r>
      <w:r w:rsidR="00293699" w:rsidRPr="004A7C38">
        <w:rPr>
          <w:rStyle w:val="ng-star-inserted"/>
          <w:sz w:val="22"/>
          <w:szCs w:val="22"/>
          <w:lang w:val="lt-LT"/>
        </w:rPr>
        <w:t>Nr. (30-1)-A4E-11861</w:t>
      </w:r>
      <w:r w:rsidRPr="004A7C38">
        <w:rPr>
          <w:sz w:val="22"/>
          <w:szCs w:val="22"/>
          <w:lang w:val="lt-LT"/>
        </w:rPr>
        <w:t xml:space="preserve"> </w:t>
      </w:r>
      <w:r w:rsidRPr="004A7C38">
        <w:rPr>
          <w:rStyle w:val="tableentry"/>
          <w:sz w:val="22"/>
          <w:szCs w:val="22"/>
          <w:lang w:val="lt-LT"/>
        </w:rPr>
        <w:t>„Dėl skelbimo paskelbimo dienraštyje „Lietuvos rytas</w:t>
      </w:r>
      <w:r w:rsidRPr="004A7C38">
        <w:rPr>
          <w:sz w:val="22"/>
          <w:szCs w:val="22"/>
          <w:lang w:val="lt-LT"/>
        </w:rPr>
        <w:t>“, siųstas UAB „Lietuvos rytas“;</w:t>
      </w:r>
    </w:p>
    <w:p w14:paraId="75194CFC" w14:textId="3E498704" w:rsidR="00A65898" w:rsidRPr="004A7C38" w:rsidRDefault="00A65898" w:rsidP="00293699">
      <w:pPr>
        <w:pStyle w:val="Sraopastraipa"/>
        <w:numPr>
          <w:ilvl w:val="1"/>
          <w:numId w:val="16"/>
        </w:numPr>
        <w:ind w:left="1418" w:hanging="338"/>
        <w:jc w:val="both"/>
        <w:rPr>
          <w:sz w:val="22"/>
          <w:szCs w:val="22"/>
          <w:lang w:val="lt-LT"/>
        </w:rPr>
      </w:pPr>
      <w:r w:rsidRPr="004A7C38">
        <w:rPr>
          <w:sz w:val="22"/>
          <w:szCs w:val="22"/>
          <w:lang w:val="lt-LT"/>
        </w:rPr>
        <w:t>Aplinkos apsaugos agentūros 202</w:t>
      </w:r>
      <w:r w:rsidR="00293699" w:rsidRPr="004A7C38">
        <w:rPr>
          <w:sz w:val="22"/>
          <w:szCs w:val="22"/>
          <w:lang w:val="lt-LT"/>
        </w:rPr>
        <w:t>4</w:t>
      </w:r>
      <w:r w:rsidRPr="004A7C38">
        <w:rPr>
          <w:sz w:val="22"/>
          <w:szCs w:val="22"/>
          <w:lang w:val="lt-LT"/>
        </w:rPr>
        <w:t>-</w:t>
      </w:r>
      <w:r w:rsidR="00293699" w:rsidRPr="004A7C38">
        <w:rPr>
          <w:sz w:val="22"/>
          <w:szCs w:val="22"/>
          <w:lang w:val="lt-LT"/>
        </w:rPr>
        <w:t>01</w:t>
      </w:r>
      <w:r w:rsidRPr="004A7C38">
        <w:rPr>
          <w:sz w:val="22"/>
          <w:szCs w:val="22"/>
          <w:lang w:val="lt-LT"/>
        </w:rPr>
        <w:t>-</w:t>
      </w:r>
      <w:r w:rsidR="00293699" w:rsidRPr="004A7C38">
        <w:rPr>
          <w:sz w:val="22"/>
          <w:szCs w:val="22"/>
          <w:lang w:val="lt-LT"/>
        </w:rPr>
        <w:t>15</w:t>
      </w:r>
      <w:r w:rsidRPr="004A7C38">
        <w:rPr>
          <w:sz w:val="22"/>
          <w:szCs w:val="22"/>
          <w:lang w:val="lt-LT"/>
        </w:rPr>
        <w:t xml:space="preserve"> raštas Nr. </w:t>
      </w:r>
      <w:r w:rsidR="00293699" w:rsidRPr="004A7C38">
        <w:rPr>
          <w:rStyle w:val="ng-star-inserted"/>
          <w:sz w:val="22"/>
          <w:szCs w:val="22"/>
          <w:lang w:val="lt-LT"/>
        </w:rPr>
        <w:t xml:space="preserve">(30-1)-A4E-428 </w:t>
      </w:r>
      <w:r w:rsidRPr="004A7C38">
        <w:rPr>
          <w:sz w:val="22"/>
          <w:szCs w:val="22"/>
          <w:lang w:val="lt-LT"/>
        </w:rPr>
        <w:t xml:space="preserve">„Sprendimas nepriimti </w:t>
      </w:r>
      <w:r w:rsidR="00293699" w:rsidRPr="004A7C38">
        <w:rPr>
          <w:sz w:val="22"/>
          <w:szCs w:val="22"/>
          <w:lang w:val="lt-LT"/>
        </w:rPr>
        <w:t>UAB „Telšių regiono atliekų tvarkymo centras“</w:t>
      </w:r>
      <w:r w:rsidR="00293699" w:rsidRPr="004A7C38">
        <w:rPr>
          <w:rFonts w:eastAsia="TimesNewRoman"/>
          <w:sz w:val="22"/>
          <w:szCs w:val="22"/>
          <w:lang w:val="lt-LT"/>
          <w14:ligatures w14:val="standardContextual"/>
        </w:rPr>
        <w:t xml:space="preserve"> </w:t>
      </w:r>
      <w:r w:rsidRPr="004A7C38">
        <w:rPr>
          <w:sz w:val="22"/>
          <w:szCs w:val="22"/>
          <w:lang w:val="lt-LT"/>
        </w:rPr>
        <w:t xml:space="preserve">paraiškos taršos integruotos prevencijos ir kontrolės leidimui </w:t>
      </w:r>
      <w:r w:rsidRPr="004A7C38">
        <w:rPr>
          <w:rStyle w:val="tableentry"/>
          <w:sz w:val="22"/>
          <w:szCs w:val="22"/>
          <w:lang w:val="lt-LT"/>
        </w:rPr>
        <w:t xml:space="preserve">Nr. </w:t>
      </w:r>
      <w:r w:rsidR="00293699" w:rsidRPr="004A7C38">
        <w:rPr>
          <w:sz w:val="22"/>
          <w:szCs w:val="22"/>
          <w:lang w:val="lt-LT"/>
        </w:rPr>
        <w:t xml:space="preserve">T-Š.6-13/2015 </w:t>
      </w:r>
      <w:r w:rsidRPr="004A7C38">
        <w:rPr>
          <w:sz w:val="22"/>
          <w:szCs w:val="22"/>
          <w:lang w:val="lt-LT"/>
        </w:rPr>
        <w:t>pakeisti“, siųstas UAB „</w:t>
      </w:r>
      <w:r w:rsidR="00293699" w:rsidRPr="004A7C38">
        <w:rPr>
          <w:sz w:val="22"/>
          <w:szCs w:val="22"/>
          <w:lang w:val="lt-LT"/>
        </w:rPr>
        <w:t>Telšių regiono atliekų tvarkymo centras</w:t>
      </w:r>
      <w:r w:rsidRPr="004A7C38">
        <w:rPr>
          <w:sz w:val="22"/>
          <w:szCs w:val="22"/>
          <w:lang w:val="lt-LT"/>
        </w:rPr>
        <w:t>“;</w:t>
      </w:r>
    </w:p>
    <w:p w14:paraId="4D5D44E2" w14:textId="64583B4F" w:rsidR="00C8139E" w:rsidRPr="004A7C38" w:rsidRDefault="00C8139E" w:rsidP="00293699">
      <w:pPr>
        <w:pStyle w:val="Sraopastraipa"/>
        <w:numPr>
          <w:ilvl w:val="1"/>
          <w:numId w:val="16"/>
        </w:numPr>
        <w:ind w:left="1418" w:hanging="338"/>
        <w:jc w:val="both"/>
        <w:rPr>
          <w:sz w:val="22"/>
          <w:szCs w:val="22"/>
          <w:lang w:val="lt-LT"/>
        </w:rPr>
      </w:pPr>
      <w:r w:rsidRPr="004A7C38">
        <w:rPr>
          <w:sz w:val="22"/>
          <w:szCs w:val="22"/>
          <w:lang w:val="lt-LT"/>
        </w:rPr>
        <w:t>Aplinkos apsaugos agentūros raštas 202</w:t>
      </w:r>
      <w:r w:rsidR="00EA6959" w:rsidRPr="004A7C38">
        <w:rPr>
          <w:sz w:val="22"/>
          <w:szCs w:val="22"/>
          <w:lang w:val="lt-LT"/>
        </w:rPr>
        <w:t>4</w:t>
      </w:r>
      <w:r w:rsidRPr="004A7C38">
        <w:rPr>
          <w:sz w:val="22"/>
          <w:szCs w:val="22"/>
          <w:lang w:val="lt-LT"/>
        </w:rPr>
        <w:t>-</w:t>
      </w:r>
      <w:r w:rsidR="00EA6959" w:rsidRPr="004A7C38">
        <w:rPr>
          <w:sz w:val="22"/>
          <w:szCs w:val="22"/>
          <w:lang w:val="lt-LT"/>
        </w:rPr>
        <w:t>02</w:t>
      </w:r>
      <w:r w:rsidRPr="004A7C38">
        <w:rPr>
          <w:sz w:val="22"/>
          <w:szCs w:val="22"/>
          <w:lang w:val="lt-LT"/>
        </w:rPr>
        <w:t>-</w:t>
      </w:r>
      <w:r w:rsidR="00EA6959" w:rsidRPr="004A7C38">
        <w:rPr>
          <w:sz w:val="22"/>
          <w:szCs w:val="22"/>
          <w:lang w:val="lt-LT"/>
        </w:rPr>
        <w:t>06</w:t>
      </w:r>
      <w:r w:rsidRPr="004A7C38">
        <w:rPr>
          <w:sz w:val="22"/>
          <w:szCs w:val="22"/>
          <w:lang w:val="lt-LT"/>
        </w:rPr>
        <w:t xml:space="preserve">  Nr. </w:t>
      </w:r>
      <w:r w:rsidR="00EA6959" w:rsidRPr="004A7C38">
        <w:rPr>
          <w:rStyle w:val="ng-star-inserted"/>
          <w:sz w:val="22"/>
          <w:szCs w:val="22"/>
          <w:lang w:val="lt-LT"/>
        </w:rPr>
        <w:t>(30-1)-A4E-1554</w:t>
      </w:r>
      <w:r w:rsidRPr="004A7C38">
        <w:rPr>
          <w:rStyle w:val="tableentry"/>
          <w:sz w:val="22"/>
          <w:szCs w:val="22"/>
          <w:lang w:val="lt-LT"/>
        </w:rPr>
        <w:t xml:space="preserve"> „Dėl </w:t>
      </w:r>
      <w:r w:rsidRPr="004A7C38">
        <w:rPr>
          <w:sz w:val="22"/>
          <w:szCs w:val="22"/>
          <w:lang w:val="lt-LT"/>
        </w:rPr>
        <w:t>UAB „Telšių regiono atliekų tvarkymo centras“</w:t>
      </w:r>
      <w:r w:rsidRPr="004A7C38">
        <w:rPr>
          <w:rFonts w:eastAsia="TimesNewRoman"/>
          <w:sz w:val="22"/>
          <w:szCs w:val="22"/>
          <w:lang w:val="lt-LT"/>
          <w14:ligatures w14:val="standardContextual"/>
        </w:rPr>
        <w:t xml:space="preserve">  Telšių regiono mišrių komunalinių atliekų mechaninio biologinio apdorojimo įrenginio</w:t>
      </w:r>
      <w:r w:rsidRPr="004A7C38">
        <w:rPr>
          <w:rStyle w:val="tableentry"/>
          <w:sz w:val="22"/>
          <w:szCs w:val="22"/>
          <w:lang w:val="lt-LT"/>
        </w:rPr>
        <w:t xml:space="preserve"> paraiškos </w:t>
      </w:r>
      <w:r w:rsidR="00EA6959" w:rsidRPr="004A7C38">
        <w:rPr>
          <w:rStyle w:val="tableentry"/>
          <w:sz w:val="22"/>
          <w:szCs w:val="22"/>
          <w:lang w:val="lt-LT"/>
        </w:rPr>
        <w:t>taršos integruotos prevencijos ir kontrolės</w:t>
      </w:r>
      <w:r w:rsidRPr="004A7C38">
        <w:rPr>
          <w:rStyle w:val="tableentry"/>
          <w:sz w:val="22"/>
          <w:szCs w:val="22"/>
          <w:lang w:val="lt-LT"/>
        </w:rPr>
        <w:t xml:space="preserve"> leidimui Nr. </w:t>
      </w:r>
      <w:r w:rsidRPr="004A7C38">
        <w:rPr>
          <w:sz w:val="22"/>
          <w:szCs w:val="22"/>
          <w:lang w:val="lt-LT"/>
        </w:rPr>
        <w:t>T-Š.6-13/2015</w:t>
      </w:r>
      <w:r w:rsidRPr="004A7C38">
        <w:rPr>
          <w:b/>
          <w:caps/>
          <w:sz w:val="22"/>
          <w:szCs w:val="22"/>
          <w:lang w:val="lt-LT"/>
        </w:rPr>
        <w:t xml:space="preserve"> </w:t>
      </w:r>
      <w:r w:rsidRPr="004A7C38">
        <w:rPr>
          <w:rStyle w:val="tableentry"/>
          <w:sz w:val="22"/>
          <w:szCs w:val="22"/>
          <w:lang w:val="lt-LT"/>
        </w:rPr>
        <w:t>pakeisti</w:t>
      </w:r>
      <w:r w:rsidRPr="004A7C38">
        <w:rPr>
          <w:sz w:val="22"/>
          <w:szCs w:val="22"/>
          <w:lang w:val="lt-LT"/>
        </w:rPr>
        <w:t>“ siųstas Aplinkos apsaugos departamentui prie Aplinkos ministerijos</w:t>
      </w:r>
    </w:p>
    <w:p w14:paraId="59362D4C" w14:textId="1DB45A87" w:rsidR="00C8139E" w:rsidRPr="004A7C38" w:rsidRDefault="00C8139E" w:rsidP="00C8139E">
      <w:pPr>
        <w:pStyle w:val="Sraopastraipa"/>
        <w:numPr>
          <w:ilvl w:val="1"/>
          <w:numId w:val="16"/>
        </w:numPr>
        <w:ind w:left="1418" w:hanging="338"/>
        <w:jc w:val="both"/>
        <w:rPr>
          <w:sz w:val="22"/>
          <w:szCs w:val="22"/>
          <w:lang w:val="lt-LT"/>
        </w:rPr>
      </w:pPr>
      <w:r w:rsidRPr="004A7C38">
        <w:rPr>
          <w:sz w:val="22"/>
          <w:szCs w:val="22"/>
          <w:lang w:val="lt-LT"/>
        </w:rPr>
        <w:lastRenderedPageBreak/>
        <w:t>Aplinkos apsaugos agentūros 202</w:t>
      </w:r>
      <w:r w:rsidR="00EA6959" w:rsidRPr="004A7C38">
        <w:rPr>
          <w:sz w:val="22"/>
          <w:szCs w:val="22"/>
          <w:lang w:val="lt-LT"/>
        </w:rPr>
        <w:t>4</w:t>
      </w:r>
      <w:r w:rsidRPr="004A7C38">
        <w:rPr>
          <w:sz w:val="22"/>
          <w:szCs w:val="22"/>
          <w:lang w:val="lt-LT"/>
        </w:rPr>
        <w:t>-</w:t>
      </w:r>
      <w:r w:rsidR="00EA6959" w:rsidRPr="004A7C38">
        <w:rPr>
          <w:sz w:val="22"/>
          <w:szCs w:val="22"/>
          <w:lang w:val="lt-LT"/>
        </w:rPr>
        <w:t>02</w:t>
      </w:r>
      <w:r w:rsidRPr="004A7C38">
        <w:rPr>
          <w:sz w:val="22"/>
          <w:szCs w:val="22"/>
          <w:lang w:val="lt-LT"/>
        </w:rPr>
        <w:t>-</w:t>
      </w:r>
      <w:r w:rsidR="00EA6959" w:rsidRPr="004A7C38">
        <w:rPr>
          <w:sz w:val="22"/>
          <w:szCs w:val="22"/>
          <w:lang w:val="lt-LT"/>
        </w:rPr>
        <w:t>07</w:t>
      </w:r>
      <w:r w:rsidRPr="004A7C38">
        <w:rPr>
          <w:sz w:val="22"/>
          <w:szCs w:val="22"/>
          <w:lang w:val="lt-LT"/>
        </w:rPr>
        <w:t xml:space="preserve"> raštas Nr. </w:t>
      </w:r>
      <w:r w:rsidR="00EA6959" w:rsidRPr="004A7C38">
        <w:rPr>
          <w:rStyle w:val="ng-star-inserted"/>
          <w:sz w:val="22"/>
          <w:szCs w:val="22"/>
          <w:lang w:val="lt-LT"/>
        </w:rPr>
        <w:t>(30-1)-A4E-1576</w:t>
      </w:r>
      <w:r w:rsidRPr="004A7C38">
        <w:rPr>
          <w:sz w:val="22"/>
          <w:szCs w:val="22"/>
          <w:lang w:val="lt-LT"/>
        </w:rPr>
        <w:t xml:space="preserve"> </w:t>
      </w:r>
      <w:r w:rsidRPr="004A7C38">
        <w:rPr>
          <w:rStyle w:val="tableentry"/>
          <w:sz w:val="22"/>
          <w:szCs w:val="22"/>
          <w:lang w:val="lt-LT"/>
        </w:rPr>
        <w:t xml:space="preserve">„Dėl </w:t>
      </w:r>
      <w:r w:rsidRPr="004A7C38">
        <w:rPr>
          <w:sz w:val="22"/>
          <w:szCs w:val="22"/>
          <w:lang w:val="lt-LT"/>
        </w:rPr>
        <w:t>UAB „Telšių regiono atliekų tvarkymo centras“</w:t>
      </w:r>
      <w:r w:rsidRPr="004A7C38">
        <w:rPr>
          <w:rFonts w:eastAsia="TimesNewRoman"/>
          <w:sz w:val="22"/>
          <w:szCs w:val="22"/>
          <w:lang w:val="lt-LT"/>
          <w14:ligatures w14:val="standardContextual"/>
        </w:rPr>
        <w:t xml:space="preserve">  Telšių regiono mišrių komunalinių atliekų mechaninio biologinio apdorojimo įrenginio</w:t>
      </w:r>
      <w:r w:rsidRPr="004A7C38">
        <w:rPr>
          <w:rStyle w:val="tableentry"/>
          <w:sz w:val="22"/>
          <w:szCs w:val="22"/>
          <w:lang w:val="lt-LT"/>
        </w:rPr>
        <w:t xml:space="preserve"> paraiškos  </w:t>
      </w:r>
      <w:r w:rsidR="00EA6959" w:rsidRPr="004A7C38">
        <w:rPr>
          <w:rStyle w:val="tableentry"/>
          <w:sz w:val="22"/>
          <w:szCs w:val="22"/>
          <w:lang w:val="lt-LT"/>
        </w:rPr>
        <w:t xml:space="preserve">taršos integruotos prevencijos ir kontrolės </w:t>
      </w:r>
      <w:r w:rsidRPr="004A7C38">
        <w:rPr>
          <w:rStyle w:val="tableentry"/>
          <w:sz w:val="22"/>
          <w:szCs w:val="22"/>
          <w:lang w:val="lt-LT"/>
        </w:rPr>
        <w:t xml:space="preserve">leidimui Nr. </w:t>
      </w:r>
      <w:r w:rsidRPr="004A7C38">
        <w:rPr>
          <w:sz w:val="22"/>
          <w:szCs w:val="22"/>
          <w:lang w:val="lt-LT"/>
        </w:rPr>
        <w:t>T-Š.6-13/2015</w:t>
      </w:r>
      <w:r w:rsidRPr="004A7C38">
        <w:rPr>
          <w:b/>
          <w:caps/>
          <w:sz w:val="22"/>
          <w:szCs w:val="22"/>
          <w:lang w:val="lt-LT"/>
        </w:rPr>
        <w:t xml:space="preserve"> </w:t>
      </w:r>
      <w:r w:rsidRPr="004A7C38">
        <w:rPr>
          <w:rStyle w:val="tableentry"/>
          <w:sz w:val="22"/>
          <w:szCs w:val="22"/>
          <w:lang w:val="lt-LT"/>
        </w:rPr>
        <w:t>pakeisti</w:t>
      </w:r>
      <w:r w:rsidRPr="004A7C38">
        <w:rPr>
          <w:sz w:val="22"/>
          <w:szCs w:val="22"/>
          <w:lang w:val="lt-LT"/>
        </w:rPr>
        <w:t>“ siųstas Nacionaliniam visuomenės sveikatos centrui prie Sveikatos apsaugos ministerijos;</w:t>
      </w:r>
    </w:p>
    <w:p w14:paraId="100DBE02" w14:textId="25EDA3E7" w:rsidR="00A65898" w:rsidRPr="004A7C38" w:rsidRDefault="00A65898">
      <w:pPr>
        <w:pStyle w:val="Sraopastraipa"/>
        <w:numPr>
          <w:ilvl w:val="1"/>
          <w:numId w:val="16"/>
        </w:numPr>
        <w:ind w:left="1418" w:hanging="338"/>
        <w:jc w:val="both"/>
        <w:rPr>
          <w:sz w:val="22"/>
          <w:szCs w:val="22"/>
          <w:lang w:val="lt-LT"/>
        </w:rPr>
      </w:pPr>
      <w:r w:rsidRPr="004A7C38">
        <w:rPr>
          <w:sz w:val="22"/>
          <w:szCs w:val="22"/>
          <w:lang w:val="lt-LT"/>
        </w:rPr>
        <w:t>Paraiška</w:t>
      </w:r>
      <w:r w:rsidRPr="004A7C38">
        <w:rPr>
          <w:noProof/>
          <w:sz w:val="22"/>
          <w:szCs w:val="22"/>
          <w:lang w:val="lt-LT"/>
        </w:rPr>
        <w:t xml:space="preserve"> suderinta 202</w:t>
      </w:r>
      <w:r w:rsidR="00EA6959" w:rsidRPr="004A7C38">
        <w:rPr>
          <w:noProof/>
          <w:sz w:val="22"/>
          <w:szCs w:val="22"/>
          <w:lang w:val="lt-LT"/>
        </w:rPr>
        <w:t>4</w:t>
      </w:r>
      <w:r w:rsidRPr="004A7C38">
        <w:rPr>
          <w:noProof/>
          <w:sz w:val="22"/>
          <w:szCs w:val="22"/>
          <w:lang w:val="lt-LT"/>
        </w:rPr>
        <w:t>-0</w:t>
      </w:r>
      <w:r w:rsidR="00EA6959" w:rsidRPr="004A7C38">
        <w:rPr>
          <w:noProof/>
          <w:sz w:val="22"/>
          <w:szCs w:val="22"/>
          <w:lang w:val="lt-LT"/>
        </w:rPr>
        <w:t>2</w:t>
      </w:r>
      <w:r w:rsidRPr="004A7C38">
        <w:rPr>
          <w:noProof/>
          <w:sz w:val="22"/>
          <w:szCs w:val="22"/>
          <w:lang w:val="lt-LT"/>
        </w:rPr>
        <w:t>-</w:t>
      </w:r>
      <w:r w:rsidR="00EA6959" w:rsidRPr="004A7C38">
        <w:rPr>
          <w:noProof/>
          <w:sz w:val="22"/>
          <w:szCs w:val="22"/>
          <w:lang w:val="lt-LT"/>
        </w:rPr>
        <w:t>12</w:t>
      </w:r>
      <w:r w:rsidRPr="004A7C38">
        <w:rPr>
          <w:noProof/>
          <w:sz w:val="22"/>
          <w:szCs w:val="22"/>
          <w:lang w:val="lt-LT"/>
        </w:rPr>
        <w:t xml:space="preserve"> raštu Nr. </w:t>
      </w:r>
      <w:r w:rsidR="00EA6959" w:rsidRPr="004A7C38">
        <w:rPr>
          <w:rFonts w:eastAsia="TimesNewRomanPSMT"/>
          <w:sz w:val="22"/>
          <w:szCs w:val="22"/>
          <w:lang w:val="lt-LT" w:eastAsia="lt-LT"/>
        </w:rPr>
        <w:t>AD5-2664</w:t>
      </w:r>
      <w:r w:rsidR="00EA6959" w:rsidRPr="004A7C38">
        <w:rPr>
          <w:sz w:val="22"/>
          <w:szCs w:val="22"/>
          <w:lang w:val="lt-LT" w:eastAsia="lt-LT"/>
        </w:rPr>
        <w:t xml:space="preserve"> </w:t>
      </w:r>
      <w:r w:rsidRPr="004A7C38">
        <w:rPr>
          <w:noProof/>
          <w:sz w:val="22"/>
          <w:szCs w:val="22"/>
          <w:lang w:val="lt-LT"/>
        </w:rPr>
        <w:t xml:space="preserve">su Aplinkos apsaugos departamentu prie Aplinkos ministerijos </w:t>
      </w:r>
      <w:r w:rsidR="00EA6959" w:rsidRPr="004A7C38">
        <w:rPr>
          <w:noProof/>
          <w:sz w:val="22"/>
          <w:szCs w:val="22"/>
          <w:lang w:val="lt-LT"/>
        </w:rPr>
        <w:t>Aplinkos kokybės departamentu;</w:t>
      </w:r>
    </w:p>
    <w:p w14:paraId="7A3F11AA" w14:textId="6CFDF51B" w:rsidR="00A65898" w:rsidRPr="004A7C38" w:rsidRDefault="00A65898">
      <w:pPr>
        <w:pStyle w:val="Sraopastraipa"/>
        <w:numPr>
          <w:ilvl w:val="1"/>
          <w:numId w:val="16"/>
        </w:numPr>
        <w:ind w:left="1418" w:hanging="338"/>
        <w:jc w:val="both"/>
        <w:rPr>
          <w:sz w:val="22"/>
          <w:szCs w:val="22"/>
          <w:lang w:val="lt-LT"/>
        </w:rPr>
      </w:pPr>
      <w:r w:rsidRPr="004A7C38">
        <w:rPr>
          <w:sz w:val="22"/>
          <w:szCs w:val="22"/>
          <w:lang w:val="lt-LT"/>
        </w:rPr>
        <w:t>Aplinkos apsaugos agentūros 202</w:t>
      </w:r>
      <w:r w:rsidR="00EA6959" w:rsidRPr="004A7C38">
        <w:rPr>
          <w:sz w:val="22"/>
          <w:szCs w:val="22"/>
          <w:lang w:val="lt-LT"/>
        </w:rPr>
        <w:t>4</w:t>
      </w:r>
      <w:r w:rsidRPr="004A7C38">
        <w:rPr>
          <w:sz w:val="22"/>
          <w:szCs w:val="22"/>
          <w:lang w:val="lt-LT"/>
        </w:rPr>
        <w:t>-0</w:t>
      </w:r>
      <w:r w:rsidR="00EA6959" w:rsidRPr="004A7C38">
        <w:rPr>
          <w:sz w:val="22"/>
          <w:szCs w:val="22"/>
          <w:lang w:val="lt-LT"/>
        </w:rPr>
        <w:t>4</w:t>
      </w:r>
      <w:r w:rsidRPr="004A7C38">
        <w:rPr>
          <w:sz w:val="22"/>
          <w:szCs w:val="22"/>
          <w:lang w:val="lt-LT"/>
        </w:rPr>
        <w:t>-</w:t>
      </w:r>
      <w:r w:rsidR="00EA6959" w:rsidRPr="004A7C38">
        <w:rPr>
          <w:sz w:val="22"/>
          <w:szCs w:val="22"/>
          <w:lang w:val="lt-LT"/>
        </w:rPr>
        <w:t>12</w:t>
      </w:r>
      <w:r w:rsidRPr="004A7C38">
        <w:rPr>
          <w:sz w:val="22"/>
          <w:szCs w:val="22"/>
          <w:lang w:val="lt-LT"/>
        </w:rPr>
        <w:t xml:space="preserve"> raštas Nr. </w:t>
      </w:r>
      <w:r w:rsidR="00EA6959" w:rsidRPr="004A7C38">
        <w:rPr>
          <w:rStyle w:val="ng-star-inserted"/>
          <w:sz w:val="22"/>
          <w:szCs w:val="22"/>
          <w:lang w:val="lt-LT"/>
        </w:rPr>
        <w:t>(30-1)-A4E-4733</w:t>
      </w:r>
      <w:r w:rsidR="00EA6959" w:rsidRPr="004A7C38">
        <w:rPr>
          <w:sz w:val="22"/>
          <w:szCs w:val="22"/>
          <w:lang w:val="lt-LT"/>
        </w:rPr>
        <w:t xml:space="preserve"> </w:t>
      </w:r>
      <w:r w:rsidRPr="004A7C38">
        <w:rPr>
          <w:sz w:val="22"/>
          <w:szCs w:val="22"/>
          <w:lang w:val="lt-LT"/>
        </w:rPr>
        <w:t xml:space="preserve">„Sprendimas priimti </w:t>
      </w:r>
      <w:r w:rsidR="00EA6959" w:rsidRPr="004A7C38">
        <w:rPr>
          <w:sz w:val="22"/>
          <w:szCs w:val="22"/>
          <w:lang w:val="lt-LT"/>
        </w:rPr>
        <w:t>UAB „Telšių regiono atliekų tvarkymo centras“</w:t>
      </w:r>
      <w:r w:rsidR="00EA6959" w:rsidRPr="004A7C38">
        <w:rPr>
          <w:rFonts w:eastAsia="TimesNewRoman"/>
          <w:sz w:val="22"/>
          <w:szCs w:val="22"/>
          <w:lang w:val="lt-LT"/>
          <w14:ligatures w14:val="standardContextual"/>
        </w:rPr>
        <w:t xml:space="preserve">  Telšių regiono mišrių komunalinių atliekų mechaninio biologinio apdorojimo įrenginio</w:t>
      </w:r>
      <w:r w:rsidR="00EA6959" w:rsidRPr="004A7C38">
        <w:rPr>
          <w:rStyle w:val="tableentry"/>
          <w:sz w:val="22"/>
          <w:szCs w:val="22"/>
          <w:lang w:val="lt-LT"/>
        </w:rPr>
        <w:t xml:space="preserve"> paraišką taršos integruotos prevencijos ir kontrolės leidimui Nr. </w:t>
      </w:r>
      <w:r w:rsidR="00EA6959" w:rsidRPr="004A7C38">
        <w:rPr>
          <w:sz w:val="22"/>
          <w:szCs w:val="22"/>
          <w:lang w:val="lt-LT"/>
        </w:rPr>
        <w:t>T-Š.6-13/2015</w:t>
      </w:r>
      <w:r w:rsidR="00EA6959" w:rsidRPr="004A7C38">
        <w:rPr>
          <w:b/>
          <w:caps/>
          <w:sz w:val="22"/>
          <w:szCs w:val="22"/>
          <w:lang w:val="lt-LT"/>
        </w:rPr>
        <w:t xml:space="preserve"> </w:t>
      </w:r>
      <w:r w:rsidR="00EA6959" w:rsidRPr="004A7C38">
        <w:rPr>
          <w:rStyle w:val="tableentry"/>
          <w:sz w:val="22"/>
          <w:szCs w:val="22"/>
          <w:lang w:val="lt-LT"/>
        </w:rPr>
        <w:t>pakeisti</w:t>
      </w:r>
      <w:r w:rsidRPr="004A7C38">
        <w:rPr>
          <w:sz w:val="22"/>
          <w:szCs w:val="22"/>
          <w:lang w:val="lt-LT"/>
        </w:rPr>
        <w:t>“, siųstas UAB „</w:t>
      </w:r>
      <w:r w:rsidR="00EA6959" w:rsidRPr="004A7C38">
        <w:rPr>
          <w:sz w:val="22"/>
          <w:szCs w:val="22"/>
          <w:lang w:val="lt-LT"/>
        </w:rPr>
        <w:t>Telšių regiono atliekų tvarkymo centras</w:t>
      </w:r>
      <w:r w:rsidRPr="004A7C38">
        <w:rPr>
          <w:sz w:val="22"/>
          <w:szCs w:val="22"/>
          <w:lang w:val="lt-LT"/>
        </w:rPr>
        <w:t>“.</w:t>
      </w:r>
    </w:p>
    <w:p w14:paraId="0605301D" w14:textId="3C578CA6" w:rsidR="00A65898" w:rsidRDefault="00A65898">
      <w:pPr>
        <w:pStyle w:val="Sraopastraipa"/>
        <w:numPr>
          <w:ilvl w:val="0"/>
          <w:numId w:val="16"/>
        </w:numPr>
        <w:jc w:val="both"/>
        <w:rPr>
          <w:sz w:val="22"/>
          <w:szCs w:val="22"/>
          <w:lang w:val="lt-LT"/>
        </w:rPr>
      </w:pPr>
      <w:r>
        <w:rPr>
          <w:sz w:val="22"/>
          <w:szCs w:val="22"/>
          <w:lang w:val="lt-LT"/>
        </w:rPr>
        <w:t>Atliekų naudojimo ar šalinimo techninis reglamentas (patvirtinta įmonės atstovo 202</w:t>
      </w:r>
      <w:r w:rsidR="004A7C38">
        <w:rPr>
          <w:sz w:val="22"/>
          <w:szCs w:val="22"/>
          <w:lang w:val="lt-LT"/>
        </w:rPr>
        <w:t>4</w:t>
      </w:r>
      <w:r>
        <w:rPr>
          <w:sz w:val="22"/>
          <w:szCs w:val="22"/>
          <w:lang w:val="lt-LT"/>
        </w:rPr>
        <w:t>-0</w:t>
      </w:r>
      <w:r w:rsidR="004A7C38">
        <w:rPr>
          <w:sz w:val="22"/>
          <w:szCs w:val="22"/>
          <w:lang w:val="lt-LT"/>
        </w:rPr>
        <w:t>2</w:t>
      </w:r>
      <w:r>
        <w:rPr>
          <w:sz w:val="22"/>
          <w:szCs w:val="22"/>
          <w:lang w:val="lt-LT"/>
        </w:rPr>
        <w:t>-</w:t>
      </w:r>
      <w:r w:rsidR="004A7C38">
        <w:rPr>
          <w:sz w:val="22"/>
          <w:szCs w:val="22"/>
          <w:lang w:val="lt-LT"/>
        </w:rPr>
        <w:t>05</w:t>
      </w:r>
      <w:r>
        <w:rPr>
          <w:sz w:val="22"/>
          <w:szCs w:val="22"/>
          <w:lang w:val="lt-LT"/>
        </w:rPr>
        <w:t xml:space="preserve">), </w:t>
      </w:r>
      <w:r w:rsidR="004A7C38">
        <w:rPr>
          <w:sz w:val="22"/>
          <w:szCs w:val="22"/>
          <w:lang w:val="lt-LT"/>
        </w:rPr>
        <w:t>39</w:t>
      </w:r>
      <w:r>
        <w:rPr>
          <w:sz w:val="22"/>
          <w:szCs w:val="22"/>
          <w:lang w:val="lt-LT"/>
        </w:rPr>
        <w:t xml:space="preserve"> psl. </w:t>
      </w:r>
    </w:p>
    <w:p w14:paraId="10137246" w14:textId="4D53975B" w:rsidR="00A65898" w:rsidRDefault="00A65898">
      <w:pPr>
        <w:pStyle w:val="Sraopastraipa"/>
        <w:numPr>
          <w:ilvl w:val="0"/>
          <w:numId w:val="16"/>
        </w:numPr>
        <w:jc w:val="both"/>
        <w:rPr>
          <w:sz w:val="22"/>
          <w:szCs w:val="22"/>
          <w:lang w:val="pt-PT"/>
        </w:rPr>
      </w:pPr>
      <w:r>
        <w:rPr>
          <w:sz w:val="22"/>
          <w:szCs w:val="22"/>
          <w:lang w:val="pt-PT"/>
        </w:rPr>
        <w:t>Ūkio subjekto monitoringo programa (patvirtinta įmonės atstovo 202</w:t>
      </w:r>
      <w:r w:rsidR="004A7C38">
        <w:rPr>
          <w:sz w:val="22"/>
          <w:szCs w:val="22"/>
          <w:lang w:val="pt-PT"/>
        </w:rPr>
        <w:t>4</w:t>
      </w:r>
      <w:r>
        <w:rPr>
          <w:sz w:val="22"/>
          <w:szCs w:val="22"/>
          <w:lang w:val="pt-PT"/>
        </w:rPr>
        <w:t>-0</w:t>
      </w:r>
      <w:r w:rsidR="004A7C38">
        <w:rPr>
          <w:sz w:val="22"/>
          <w:szCs w:val="22"/>
          <w:lang w:val="pt-PT"/>
        </w:rPr>
        <w:t>2</w:t>
      </w:r>
      <w:r>
        <w:rPr>
          <w:sz w:val="22"/>
          <w:szCs w:val="22"/>
          <w:lang w:val="pt-PT"/>
        </w:rPr>
        <w:t>-</w:t>
      </w:r>
      <w:r w:rsidR="004A7C38">
        <w:rPr>
          <w:sz w:val="22"/>
          <w:szCs w:val="22"/>
          <w:lang w:val="pt-PT"/>
        </w:rPr>
        <w:t>05</w:t>
      </w:r>
      <w:r>
        <w:rPr>
          <w:sz w:val="22"/>
          <w:szCs w:val="22"/>
          <w:lang w:val="pt-PT"/>
        </w:rPr>
        <w:t xml:space="preserve">), </w:t>
      </w:r>
      <w:r w:rsidR="004A7C38">
        <w:rPr>
          <w:sz w:val="22"/>
          <w:szCs w:val="22"/>
          <w:lang w:val="pt-PT"/>
        </w:rPr>
        <w:t>13</w:t>
      </w:r>
      <w:r>
        <w:rPr>
          <w:sz w:val="22"/>
          <w:szCs w:val="22"/>
          <w:lang w:val="pt-PT"/>
        </w:rPr>
        <w:t xml:space="preserve"> psl.</w:t>
      </w:r>
    </w:p>
    <w:p w14:paraId="0DE4BF8D" w14:textId="631487FB" w:rsidR="000E62B8" w:rsidRDefault="000E62B8">
      <w:pPr>
        <w:pStyle w:val="Sraopastraipa"/>
        <w:numPr>
          <w:ilvl w:val="0"/>
          <w:numId w:val="16"/>
        </w:numPr>
        <w:jc w:val="both"/>
        <w:rPr>
          <w:sz w:val="22"/>
          <w:szCs w:val="22"/>
          <w:lang w:val="pt-PT"/>
        </w:rPr>
      </w:pPr>
      <w:r>
        <w:rPr>
          <w:sz w:val="22"/>
          <w:szCs w:val="22"/>
          <w:lang w:val="pt-PT"/>
        </w:rPr>
        <w:t>Vandentiekio, nuotekų tinklų schema.</w:t>
      </w:r>
    </w:p>
    <w:p w14:paraId="26740ABE" w14:textId="3386F269" w:rsidR="000E62B8" w:rsidRDefault="000E62B8">
      <w:pPr>
        <w:pStyle w:val="Sraopastraipa"/>
        <w:numPr>
          <w:ilvl w:val="0"/>
          <w:numId w:val="16"/>
        </w:numPr>
        <w:jc w:val="both"/>
        <w:rPr>
          <w:sz w:val="22"/>
          <w:szCs w:val="22"/>
          <w:lang w:val="pt-PT"/>
        </w:rPr>
      </w:pPr>
      <w:r>
        <w:rPr>
          <w:sz w:val="22"/>
          <w:szCs w:val="22"/>
          <w:lang w:val="pt-PT"/>
        </w:rPr>
        <w:t>Stacionarių oro taršos šaltinių išdėstymo objekto teritorijoje schema.</w:t>
      </w:r>
    </w:p>
    <w:p w14:paraId="6D2A5C71" w14:textId="77777777" w:rsidR="00A65898" w:rsidRDefault="00A65898" w:rsidP="00A65898">
      <w:pPr>
        <w:ind w:left="720"/>
        <w:jc w:val="both"/>
        <w:rPr>
          <w:sz w:val="22"/>
          <w:szCs w:val="22"/>
          <w:lang w:val="lt-LT"/>
        </w:rPr>
      </w:pPr>
    </w:p>
    <w:p w14:paraId="2B6B160F" w14:textId="0D29454D" w:rsidR="00A65898" w:rsidRDefault="00554F9A" w:rsidP="00554F9A">
      <w:pPr>
        <w:pStyle w:val="Sraopastraipa"/>
        <w:ind w:left="0" w:firstLine="567"/>
        <w:rPr>
          <w:sz w:val="22"/>
          <w:szCs w:val="22"/>
          <w:lang w:val="pt-PT"/>
        </w:rPr>
      </w:pPr>
      <w:r w:rsidRPr="00DF2822">
        <w:rPr>
          <w:sz w:val="22"/>
          <w:szCs w:val="22"/>
          <w:lang w:val="pt-PT"/>
        </w:rPr>
        <w:t xml:space="preserve">   </w:t>
      </w:r>
    </w:p>
    <w:p w14:paraId="6369FDC2" w14:textId="77777777" w:rsidR="00486BC3" w:rsidRPr="00486BC3" w:rsidRDefault="00486BC3" w:rsidP="007D4C7D">
      <w:pPr>
        <w:pStyle w:val="Sraopastraipa"/>
        <w:ind w:left="0"/>
        <w:rPr>
          <w:sz w:val="22"/>
          <w:szCs w:val="22"/>
          <w:lang w:val="pt-PT"/>
        </w:rPr>
      </w:pPr>
    </w:p>
    <w:p w14:paraId="492F30B7" w14:textId="77777777" w:rsidR="00362BEF" w:rsidRPr="00DF2822" w:rsidRDefault="00362BEF" w:rsidP="007D4C7D">
      <w:pPr>
        <w:pStyle w:val="Sraopastraipa"/>
        <w:ind w:left="0"/>
        <w:rPr>
          <w:sz w:val="22"/>
          <w:szCs w:val="22"/>
          <w:lang w:val="pt-PT"/>
        </w:rPr>
      </w:pPr>
    </w:p>
    <w:p w14:paraId="176FE8FB" w14:textId="3CD9765D" w:rsidR="000E5584" w:rsidRPr="002256DD" w:rsidRDefault="000E5584" w:rsidP="000E5584">
      <w:pPr>
        <w:pStyle w:val="Sraopastraipa"/>
        <w:ind w:left="0" w:firstLine="567"/>
        <w:rPr>
          <w:u w:val="single"/>
          <w:lang w:val="pt-PT"/>
        </w:rPr>
      </w:pPr>
      <w:r w:rsidRPr="002256DD">
        <w:rPr>
          <w:lang w:val="pt-PT"/>
        </w:rPr>
        <w:t xml:space="preserve">               </w:t>
      </w:r>
      <w:r w:rsidRPr="002256DD">
        <w:rPr>
          <w:u w:val="single"/>
          <w:lang w:val="pt-PT"/>
        </w:rPr>
        <w:t>202</w:t>
      </w:r>
      <w:r>
        <w:rPr>
          <w:u w:val="single"/>
          <w:lang w:val="pt-PT"/>
        </w:rPr>
        <w:t>4</w:t>
      </w:r>
      <w:r w:rsidRPr="002256DD">
        <w:rPr>
          <w:u w:val="single"/>
          <w:lang w:val="pt-PT"/>
        </w:rPr>
        <w:t xml:space="preserve"> m. </w:t>
      </w:r>
      <w:r>
        <w:rPr>
          <w:u w:val="single"/>
          <w:lang w:val="pt-PT"/>
        </w:rPr>
        <w:t>gegu</w:t>
      </w:r>
      <w:r>
        <w:rPr>
          <w:u w:val="single"/>
          <w:lang w:val="lt-LT"/>
        </w:rPr>
        <w:t>žės</w:t>
      </w:r>
      <w:r w:rsidRPr="002256DD">
        <w:rPr>
          <w:u w:val="single"/>
          <w:lang w:val="pt-PT"/>
        </w:rPr>
        <w:t xml:space="preserve">   d.</w:t>
      </w:r>
    </w:p>
    <w:p w14:paraId="3B49906B" w14:textId="77777777" w:rsidR="000E5584" w:rsidRDefault="000E5584" w:rsidP="000E5584">
      <w:pPr>
        <w:pStyle w:val="Sraopastraipa"/>
        <w:ind w:left="0"/>
        <w:rPr>
          <w:sz w:val="20"/>
          <w:szCs w:val="20"/>
          <w:lang w:val="pt-PT"/>
        </w:rPr>
      </w:pPr>
      <w:r w:rsidRPr="002256DD">
        <w:rPr>
          <w:sz w:val="20"/>
          <w:szCs w:val="20"/>
          <w:lang w:val="pt-PT"/>
        </w:rPr>
        <w:t xml:space="preserve">                       (Priedų sąrašo sudarymo data)</w:t>
      </w:r>
    </w:p>
    <w:p w14:paraId="478399F9" w14:textId="77777777" w:rsidR="000E5584" w:rsidRPr="002256DD" w:rsidRDefault="000E5584" w:rsidP="000E5584">
      <w:pPr>
        <w:pStyle w:val="Sraopastraipa"/>
        <w:ind w:left="0"/>
        <w:rPr>
          <w:sz w:val="20"/>
          <w:szCs w:val="20"/>
          <w:lang w:val="pt-PT"/>
        </w:rPr>
      </w:pPr>
    </w:p>
    <w:p w14:paraId="10362B4C" w14:textId="77777777" w:rsidR="000E5584" w:rsidRPr="002256DD" w:rsidRDefault="000E5584" w:rsidP="000E5584">
      <w:pPr>
        <w:tabs>
          <w:tab w:val="left" w:pos="6237"/>
        </w:tabs>
        <w:jc w:val="center"/>
        <w:rPr>
          <w:lang w:val="pt-PT"/>
        </w:rPr>
      </w:pPr>
      <w:r w:rsidRPr="002256DD">
        <w:rPr>
          <w:lang w:val="pt-PT"/>
        </w:rPr>
        <w:t xml:space="preserve">AAA direktorė                                   </w:t>
      </w:r>
      <w:r w:rsidRPr="002256DD">
        <w:rPr>
          <w:u w:val="single"/>
          <w:lang w:val="pt-PT"/>
        </w:rPr>
        <w:t>Milda Račienė</w:t>
      </w:r>
      <w:r w:rsidRPr="002256DD">
        <w:rPr>
          <w:lang w:val="pt-PT"/>
        </w:rPr>
        <w:tab/>
        <w:t xml:space="preserve">                 _____________</w:t>
      </w:r>
    </w:p>
    <w:p w14:paraId="0927AE99" w14:textId="77777777" w:rsidR="000E5584" w:rsidRPr="002256DD" w:rsidRDefault="000E5584" w:rsidP="000E5584">
      <w:pPr>
        <w:pStyle w:val="Porat"/>
        <w:tabs>
          <w:tab w:val="right" w:pos="6946"/>
        </w:tabs>
        <w:rPr>
          <w:sz w:val="20"/>
          <w:lang w:val="pt-PT"/>
        </w:rPr>
      </w:pPr>
      <w:r w:rsidRPr="002256DD">
        <w:rPr>
          <w:lang w:val="pt-PT"/>
        </w:rPr>
        <w:t xml:space="preserve">                                                                                                      </w:t>
      </w:r>
      <w:r w:rsidRPr="002256DD">
        <w:rPr>
          <w:sz w:val="20"/>
          <w:lang w:val="pt-PT"/>
        </w:rPr>
        <w:t>(Vardas, pavardė)</w:t>
      </w:r>
      <w:r w:rsidRPr="002256DD">
        <w:rPr>
          <w:lang w:val="pt-PT"/>
        </w:rPr>
        <w:t xml:space="preserve">                                            </w:t>
      </w:r>
      <w:r w:rsidRPr="002256DD">
        <w:rPr>
          <w:sz w:val="20"/>
          <w:lang w:val="pt-PT"/>
        </w:rPr>
        <w:t>(parašas)</w:t>
      </w:r>
    </w:p>
    <w:p w14:paraId="5261C899" w14:textId="77777777" w:rsidR="000E5584" w:rsidRPr="00554F9A" w:rsidRDefault="000E5584" w:rsidP="000E5584">
      <w:pPr>
        <w:jc w:val="center"/>
      </w:pPr>
      <w:r>
        <w:t>A. V</w:t>
      </w:r>
    </w:p>
    <w:p w14:paraId="3D832E83" w14:textId="77777777" w:rsidR="00486BC3" w:rsidRPr="00B96BD0" w:rsidRDefault="00486BC3" w:rsidP="00554F9A">
      <w:pPr>
        <w:jc w:val="center"/>
        <w:rPr>
          <w:sz w:val="22"/>
          <w:szCs w:val="22"/>
          <w:lang w:val="pt-PT"/>
        </w:rPr>
      </w:pPr>
    </w:p>
    <w:sectPr w:rsidR="00486BC3" w:rsidRPr="00B96BD0" w:rsidSect="00745875">
      <w:pgSz w:w="15840" w:h="12240" w:orient="landscape"/>
      <w:pgMar w:top="709"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B2598" w14:textId="77777777" w:rsidR="00745875" w:rsidRDefault="00745875" w:rsidP="00EF797A">
      <w:r>
        <w:separator/>
      </w:r>
    </w:p>
  </w:endnote>
  <w:endnote w:type="continuationSeparator" w:id="0">
    <w:p w14:paraId="3D4EF742" w14:textId="77777777" w:rsidR="00745875" w:rsidRDefault="00745875" w:rsidP="00EF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81"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sig w:usb0="00000007" w:usb1="00000000" w:usb2="00000000" w:usb3="00000000" w:csb0="00000081" w:csb1="00000000"/>
  </w:font>
  <w:font w:name="TimesNewRomanPSMT">
    <w:altName w:val="Klee One"/>
    <w:panose1 w:val="00000000000000000000"/>
    <w:charset w:val="80"/>
    <w:family w:val="auto"/>
    <w:notTrueType/>
    <w:pitch w:val="default"/>
    <w:sig w:usb0="00000007" w:usb1="08070000" w:usb2="00000010" w:usb3="00000000" w:csb0="00020003" w:csb1="00000000"/>
  </w:font>
  <w:font w:name="TimesNewRoman">
    <w:altName w:val="Yu Gothic"/>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157069"/>
      <w:docPartObj>
        <w:docPartGallery w:val="Page Numbers (Bottom of Page)"/>
        <w:docPartUnique/>
      </w:docPartObj>
    </w:sdtPr>
    <w:sdtEndPr>
      <w:rPr>
        <w:sz w:val="22"/>
        <w:szCs w:val="22"/>
      </w:rPr>
    </w:sdtEndPr>
    <w:sdtContent>
      <w:p w14:paraId="2283FC65" w14:textId="1D445BEE" w:rsidR="00161909" w:rsidRPr="008115E9" w:rsidRDefault="00161909">
        <w:pPr>
          <w:pStyle w:val="Porat"/>
          <w:jc w:val="center"/>
          <w:rPr>
            <w:sz w:val="22"/>
            <w:szCs w:val="22"/>
          </w:rPr>
        </w:pPr>
        <w:r w:rsidRPr="008115E9">
          <w:rPr>
            <w:sz w:val="22"/>
            <w:szCs w:val="22"/>
          </w:rPr>
          <w:fldChar w:fldCharType="begin"/>
        </w:r>
        <w:r w:rsidRPr="008115E9">
          <w:rPr>
            <w:sz w:val="22"/>
            <w:szCs w:val="22"/>
          </w:rPr>
          <w:instrText>PAGE   \* MERGEFORMAT</w:instrText>
        </w:r>
        <w:r w:rsidRPr="008115E9">
          <w:rPr>
            <w:sz w:val="22"/>
            <w:szCs w:val="22"/>
          </w:rPr>
          <w:fldChar w:fldCharType="separate"/>
        </w:r>
        <w:r w:rsidRPr="008115E9">
          <w:rPr>
            <w:sz w:val="22"/>
            <w:szCs w:val="22"/>
            <w:lang w:val="lt-LT"/>
          </w:rPr>
          <w:t>2</w:t>
        </w:r>
        <w:r w:rsidRPr="008115E9">
          <w:rPr>
            <w:sz w:val="22"/>
            <w:szCs w:val="22"/>
          </w:rPr>
          <w:fldChar w:fldCharType="end"/>
        </w:r>
      </w:p>
    </w:sdtContent>
  </w:sdt>
  <w:p w14:paraId="66E2A709" w14:textId="77777777" w:rsidR="00161909" w:rsidRDefault="0016190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EC66E" w14:textId="77777777" w:rsidR="00745875" w:rsidRDefault="00745875" w:rsidP="00EF797A">
      <w:r>
        <w:separator/>
      </w:r>
    </w:p>
  </w:footnote>
  <w:footnote w:type="continuationSeparator" w:id="0">
    <w:p w14:paraId="294A81CB" w14:textId="77777777" w:rsidR="00745875" w:rsidRDefault="00745875" w:rsidP="00EF797A">
      <w:r>
        <w:continuationSeparator/>
      </w:r>
    </w:p>
  </w:footnote>
  <w:footnote w:id="1">
    <w:p w14:paraId="7A0E08EA" w14:textId="77777777" w:rsidR="001D5305" w:rsidRPr="005426A5" w:rsidRDefault="001D5305" w:rsidP="001D5305">
      <w:pPr>
        <w:pStyle w:val="Puslapioinaostekstas"/>
        <w:rPr>
          <w:sz w:val="20"/>
        </w:rPr>
      </w:pPr>
      <w:r w:rsidRPr="005426A5">
        <w:rPr>
          <w:rStyle w:val="Puslapioinaosnuoroda"/>
          <w:sz w:val="20"/>
        </w:rPr>
        <w:footnoteRef/>
      </w:r>
      <w:r w:rsidRPr="005426A5">
        <w:rPr>
          <w:sz w:val="20"/>
        </w:rPr>
        <w:t xml:space="preserve"> Atliekų tvarkymo taisyklių 1 priedo Atliekų sąrašo 19 skyriuje nesant pakuočių atliekų, pakuočių kodai parinkti iš 15 Atliekų sąrašo skyriaus.</w:t>
      </w:r>
    </w:p>
  </w:footnote>
  <w:footnote w:id="2">
    <w:p w14:paraId="4764D9B5" w14:textId="77777777" w:rsidR="001D5305" w:rsidRPr="00F76DD5" w:rsidRDefault="001D5305" w:rsidP="00F76DD5">
      <w:pPr>
        <w:pStyle w:val="Puslapioinaostekstas"/>
        <w:spacing w:line="240" w:lineRule="auto"/>
        <w:rPr>
          <w:sz w:val="20"/>
        </w:rPr>
      </w:pPr>
      <w:r w:rsidRPr="00F76DD5">
        <w:rPr>
          <w:rStyle w:val="Puslapioinaosnuoroda"/>
          <w:sz w:val="20"/>
        </w:rPr>
        <w:footnoteRef/>
      </w:r>
      <w:r w:rsidRPr="00F76DD5">
        <w:rPr>
          <w:sz w:val="20"/>
        </w:rPr>
        <w:t xml:space="preserve"> Perkolatas – iš bioskaidžių atliekų masės išsiskyrusi sunka, prisotinta organinėmis medžiagomis.</w:t>
      </w:r>
    </w:p>
  </w:footnote>
  <w:footnote w:id="3">
    <w:p w14:paraId="0300DA36" w14:textId="77777777" w:rsidR="001D5305" w:rsidRPr="00A1589C" w:rsidRDefault="001D5305" w:rsidP="00F76DD5">
      <w:pPr>
        <w:pStyle w:val="Puslapioinaostekstas"/>
        <w:spacing w:line="240" w:lineRule="auto"/>
      </w:pPr>
      <w:r w:rsidRPr="00F76DD5">
        <w:rPr>
          <w:rStyle w:val="Puslapioinaosnuoroda"/>
          <w:sz w:val="20"/>
        </w:rPr>
        <w:footnoteRef/>
      </w:r>
      <w:r w:rsidRPr="00F76DD5">
        <w:rPr>
          <w:sz w:val="20"/>
        </w:rPr>
        <w:t xml:space="preserve"> Acetogenezė - aukštesnės organinės rūgštyss suskaidomos į acto rūgštį.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4D24E" w14:textId="45A683DE" w:rsidR="006541B4" w:rsidRPr="008115E9" w:rsidRDefault="006541B4" w:rsidP="008115E9">
    <w:pPr>
      <w:pStyle w:val="Antrats"/>
      <w:jc w:val="right"/>
      <w:rPr>
        <w:sz w:val="22"/>
        <w:szCs w:val="22"/>
        <w:lang w:val="fr-FR"/>
      </w:rPr>
    </w:pPr>
    <w:r w:rsidRPr="008115E9">
      <w:rPr>
        <w:sz w:val="22"/>
        <w:szCs w:val="22"/>
        <w:lang w:val="lt-LT"/>
      </w:rPr>
      <w:t xml:space="preserve">TIPK </w:t>
    </w:r>
    <w:r w:rsidRPr="00417CE0">
      <w:rPr>
        <w:sz w:val="22"/>
        <w:szCs w:val="22"/>
        <w:lang w:val="lt-LT"/>
      </w:rPr>
      <w:t xml:space="preserve">leidimas Nr. </w:t>
    </w:r>
    <w:r w:rsidR="00417CE0" w:rsidRPr="004424E5">
      <w:rPr>
        <w:sz w:val="22"/>
        <w:szCs w:val="22"/>
        <w:lang w:val="fr-FR"/>
      </w:rPr>
      <w:t>T-Š.6-13/2015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32D"/>
    <w:multiLevelType w:val="multilevel"/>
    <w:tmpl w:val="9E0EF66C"/>
    <w:lvl w:ilvl="0">
      <w:start w:val="20"/>
      <w:numFmt w:val="decimal"/>
      <w:lvlText w:val="%1"/>
      <w:lvlJc w:val="left"/>
      <w:pPr>
        <w:ind w:left="420" w:hanging="420"/>
      </w:pPr>
      <w:rPr>
        <w:rFonts w:hint="default"/>
        <w:sz w:val="22"/>
      </w:rPr>
    </w:lvl>
    <w:lvl w:ilvl="1">
      <w:start w:val="2"/>
      <w:numFmt w:val="decimal"/>
      <w:lvlText w:val="%1.%2"/>
      <w:lvlJc w:val="left"/>
      <w:pPr>
        <w:ind w:left="840" w:hanging="420"/>
      </w:pPr>
      <w:rPr>
        <w:rFonts w:hint="default"/>
        <w:sz w:val="22"/>
      </w:rPr>
    </w:lvl>
    <w:lvl w:ilvl="2">
      <w:start w:val="1"/>
      <w:numFmt w:val="decimal"/>
      <w:lvlText w:val="%1.%2.%3"/>
      <w:lvlJc w:val="left"/>
      <w:pPr>
        <w:ind w:left="1560" w:hanging="720"/>
      </w:pPr>
      <w:rPr>
        <w:rFonts w:hint="default"/>
        <w:sz w:val="22"/>
      </w:rPr>
    </w:lvl>
    <w:lvl w:ilvl="3">
      <w:start w:val="1"/>
      <w:numFmt w:val="decimal"/>
      <w:lvlText w:val="%1.%2.%3.%4"/>
      <w:lvlJc w:val="left"/>
      <w:pPr>
        <w:ind w:left="1980" w:hanging="720"/>
      </w:pPr>
      <w:rPr>
        <w:rFonts w:hint="default"/>
        <w:sz w:val="22"/>
      </w:rPr>
    </w:lvl>
    <w:lvl w:ilvl="4">
      <w:start w:val="1"/>
      <w:numFmt w:val="decimal"/>
      <w:lvlText w:val="%1.%2.%3.%4.%5"/>
      <w:lvlJc w:val="left"/>
      <w:pPr>
        <w:ind w:left="2760" w:hanging="1080"/>
      </w:pPr>
      <w:rPr>
        <w:rFonts w:hint="default"/>
        <w:sz w:val="22"/>
      </w:rPr>
    </w:lvl>
    <w:lvl w:ilvl="5">
      <w:start w:val="1"/>
      <w:numFmt w:val="decimal"/>
      <w:lvlText w:val="%1.%2.%3.%4.%5.%6"/>
      <w:lvlJc w:val="left"/>
      <w:pPr>
        <w:ind w:left="3180" w:hanging="1080"/>
      </w:pPr>
      <w:rPr>
        <w:rFonts w:hint="default"/>
        <w:sz w:val="22"/>
      </w:rPr>
    </w:lvl>
    <w:lvl w:ilvl="6">
      <w:start w:val="1"/>
      <w:numFmt w:val="decimal"/>
      <w:lvlText w:val="%1.%2.%3.%4.%5.%6.%7"/>
      <w:lvlJc w:val="left"/>
      <w:pPr>
        <w:ind w:left="3960" w:hanging="1440"/>
      </w:pPr>
      <w:rPr>
        <w:rFonts w:hint="default"/>
        <w:sz w:val="22"/>
      </w:rPr>
    </w:lvl>
    <w:lvl w:ilvl="7">
      <w:start w:val="1"/>
      <w:numFmt w:val="decimal"/>
      <w:lvlText w:val="%1.%2.%3.%4.%5.%6.%7.%8"/>
      <w:lvlJc w:val="left"/>
      <w:pPr>
        <w:ind w:left="4380" w:hanging="1440"/>
      </w:pPr>
      <w:rPr>
        <w:rFonts w:hint="default"/>
        <w:sz w:val="22"/>
      </w:rPr>
    </w:lvl>
    <w:lvl w:ilvl="8">
      <w:start w:val="1"/>
      <w:numFmt w:val="decimal"/>
      <w:lvlText w:val="%1.%2.%3.%4.%5.%6.%7.%8.%9"/>
      <w:lvlJc w:val="left"/>
      <w:pPr>
        <w:ind w:left="5160" w:hanging="1800"/>
      </w:pPr>
      <w:rPr>
        <w:rFonts w:hint="default"/>
        <w:sz w:val="22"/>
      </w:rPr>
    </w:lvl>
  </w:abstractNum>
  <w:abstractNum w:abstractNumId="1" w15:restartNumberingAfterBreak="0">
    <w:nsid w:val="11337C75"/>
    <w:multiLevelType w:val="hybridMultilevel"/>
    <w:tmpl w:val="3F9E07F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E76E26"/>
    <w:multiLevelType w:val="hybridMultilevel"/>
    <w:tmpl w:val="EC284C0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05222D3"/>
    <w:multiLevelType w:val="hybridMultilevel"/>
    <w:tmpl w:val="65D2AAB6"/>
    <w:lvl w:ilvl="0" w:tplc="04270017">
      <w:start w:val="1"/>
      <w:numFmt w:val="lowerLetter"/>
      <w:lvlText w:val="%1)"/>
      <w:lvlJc w:val="left"/>
      <w:pPr>
        <w:ind w:left="634" w:hanging="360"/>
      </w:pPr>
    </w:lvl>
    <w:lvl w:ilvl="1" w:tplc="04270019" w:tentative="1">
      <w:start w:val="1"/>
      <w:numFmt w:val="lowerLetter"/>
      <w:lvlText w:val="%2."/>
      <w:lvlJc w:val="left"/>
      <w:pPr>
        <w:ind w:left="1354" w:hanging="360"/>
      </w:pPr>
    </w:lvl>
    <w:lvl w:ilvl="2" w:tplc="0427001B" w:tentative="1">
      <w:start w:val="1"/>
      <w:numFmt w:val="lowerRoman"/>
      <w:lvlText w:val="%3."/>
      <w:lvlJc w:val="right"/>
      <w:pPr>
        <w:ind w:left="2074" w:hanging="180"/>
      </w:pPr>
    </w:lvl>
    <w:lvl w:ilvl="3" w:tplc="0427000F" w:tentative="1">
      <w:start w:val="1"/>
      <w:numFmt w:val="decimal"/>
      <w:lvlText w:val="%4."/>
      <w:lvlJc w:val="left"/>
      <w:pPr>
        <w:ind w:left="2794" w:hanging="360"/>
      </w:pPr>
    </w:lvl>
    <w:lvl w:ilvl="4" w:tplc="04270019" w:tentative="1">
      <w:start w:val="1"/>
      <w:numFmt w:val="lowerLetter"/>
      <w:lvlText w:val="%5."/>
      <w:lvlJc w:val="left"/>
      <w:pPr>
        <w:ind w:left="3514" w:hanging="360"/>
      </w:pPr>
    </w:lvl>
    <w:lvl w:ilvl="5" w:tplc="0427001B" w:tentative="1">
      <w:start w:val="1"/>
      <w:numFmt w:val="lowerRoman"/>
      <w:lvlText w:val="%6."/>
      <w:lvlJc w:val="right"/>
      <w:pPr>
        <w:ind w:left="4234" w:hanging="180"/>
      </w:pPr>
    </w:lvl>
    <w:lvl w:ilvl="6" w:tplc="0427000F" w:tentative="1">
      <w:start w:val="1"/>
      <w:numFmt w:val="decimal"/>
      <w:lvlText w:val="%7."/>
      <w:lvlJc w:val="left"/>
      <w:pPr>
        <w:ind w:left="4954" w:hanging="360"/>
      </w:pPr>
    </w:lvl>
    <w:lvl w:ilvl="7" w:tplc="04270019" w:tentative="1">
      <w:start w:val="1"/>
      <w:numFmt w:val="lowerLetter"/>
      <w:lvlText w:val="%8."/>
      <w:lvlJc w:val="left"/>
      <w:pPr>
        <w:ind w:left="5674" w:hanging="360"/>
      </w:pPr>
    </w:lvl>
    <w:lvl w:ilvl="8" w:tplc="0427001B" w:tentative="1">
      <w:start w:val="1"/>
      <w:numFmt w:val="lowerRoman"/>
      <w:lvlText w:val="%9."/>
      <w:lvlJc w:val="right"/>
      <w:pPr>
        <w:ind w:left="6394" w:hanging="180"/>
      </w:pPr>
    </w:lvl>
  </w:abstractNum>
  <w:abstractNum w:abstractNumId="4" w15:restartNumberingAfterBreak="0">
    <w:nsid w:val="20B85832"/>
    <w:multiLevelType w:val="multilevel"/>
    <w:tmpl w:val="A19EDCB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5" w15:restartNumberingAfterBreak="0">
    <w:nsid w:val="260833FB"/>
    <w:multiLevelType w:val="multilevel"/>
    <w:tmpl w:val="E6B2BF2A"/>
    <w:lvl w:ilvl="0">
      <w:start w:val="20"/>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6" w15:restartNumberingAfterBreak="0">
    <w:nsid w:val="32E374BA"/>
    <w:multiLevelType w:val="hybridMultilevel"/>
    <w:tmpl w:val="5DEE088C"/>
    <w:lvl w:ilvl="0" w:tplc="0427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33ED5051"/>
    <w:multiLevelType w:val="hybridMultilevel"/>
    <w:tmpl w:val="F10E648E"/>
    <w:lvl w:ilvl="0" w:tplc="AFBEB54E">
      <w:start w:val="1"/>
      <w:numFmt w:val="decimal"/>
      <w:pStyle w:val="Antrat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pStyle w:val="Antrat3"/>
      <w:lvlText w:val="%3."/>
      <w:lvlJc w:val="right"/>
      <w:pPr>
        <w:tabs>
          <w:tab w:val="num" w:pos="1986"/>
        </w:tabs>
        <w:ind w:left="1986" w:hanging="180"/>
      </w:pPr>
      <w:rPr>
        <w:rFonts w:cs="Times New Roman"/>
      </w:rPr>
    </w:lvl>
    <w:lvl w:ilvl="3" w:tplc="0427000F">
      <w:start w:val="1"/>
      <w:numFmt w:val="decimal"/>
      <w:pStyle w:val="Antrat4"/>
      <w:lvlText w:val="%4."/>
      <w:lvlJc w:val="left"/>
      <w:pPr>
        <w:tabs>
          <w:tab w:val="num" w:pos="2706"/>
        </w:tabs>
        <w:ind w:left="2706" w:hanging="360"/>
      </w:pPr>
      <w:rPr>
        <w:rFonts w:cs="Times New Roman"/>
      </w:rPr>
    </w:lvl>
    <w:lvl w:ilvl="4" w:tplc="04270019">
      <w:start w:val="1"/>
      <w:numFmt w:val="lowerLetter"/>
      <w:pStyle w:val="Antrat5"/>
      <w:lvlText w:val="%5."/>
      <w:lvlJc w:val="left"/>
      <w:pPr>
        <w:tabs>
          <w:tab w:val="num" w:pos="3426"/>
        </w:tabs>
        <w:ind w:left="3426" w:hanging="360"/>
      </w:pPr>
      <w:rPr>
        <w:rFonts w:cs="Times New Roman"/>
      </w:rPr>
    </w:lvl>
    <w:lvl w:ilvl="5" w:tplc="0427001B">
      <w:start w:val="1"/>
      <w:numFmt w:val="lowerRoman"/>
      <w:pStyle w:val="Antrat6"/>
      <w:lvlText w:val="%6."/>
      <w:lvlJc w:val="right"/>
      <w:pPr>
        <w:tabs>
          <w:tab w:val="num" w:pos="4146"/>
        </w:tabs>
        <w:ind w:left="4146" w:hanging="180"/>
      </w:pPr>
      <w:rPr>
        <w:rFonts w:cs="Times New Roman"/>
      </w:rPr>
    </w:lvl>
    <w:lvl w:ilvl="6" w:tplc="0427000F">
      <w:start w:val="1"/>
      <w:numFmt w:val="decimal"/>
      <w:pStyle w:val="Antrat7"/>
      <w:lvlText w:val="%7."/>
      <w:lvlJc w:val="left"/>
      <w:pPr>
        <w:tabs>
          <w:tab w:val="num" w:pos="4866"/>
        </w:tabs>
        <w:ind w:left="4866" w:hanging="360"/>
      </w:pPr>
      <w:rPr>
        <w:rFonts w:cs="Times New Roman"/>
      </w:rPr>
    </w:lvl>
    <w:lvl w:ilvl="7" w:tplc="04270019">
      <w:start w:val="1"/>
      <w:numFmt w:val="lowerLetter"/>
      <w:pStyle w:val="Antrat8"/>
      <w:lvlText w:val="%8."/>
      <w:lvlJc w:val="left"/>
      <w:pPr>
        <w:tabs>
          <w:tab w:val="num" w:pos="5586"/>
        </w:tabs>
        <w:ind w:left="5586" w:hanging="360"/>
      </w:pPr>
      <w:rPr>
        <w:rFonts w:cs="Times New Roman"/>
      </w:rPr>
    </w:lvl>
    <w:lvl w:ilvl="8" w:tplc="0427001B">
      <w:start w:val="1"/>
      <w:numFmt w:val="lowerRoman"/>
      <w:pStyle w:val="Antrat9"/>
      <w:lvlText w:val="%9."/>
      <w:lvlJc w:val="right"/>
      <w:pPr>
        <w:tabs>
          <w:tab w:val="num" w:pos="6306"/>
        </w:tabs>
        <w:ind w:left="6306" w:hanging="180"/>
      </w:pPr>
      <w:rPr>
        <w:rFonts w:cs="Times New Roman"/>
      </w:rPr>
    </w:lvl>
  </w:abstractNum>
  <w:abstractNum w:abstractNumId="8" w15:restartNumberingAfterBreak="0">
    <w:nsid w:val="35D7449A"/>
    <w:multiLevelType w:val="hybridMultilevel"/>
    <w:tmpl w:val="F29E3B34"/>
    <w:lvl w:ilvl="0" w:tplc="4AD89C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E4A4F1B"/>
    <w:multiLevelType w:val="hybridMultilevel"/>
    <w:tmpl w:val="3F9E07F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0FE2182"/>
    <w:multiLevelType w:val="hybridMultilevel"/>
    <w:tmpl w:val="6AFA9214"/>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15:restartNumberingAfterBreak="0">
    <w:nsid w:val="487D1BB8"/>
    <w:multiLevelType w:val="hybridMultilevel"/>
    <w:tmpl w:val="5330B69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2E01BE3"/>
    <w:multiLevelType w:val="hybridMultilevel"/>
    <w:tmpl w:val="47F4C34A"/>
    <w:lvl w:ilvl="0" w:tplc="77404E5E">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3" w15:restartNumberingAfterBreak="0">
    <w:nsid w:val="578F4F3D"/>
    <w:multiLevelType w:val="hybridMultilevel"/>
    <w:tmpl w:val="9728437C"/>
    <w:lvl w:ilvl="0" w:tplc="64E8B280">
      <w:start w:val="1"/>
      <w:numFmt w:val="lowerLetter"/>
      <w:lvlText w:val="%1)"/>
      <w:lvlJc w:val="left"/>
      <w:pPr>
        <w:ind w:left="634" w:hanging="360"/>
      </w:pPr>
      <w:rPr>
        <w:color w:val="000000"/>
      </w:rPr>
    </w:lvl>
    <w:lvl w:ilvl="1" w:tplc="04270019" w:tentative="1">
      <w:start w:val="1"/>
      <w:numFmt w:val="lowerLetter"/>
      <w:lvlText w:val="%2."/>
      <w:lvlJc w:val="left"/>
      <w:pPr>
        <w:ind w:left="1354" w:hanging="360"/>
      </w:pPr>
    </w:lvl>
    <w:lvl w:ilvl="2" w:tplc="0427001B" w:tentative="1">
      <w:start w:val="1"/>
      <w:numFmt w:val="lowerRoman"/>
      <w:lvlText w:val="%3."/>
      <w:lvlJc w:val="right"/>
      <w:pPr>
        <w:ind w:left="2074" w:hanging="180"/>
      </w:pPr>
    </w:lvl>
    <w:lvl w:ilvl="3" w:tplc="0427000F" w:tentative="1">
      <w:start w:val="1"/>
      <w:numFmt w:val="decimal"/>
      <w:lvlText w:val="%4."/>
      <w:lvlJc w:val="left"/>
      <w:pPr>
        <w:ind w:left="2794" w:hanging="360"/>
      </w:pPr>
    </w:lvl>
    <w:lvl w:ilvl="4" w:tplc="04270019" w:tentative="1">
      <w:start w:val="1"/>
      <w:numFmt w:val="lowerLetter"/>
      <w:lvlText w:val="%5."/>
      <w:lvlJc w:val="left"/>
      <w:pPr>
        <w:ind w:left="3514" w:hanging="360"/>
      </w:pPr>
    </w:lvl>
    <w:lvl w:ilvl="5" w:tplc="0427001B" w:tentative="1">
      <w:start w:val="1"/>
      <w:numFmt w:val="lowerRoman"/>
      <w:lvlText w:val="%6."/>
      <w:lvlJc w:val="right"/>
      <w:pPr>
        <w:ind w:left="4234" w:hanging="180"/>
      </w:pPr>
    </w:lvl>
    <w:lvl w:ilvl="6" w:tplc="0427000F" w:tentative="1">
      <w:start w:val="1"/>
      <w:numFmt w:val="decimal"/>
      <w:lvlText w:val="%7."/>
      <w:lvlJc w:val="left"/>
      <w:pPr>
        <w:ind w:left="4954" w:hanging="360"/>
      </w:pPr>
    </w:lvl>
    <w:lvl w:ilvl="7" w:tplc="04270019" w:tentative="1">
      <w:start w:val="1"/>
      <w:numFmt w:val="lowerLetter"/>
      <w:lvlText w:val="%8."/>
      <w:lvlJc w:val="left"/>
      <w:pPr>
        <w:ind w:left="5674" w:hanging="360"/>
      </w:pPr>
    </w:lvl>
    <w:lvl w:ilvl="8" w:tplc="0427001B" w:tentative="1">
      <w:start w:val="1"/>
      <w:numFmt w:val="lowerRoman"/>
      <w:lvlText w:val="%9."/>
      <w:lvlJc w:val="right"/>
      <w:pPr>
        <w:ind w:left="6394" w:hanging="180"/>
      </w:pPr>
    </w:lvl>
  </w:abstractNum>
  <w:abstractNum w:abstractNumId="14" w15:restartNumberingAfterBreak="0">
    <w:nsid w:val="64295081"/>
    <w:multiLevelType w:val="hybridMultilevel"/>
    <w:tmpl w:val="31BC5E14"/>
    <w:lvl w:ilvl="0" w:tplc="04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5" w15:restartNumberingAfterBreak="0">
    <w:nsid w:val="6B93A931"/>
    <w:multiLevelType w:val="hybridMultilevel"/>
    <w:tmpl w:val="CCFEE196"/>
    <w:lvl w:ilvl="0" w:tplc="F6E4202A">
      <w:start w:val="1"/>
      <w:numFmt w:val="decimal"/>
      <w:lvlText w:val="%1."/>
      <w:lvlJc w:val="left"/>
      <w:pPr>
        <w:ind w:left="720" w:hanging="360"/>
      </w:pPr>
    </w:lvl>
    <w:lvl w:ilvl="1" w:tplc="70B0868C">
      <w:start w:val="1"/>
      <w:numFmt w:val="lowerLetter"/>
      <w:lvlText w:val="%2."/>
      <w:lvlJc w:val="left"/>
      <w:pPr>
        <w:ind w:left="1440" w:hanging="360"/>
      </w:pPr>
    </w:lvl>
    <w:lvl w:ilvl="2" w:tplc="113A5298">
      <w:start w:val="1"/>
      <w:numFmt w:val="lowerRoman"/>
      <w:lvlText w:val="%3."/>
      <w:lvlJc w:val="right"/>
      <w:pPr>
        <w:ind w:left="2160" w:hanging="180"/>
      </w:pPr>
    </w:lvl>
    <w:lvl w:ilvl="3" w:tplc="1FE866FE">
      <w:start w:val="1"/>
      <w:numFmt w:val="decimal"/>
      <w:lvlText w:val="%4."/>
      <w:lvlJc w:val="left"/>
      <w:pPr>
        <w:ind w:left="2880" w:hanging="360"/>
      </w:pPr>
    </w:lvl>
    <w:lvl w:ilvl="4" w:tplc="BD2828CA">
      <w:start w:val="1"/>
      <w:numFmt w:val="lowerLetter"/>
      <w:lvlText w:val="%5."/>
      <w:lvlJc w:val="left"/>
      <w:pPr>
        <w:ind w:left="3600" w:hanging="360"/>
      </w:pPr>
    </w:lvl>
    <w:lvl w:ilvl="5" w:tplc="2018BD02">
      <w:start w:val="1"/>
      <w:numFmt w:val="lowerRoman"/>
      <w:lvlText w:val="%6."/>
      <w:lvlJc w:val="right"/>
      <w:pPr>
        <w:ind w:left="4320" w:hanging="180"/>
      </w:pPr>
    </w:lvl>
    <w:lvl w:ilvl="6" w:tplc="9F98166E">
      <w:start w:val="1"/>
      <w:numFmt w:val="decimal"/>
      <w:lvlText w:val="%7."/>
      <w:lvlJc w:val="left"/>
      <w:pPr>
        <w:ind w:left="5040" w:hanging="360"/>
      </w:pPr>
    </w:lvl>
    <w:lvl w:ilvl="7" w:tplc="F3583774">
      <w:start w:val="1"/>
      <w:numFmt w:val="lowerLetter"/>
      <w:lvlText w:val="%8."/>
      <w:lvlJc w:val="left"/>
      <w:pPr>
        <w:ind w:left="5760" w:hanging="360"/>
      </w:pPr>
    </w:lvl>
    <w:lvl w:ilvl="8" w:tplc="DE46DF62">
      <w:start w:val="1"/>
      <w:numFmt w:val="lowerRoman"/>
      <w:lvlText w:val="%9."/>
      <w:lvlJc w:val="right"/>
      <w:pPr>
        <w:ind w:left="6480" w:hanging="180"/>
      </w:pPr>
    </w:lvl>
  </w:abstractNum>
  <w:num w:numId="1" w16cid:durableId="1302882318">
    <w:abstractNumId w:val="8"/>
  </w:num>
  <w:num w:numId="2" w16cid:durableId="1091925747">
    <w:abstractNumId w:val="15"/>
  </w:num>
  <w:num w:numId="3" w16cid:durableId="398752752">
    <w:abstractNumId w:val="12"/>
  </w:num>
  <w:num w:numId="4" w16cid:durableId="995839708">
    <w:abstractNumId w:val="14"/>
  </w:num>
  <w:num w:numId="5" w16cid:durableId="1181316799">
    <w:abstractNumId w:val="10"/>
  </w:num>
  <w:num w:numId="6" w16cid:durableId="1479229605">
    <w:abstractNumId w:val="6"/>
  </w:num>
  <w:num w:numId="7" w16cid:durableId="1337272143">
    <w:abstractNumId w:val="7"/>
  </w:num>
  <w:num w:numId="8" w16cid:durableId="403601856">
    <w:abstractNumId w:val="0"/>
  </w:num>
  <w:num w:numId="9" w16cid:durableId="473257077">
    <w:abstractNumId w:val="5"/>
  </w:num>
  <w:num w:numId="10" w16cid:durableId="579608381">
    <w:abstractNumId w:val="2"/>
  </w:num>
  <w:num w:numId="11" w16cid:durableId="325255384">
    <w:abstractNumId w:val="11"/>
  </w:num>
  <w:num w:numId="12" w16cid:durableId="1846747859">
    <w:abstractNumId w:val="3"/>
  </w:num>
  <w:num w:numId="13" w16cid:durableId="1061097730">
    <w:abstractNumId w:val="9"/>
  </w:num>
  <w:num w:numId="14" w16cid:durableId="610893036">
    <w:abstractNumId w:val="13"/>
  </w:num>
  <w:num w:numId="15" w16cid:durableId="1245384655">
    <w:abstractNumId w:val="1"/>
  </w:num>
  <w:num w:numId="16" w16cid:durableId="13200346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BD"/>
    <w:rsid w:val="000078B5"/>
    <w:rsid w:val="000354CF"/>
    <w:rsid w:val="00036B7C"/>
    <w:rsid w:val="00050B19"/>
    <w:rsid w:val="00051279"/>
    <w:rsid w:val="000563B7"/>
    <w:rsid w:val="0006022C"/>
    <w:rsid w:val="00072641"/>
    <w:rsid w:val="0007386C"/>
    <w:rsid w:val="000876D7"/>
    <w:rsid w:val="00097363"/>
    <w:rsid w:val="000A0599"/>
    <w:rsid w:val="000A0D45"/>
    <w:rsid w:val="000A18C6"/>
    <w:rsid w:val="000A1B77"/>
    <w:rsid w:val="000B0519"/>
    <w:rsid w:val="000B0A7E"/>
    <w:rsid w:val="000B749A"/>
    <w:rsid w:val="000D27E5"/>
    <w:rsid w:val="000D4351"/>
    <w:rsid w:val="000D6DA6"/>
    <w:rsid w:val="000E3450"/>
    <w:rsid w:val="000E5584"/>
    <w:rsid w:val="000E62B8"/>
    <w:rsid w:val="000E7C41"/>
    <w:rsid w:val="000F7684"/>
    <w:rsid w:val="0010060D"/>
    <w:rsid w:val="00117FD4"/>
    <w:rsid w:val="00120657"/>
    <w:rsid w:val="00136B96"/>
    <w:rsid w:val="00147C7B"/>
    <w:rsid w:val="0015478D"/>
    <w:rsid w:val="0015625D"/>
    <w:rsid w:val="001576A3"/>
    <w:rsid w:val="00161909"/>
    <w:rsid w:val="00192B54"/>
    <w:rsid w:val="001A105D"/>
    <w:rsid w:val="001A6438"/>
    <w:rsid w:val="001A77B7"/>
    <w:rsid w:val="001B7E8A"/>
    <w:rsid w:val="001D5305"/>
    <w:rsid w:val="001D5EA9"/>
    <w:rsid w:val="001E6EC6"/>
    <w:rsid w:val="001F3F0A"/>
    <w:rsid w:val="001F7573"/>
    <w:rsid w:val="002100C6"/>
    <w:rsid w:val="00223F87"/>
    <w:rsid w:val="002256DD"/>
    <w:rsid w:val="002276CE"/>
    <w:rsid w:val="00234300"/>
    <w:rsid w:val="002412C5"/>
    <w:rsid w:val="00246FC8"/>
    <w:rsid w:val="00271AFF"/>
    <w:rsid w:val="00271D18"/>
    <w:rsid w:val="00293699"/>
    <w:rsid w:val="00293DBC"/>
    <w:rsid w:val="00294D41"/>
    <w:rsid w:val="002A1270"/>
    <w:rsid w:val="002A1CF3"/>
    <w:rsid w:val="002C7B99"/>
    <w:rsid w:val="002D48B7"/>
    <w:rsid w:val="002F299D"/>
    <w:rsid w:val="002F2C94"/>
    <w:rsid w:val="00302BE6"/>
    <w:rsid w:val="00302D6A"/>
    <w:rsid w:val="00303F1C"/>
    <w:rsid w:val="00321D53"/>
    <w:rsid w:val="00333E46"/>
    <w:rsid w:val="0034212D"/>
    <w:rsid w:val="003512B3"/>
    <w:rsid w:val="0035194B"/>
    <w:rsid w:val="00354F16"/>
    <w:rsid w:val="003556D3"/>
    <w:rsid w:val="003559A8"/>
    <w:rsid w:val="00362BEF"/>
    <w:rsid w:val="0037328C"/>
    <w:rsid w:val="00383CC1"/>
    <w:rsid w:val="00387A23"/>
    <w:rsid w:val="00392389"/>
    <w:rsid w:val="003A5905"/>
    <w:rsid w:val="003A5A3F"/>
    <w:rsid w:val="003B64D2"/>
    <w:rsid w:val="003C1F0B"/>
    <w:rsid w:val="003C35A8"/>
    <w:rsid w:val="003C565C"/>
    <w:rsid w:val="003C6EEA"/>
    <w:rsid w:val="003D1172"/>
    <w:rsid w:val="003D1CD9"/>
    <w:rsid w:val="003D50B3"/>
    <w:rsid w:val="003E4333"/>
    <w:rsid w:val="003E7DD9"/>
    <w:rsid w:val="003F33C6"/>
    <w:rsid w:val="003F3BEF"/>
    <w:rsid w:val="003F46B8"/>
    <w:rsid w:val="004015B3"/>
    <w:rsid w:val="00401DC4"/>
    <w:rsid w:val="00410915"/>
    <w:rsid w:val="004136FC"/>
    <w:rsid w:val="00414419"/>
    <w:rsid w:val="00417CE0"/>
    <w:rsid w:val="00424B1E"/>
    <w:rsid w:val="00425DDE"/>
    <w:rsid w:val="00426838"/>
    <w:rsid w:val="00426CCB"/>
    <w:rsid w:val="004412B7"/>
    <w:rsid w:val="004424E5"/>
    <w:rsid w:val="00447C34"/>
    <w:rsid w:val="0045227A"/>
    <w:rsid w:val="00453F60"/>
    <w:rsid w:val="004568C3"/>
    <w:rsid w:val="00465355"/>
    <w:rsid w:val="00486BC3"/>
    <w:rsid w:val="00490D49"/>
    <w:rsid w:val="00495FB9"/>
    <w:rsid w:val="004A1DC3"/>
    <w:rsid w:val="004A7A45"/>
    <w:rsid w:val="004A7B80"/>
    <w:rsid w:val="004A7C38"/>
    <w:rsid w:val="004B0CB6"/>
    <w:rsid w:val="004C0D58"/>
    <w:rsid w:val="004C15CA"/>
    <w:rsid w:val="004E500D"/>
    <w:rsid w:val="004E5BE7"/>
    <w:rsid w:val="004E6FEC"/>
    <w:rsid w:val="004F24FC"/>
    <w:rsid w:val="00507D52"/>
    <w:rsid w:val="00520FEC"/>
    <w:rsid w:val="005212FE"/>
    <w:rsid w:val="00537415"/>
    <w:rsid w:val="005426A5"/>
    <w:rsid w:val="00543B83"/>
    <w:rsid w:val="005476F5"/>
    <w:rsid w:val="0055211A"/>
    <w:rsid w:val="00554F9A"/>
    <w:rsid w:val="00581A89"/>
    <w:rsid w:val="00583AC8"/>
    <w:rsid w:val="005A1246"/>
    <w:rsid w:val="005A2D70"/>
    <w:rsid w:val="005B295F"/>
    <w:rsid w:val="005B74CF"/>
    <w:rsid w:val="005B7664"/>
    <w:rsid w:val="005D1810"/>
    <w:rsid w:val="005E2484"/>
    <w:rsid w:val="005E7180"/>
    <w:rsid w:val="005F26A3"/>
    <w:rsid w:val="005F3781"/>
    <w:rsid w:val="005F38E4"/>
    <w:rsid w:val="005F46BD"/>
    <w:rsid w:val="00607585"/>
    <w:rsid w:val="00607D46"/>
    <w:rsid w:val="00612131"/>
    <w:rsid w:val="00620560"/>
    <w:rsid w:val="00623507"/>
    <w:rsid w:val="00624C07"/>
    <w:rsid w:val="00625C73"/>
    <w:rsid w:val="00626B9B"/>
    <w:rsid w:val="00636ADB"/>
    <w:rsid w:val="00640294"/>
    <w:rsid w:val="00641CA1"/>
    <w:rsid w:val="00642AC4"/>
    <w:rsid w:val="006541B4"/>
    <w:rsid w:val="00662AEE"/>
    <w:rsid w:val="00683380"/>
    <w:rsid w:val="00684D9D"/>
    <w:rsid w:val="006871B1"/>
    <w:rsid w:val="006A118C"/>
    <w:rsid w:val="006A1D6C"/>
    <w:rsid w:val="006A2826"/>
    <w:rsid w:val="006A45C4"/>
    <w:rsid w:val="006B4FEE"/>
    <w:rsid w:val="006C0944"/>
    <w:rsid w:val="006E1B0B"/>
    <w:rsid w:val="006E32C8"/>
    <w:rsid w:val="006E78D6"/>
    <w:rsid w:val="006F56FD"/>
    <w:rsid w:val="0070245D"/>
    <w:rsid w:val="007041E3"/>
    <w:rsid w:val="00721FCD"/>
    <w:rsid w:val="00726906"/>
    <w:rsid w:val="00732B53"/>
    <w:rsid w:val="007343D5"/>
    <w:rsid w:val="00734C11"/>
    <w:rsid w:val="00745875"/>
    <w:rsid w:val="00746545"/>
    <w:rsid w:val="00753F6B"/>
    <w:rsid w:val="00754AD3"/>
    <w:rsid w:val="00756011"/>
    <w:rsid w:val="00791835"/>
    <w:rsid w:val="00792262"/>
    <w:rsid w:val="007A1C08"/>
    <w:rsid w:val="007A42AC"/>
    <w:rsid w:val="007A7480"/>
    <w:rsid w:val="007B2E86"/>
    <w:rsid w:val="007D3602"/>
    <w:rsid w:val="007D4C7D"/>
    <w:rsid w:val="00803A87"/>
    <w:rsid w:val="00805BC8"/>
    <w:rsid w:val="008115E9"/>
    <w:rsid w:val="00815CC5"/>
    <w:rsid w:val="00827A6E"/>
    <w:rsid w:val="00841420"/>
    <w:rsid w:val="00842A12"/>
    <w:rsid w:val="00843EBE"/>
    <w:rsid w:val="0086243E"/>
    <w:rsid w:val="00881E94"/>
    <w:rsid w:val="008865FC"/>
    <w:rsid w:val="008910D5"/>
    <w:rsid w:val="00892117"/>
    <w:rsid w:val="0089521D"/>
    <w:rsid w:val="008A2C96"/>
    <w:rsid w:val="008A5046"/>
    <w:rsid w:val="008A5F76"/>
    <w:rsid w:val="008B0820"/>
    <w:rsid w:val="008C2255"/>
    <w:rsid w:val="008C54A8"/>
    <w:rsid w:val="008D50A5"/>
    <w:rsid w:val="008D68DF"/>
    <w:rsid w:val="008E1799"/>
    <w:rsid w:val="008E483F"/>
    <w:rsid w:val="008E6757"/>
    <w:rsid w:val="008F282D"/>
    <w:rsid w:val="008F3916"/>
    <w:rsid w:val="008F56E2"/>
    <w:rsid w:val="009063DD"/>
    <w:rsid w:val="00906AB7"/>
    <w:rsid w:val="00917E1F"/>
    <w:rsid w:val="00926ADB"/>
    <w:rsid w:val="00942067"/>
    <w:rsid w:val="00943674"/>
    <w:rsid w:val="00947A37"/>
    <w:rsid w:val="00961271"/>
    <w:rsid w:val="0096447C"/>
    <w:rsid w:val="00981A5A"/>
    <w:rsid w:val="00982F58"/>
    <w:rsid w:val="0099316B"/>
    <w:rsid w:val="00997297"/>
    <w:rsid w:val="009A07AE"/>
    <w:rsid w:val="009A3D47"/>
    <w:rsid w:val="009A5162"/>
    <w:rsid w:val="009B62DC"/>
    <w:rsid w:val="009B76E3"/>
    <w:rsid w:val="009D1AD3"/>
    <w:rsid w:val="009D29C7"/>
    <w:rsid w:val="009D30F0"/>
    <w:rsid w:val="009D5500"/>
    <w:rsid w:val="009D6D5A"/>
    <w:rsid w:val="009D71DE"/>
    <w:rsid w:val="009E38E6"/>
    <w:rsid w:val="00A1467F"/>
    <w:rsid w:val="00A208EF"/>
    <w:rsid w:val="00A32553"/>
    <w:rsid w:val="00A32B32"/>
    <w:rsid w:val="00A42456"/>
    <w:rsid w:val="00A574DD"/>
    <w:rsid w:val="00A60560"/>
    <w:rsid w:val="00A65898"/>
    <w:rsid w:val="00A70135"/>
    <w:rsid w:val="00A72965"/>
    <w:rsid w:val="00A82A83"/>
    <w:rsid w:val="00A83F25"/>
    <w:rsid w:val="00A84936"/>
    <w:rsid w:val="00A952C8"/>
    <w:rsid w:val="00AA0BD4"/>
    <w:rsid w:val="00AA17FC"/>
    <w:rsid w:val="00AE3412"/>
    <w:rsid w:val="00AF0754"/>
    <w:rsid w:val="00B077EC"/>
    <w:rsid w:val="00B104C0"/>
    <w:rsid w:val="00B139C7"/>
    <w:rsid w:val="00B274E8"/>
    <w:rsid w:val="00B37411"/>
    <w:rsid w:val="00B53176"/>
    <w:rsid w:val="00B60694"/>
    <w:rsid w:val="00B60D5A"/>
    <w:rsid w:val="00B673D1"/>
    <w:rsid w:val="00B6797F"/>
    <w:rsid w:val="00B67D63"/>
    <w:rsid w:val="00B70C69"/>
    <w:rsid w:val="00B81DB2"/>
    <w:rsid w:val="00B8709F"/>
    <w:rsid w:val="00B912D3"/>
    <w:rsid w:val="00B93854"/>
    <w:rsid w:val="00B954C3"/>
    <w:rsid w:val="00B96BD0"/>
    <w:rsid w:val="00BA04BA"/>
    <w:rsid w:val="00BA398E"/>
    <w:rsid w:val="00BA5ED5"/>
    <w:rsid w:val="00BC10B3"/>
    <w:rsid w:val="00BC3DE8"/>
    <w:rsid w:val="00BC495F"/>
    <w:rsid w:val="00BD0057"/>
    <w:rsid w:val="00BE0DBB"/>
    <w:rsid w:val="00BF006C"/>
    <w:rsid w:val="00C01760"/>
    <w:rsid w:val="00C026B1"/>
    <w:rsid w:val="00C05A5C"/>
    <w:rsid w:val="00C161A5"/>
    <w:rsid w:val="00C16331"/>
    <w:rsid w:val="00C53DAF"/>
    <w:rsid w:val="00C62F28"/>
    <w:rsid w:val="00C70460"/>
    <w:rsid w:val="00C72F04"/>
    <w:rsid w:val="00C8139E"/>
    <w:rsid w:val="00C91BB9"/>
    <w:rsid w:val="00CA02A6"/>
    <w:rsid w:val="00CC12F2"/>
    <w:rsid w:val="00CC15BE"/>
    <w:rsid w:val="00CC36FD"/>
    <w:rsid w:val="00CC6513"/>
    <w:rsid w:val="00CE367E"/>
    <w:rsid w:val="00CE5BF5"/>
    <w:rsid w:val="00CE5CC1"/>
    <w:rsid w:val="00CF41E4"/>
    <w:rsid w:val="00D111BF"/>
    <w:rsid w:val="00D11AD4"/>
    <w:rsid w:val="00D21177"/>
    <w:rsid w:val="00D21A6D"/>
    <w:rsid w:val="00D24FB2"/>
    <w:rsid w:val="00D321F0"/>
    <w:rsid w:val="00D34B28"/>
    <w:rsid w:val="00D35408"/>
    <w:rsid w:val="00D42393"/>
    <w:rsid w:val="00D4606E"/>
    <w:rsid w:val="00D500BC"/>
    <w:rsid w:val="00D57223"/>
    <w:rsid w:val="00D65BFF"/>
    <w:rsid w:val="00D66DFF"/>
    <w:rsid w:val="00D73159"/>
    <w:rsid w:val="00D76229"/>
    <w:rsid w:val="00D81257"/>
    <w:rsid w:val="00D91401"/>
    <w:rsid w:val="00D97C87"/>
    <w:rsid w:val="00DA5AA1"/>
    <w:rsid w:val="00DA7CF6"/>
    <w:rsid w:val="00DB104A"/>
    <w:rsid w:val="00DB3172"/>
    <w:rsid w:val="00DB4ABC"/>
    <w:rsid w:val="00DC09F9"/>
    <w:rsid w:val="00DC1F37"/>
    <w:rsid w:val="00DC3809"/>
    <w:rsid w:val="00DC55AA"/>
    <w:rsid w:val="00DC5611"/>
    <w:rsid w:val="00DC7DE5"/>
    <w:rsid w:val="00DD1781"/>
    <w:rsid w:val="00DD67E0"/>
    <w:rsid w:val="00DE40BD"/>
    <w:rsid w:val="00DE4349"/>
    <w:rsid w:val="00DF2822"/>
    <w:rsid w:val="00E039D1"/>
    <w:rsid w:val="00E03BA9"/>
    <w:rsid w:val="00E1058C"/>
    <w:rsid w:val="00E255EB"/>
    <w:rsid w:val="00E33108"/>
    <w:rsid w:val="00E333C9"/>
    <w:rsid w:val="00E4260B"/>
    <w:rsid w:val="00E4681C"/>
    <w:rsid w:val="00E53E41"/>
    <w:rsid w:val="00E60490"/>
    <w:rsid w:val="00E6184F"/>
    <w:rsid w:val="00EA1A11"/>
    <w:rsid w:val="00EA445A"/>
    <w:rsid w:val="00EA6959"/>
    <w:rsid w:val="00EB27B8"/>
    <w:rsid w:val="00EB336C"/>
    <w:rsid w:val="00EB3E43"/>
    <w:rsid w:val="00ED3647"/>
    <w:rsid w:val="00EE314B"/>
    <w:rsid w:val="00EF13C1"/>
    <w:rsid w:val="00EF1A13"/>
    <w:rsid w:val="00EF22AA"/>
    <w:rsid w:val="00EF3AE7"/>
    <w:rsid w:val="00EF797A"/>
    <w:rsid w:val="00EF7ACF"/>
    <w:rsid w:val="00F05526"/>
    <w:rsid w:val="00F12F1F"/>
    <w:rsid w:val="00F219D7"/>
    <w:rsid w:val="00F22ADE"/>
    <w:rsid w:val="00F35288"/>
    <w:rsid w:val="00F35371"/>
    <w:rsid w:val="00F37876"/>
    <w:rsid w:val="00F57FBD"/>
    <w:rsid w:val="00F60F80"/>
    <w:rsid w:val="00F640D1"/>
    <w:rsid w:val="00F666AC"/>
    <w:rsid w:val="00F670E8"/>
    <w:rsid w:val="00F7169B"/>
    <w:rsid w:val="00F76075"/>
    <w:rsid w:val="00F76DD5"/>
    <w:rsid w:val="00F959C8"/>
    <w:rsid w:val="00F96980"/>
    <w:rsid w:val="00F96F33"/>
    <w:rsid w:val="00FA5AAE"/>
    <w:rsid w:val="00FB254D"/>
    <w:rsid w:val="00FB2639"/>
    <w:rsid w:val="00FB537C"/>
    <w:rsid w:val="00FC2F99"/>
    <w:rsid w:val="00FC3226"/>
    <w:rsid w:val="00FC5960"/>
    <w:rsid w:val="00FC5D5B"/>
    <w:rsid w:val="00FC631E"/>
    <w:rsid w:val="00FD3D63"/>
    <w:rsid w:val="00FF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9D5E"/>
  <w15:chartTrackingRefBased/>
  <w15:docId w15:val="{B6DCCBD2-0567-470C-9D3E-C231803D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F22AA"/>
    <w:pPr>
      <w:spacing w:after="0" w:line="240" w:lineRule="auto"/>
    </w:pPr>
    <w:rPr>
      <w:rFonts w:ascii="Times New Roman" w:eastAsia="Times New Roman" w:hAnsi="Times New Roman" w:cs="Times New Roman"/>
      <w:kern w:val="0"/>
      <w:sz w:val="24"/>
      <w:szCs w:val="24"/>
      <w14:ligatures w14:val="none"/>
    </w:rPr>
  </w:style>
  <w:style w:type="paragraph" w:styleId="Antrat1">
    <w:name w:val="heading 1"/>
    <w:basedOn w:val="prastasis"/>
    <w:next w:val="prastasis"/>
    <w:link w:val="Antrat1Diagrama"/>
    <w:qFormat/>
    <w:rsid w:val="002276CE"/>
    <w:pPr>
      <w:keepNext/>
      <w:numPr>
        <w:numId w:val="7"/>
      </w:numPr>
      <w:suppressAutoHyphens/>
      <w:adjustRightInd w:val="0"/>
      <w:spacing w:before="240" w:after="60" w:line="360" w:lineRule="atLeast"/>
      <w:textAlignment w:val="baseline"/>
      <w:outlineLvl w:val="0"/>
    </w:pPr>
    <w:rPr>
      <w:rFonts w:ascii="Arial" w:hAnsi="Arial"/>
      <w:b/>
      <w:kern w:val="1"/>
      <w:sz w:val="28"/>
      <w:szCs w:val="20"/>
      <w:lang w:val="lt-LT" w:eastAsia="lt-LT"/>
    </w:rPr>
  </w:style>
  <w:style w:type="paragraph" w:styleId="Antrat3">
    <w:name w:val="heading 3"/>
    <w:basedOn w:val="prastasis"/>
    <w:next w:val="prastasis"/>
    <w:link w:val="Antrat3Diagrama"/>
    <w:qFormat/>
    <w:rsid w:val="002276CE"/>
    <w:pPr>
      <w:keepNext/>
      <w:numPr>
        <w:ilvl w:val="2"/>
        <w:numId w:val="7"/>
      </w:numPr>
      <w:suppressAutoHyphens/>
      <w:adjustRightInd w:val="0"/>
      <w:spacing w:before="240" w:after="60" w:line="360" w:lineRule="atLeast"/>
      <w:textAlignment w:val="baseline"/>
      <w:outlineLvl w:val="2"/>
    </w:pPr>
    <w:rPr>
      <w:rFonts w:ascii="Arial" w:hAnsi="Arial"/>
      <w:szCs w:val="20"/>
      <w:lang w:val="lt-LT" w:eastAsia="lt-LT"/>
    </w:rPr>
  </w:style>
  <w:style w:type="paragraph" w:styleId="Antrat4">
    <w:name w:val="heading 4"/>
    <w:basedOn w:val="prastasis"/>
    <w:next w:val="prastasis"/>
    <w:link w:val="Antrat4Diagrama"/>
    <w:qFormat/>
    <w:rsid w:val="002276CE"/>
    <w:pPr>
      <w:keepNext/>
      <w:numPr>
        <w:ilvl w:val="3"/>
        <w:numId w:val="7"/>
      </w:numPr>
      <w:suppressAutoHyphens/>
      <w:adjustRightInd w:val="0"/>
      <w:spacing w:before="240" w:after="60" w:line="360" w:lineRule="atLeast"/>
      <w:textAlignment w:val="baseline"/>
      <w:outlineLvl w:val="3"/>
    </w:pPr>
    <w:rPr>
      <w:rFonts w:ascii="Arial" w:hAnsi="Arial"/>
      <w:b/>
      <w:szCs w:val="20"/>
      <w:lang w:val="lt-LT" w:eastAsia="lt-LT"/>
    </w:rPr>
  </w:style>
  <w:style w:type="paragraph" w:styleId="Antrat5">
    <w:name w:val="heading 5"/>
    <w:basedOn w:val="prastasis"/>
    <w:next w:val="prastasis"/>
    <w:link w:val="Antrat5Diagrama"/>
    <w:qFormat/>
    <w:rsid w:val="002276CE"/>
    <w:pPr>
      <w:numPr>
        <w:ilvl w:val="4"/>
        <w:numId w:val="7"/>
      </w:numPr>
      <w:suppressAutoHyphens/>
      <w:adjustRightInd w:val="0"/>
      <w:spacing w:before="240" w:after="60" w:line="360" w:lineRule="atLeast"/>
      <w:textAlignment w:val="baseline"/>
      <w:outlineLvl w:val="4"/>
    </w:pPr>
    <w:rPr>
      <w:szCs w:val="20"/>
      <w:lang w:val="lt-LT" w:eastAsia="lt-LT"/>
    </w:rPr>
  </w:style>
  <w:style w:type="paragraph" w:styleId="Antrat6">
    <w:name w:val="heading 6"/>
    <w:basedOn w:val="prastasis"/>
    <w:next w:val="prastasis"/>
    <w:link w:val="Antrat6Diagrama"/>
    <w:qFormat/>
    <w:rsid w:val="002276CE"/>
    <w:pPr>
      <w:numPr>
        <w:ilvl w:val="5"/>
        <w:numId w:val="7"/>
      </w:numPr>
      <w:suppressAutoHyphens/>
      <w:adjustRightInd w:val="0"/>
      <w:spacing w:before="240" w:after="60" w:line="360" w:lineRule="atLeast"/>
      <w:textAlignment w:val="baseline"/>
      <w:outlineLvl w:val="5"/>
    </w:pPr>
    <w:rPr>
      <w:i/>
      <w:szCs w:val="20"/>
      <w:lang w:val="lt-LT" w:eastAsia="lt-LT"/>
    </w:rPr>
  </w:style>
  <w:style w:type="paragraph" w:styleId="Antrat7">
    <w:name w:val="heading 7"/>
    <w:basedOn w:val="prastasis"/>
    <w:next w:val="prastasis"/>
    <w:link w:val="Antrat7Diagrama"/>
    <w:qFormat/>
    <w:rsid w:val="002276CE"/>
    <w:pPr>
      <w:numPr>
        <w:ilvl w:val="6"/>
        <w:numId w:val="7"/>
      </w:numPr>
      <w:suppressAutoHyphens/>
      <w:adjustRightInd w:val="0"/>
      <w:spacing w:before="240" w:after="60" w:line="360" w:lineRule="atLeast"/>
      <w:textAlignment w:val="baseline"/>
      <w:outlineLvl w:val="6"/>
    </w:pPr>
    <w:rPr>
      <w:rFonts w:ascii="Arial" w:hAnsi="Arial"/>
      <w:sz w:val="20"/>
      <w:szCs w:val="20"/>
      <w:lang w:val="lt-LT" w:eastAsia="lt-LT"/>
    </w:rPr>
  </w:style>
  <w:style w:type="paragraph" w:styleId="Antrat8">
    <w:name w:val="heading 8"/>
    <w:basedOn w:val="prastasis"/>
    <w:next w:val="prastasis"/>
    <w:link w:val="Antrat8Diagrama"/>
    <w:qFormat/>
    <w:rsid w:val="002276CE"/>
    <w:pPr>
      <w:numPr>
        <w:ilvl w:val="7"/>
        <w:numId w:val="7"/>
      </w:numPr>
      <w:suppressAutoHyphens/>
      <w:adjustRightInd w:val="0"/>
      <w:spacing w:before="240" w:after="60" w:line="360" w:lineRule="atLeast"/>
      <w:textAlignment w:val="baseline"/>
      <w:outlineLvl w:val="7"/>
    </w:pPr>
    <w:rPr>
      <w:rFonts w:ascii="Arial" w:hAnsi="Arial"/>
      <w:i/>
      <w:sz w:val="20"/>
      <w:szCs w:val="20"/>
      <w:lang w:val="lt-LT" w:eastAsia="lt-LT"/>
    </w:rPr>
  </w:style>
  <w:style w:type="paragraph" w:styleId="Antrat9">
    <w:name w:val="heading 9"/>
    <w:basedOn w:val="prastasis"/>
    <w:next w:val="prastasis"/>
    <w:link w:val="Antrat9Diagrama"/>
    <w:qFormat/>
    <w:rsid w:val="002276CE"/>
    <w:pPr>
      <w:numPr>
        <w:ilvl w:val="8"/>
        <w:numId w:val="7"/>
      </w:numPr>
      <w:suppressAutoHyphens/>
      <w:adjustRightInd w:val="0"/>
      <w:spacing w:before="240" w:after="60" w:line="360" w:lineRule="atLeast"/>
      <w:textAlignment w:val="baseline"/>
      <w:outlineLvl w:val="8"/>
    </w:pPr>
    <w:rPr>
      <w:rFonts w:ascii="Arial" w:hAnsi="Arial"/>
      <w:b/>
      <w:i/>
      <w:sz w:val="18"/>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rsid w:val="00F57FBD"/>
    <w:pPr>
      <w:spacing w:before="100" w:beforeAutospacing="1" w:after="100" w:afterAutospacing="1"/>
    </w:pPr>
  </w:style>
  <w:style w:type="character" w:styleId="Hipersaitas">
    <w:name w:val="Hyperlink"/>
    <w:basedOn w:val="Numatytasispastraiposriftas"/>
    <w:uiPriority w:val="99"/>
    <w:unhideWhenUsed/>
    <w:rsid w:val="00F57FBD"/>
    <w:rPr>
      <w:color w:val="0000FF"/>
      <w:u w:val="single"/>
    </w:rPr>
  </w:style>
  <w:style w:type="character" w:styleId="Perirtashipersaitas">
    <w:name w:val="FollowedHyperlink"/>
    <w:basedOn w:val="Numatytasispastraiposriftas"/>
    <w:uiPriority w:val="99"/>
    <w:semiHidden/>
    <w:unhideWhenUsed/>
    <w:rsid w:val="00F57FBD"/>
    <w:rPr>
      <w:color w:val="800080"/>
      <w:u w:val="single"/>
    </w:rPr>
  </w:style>
  <w:style w:type="character" w:customStyle="1" w:styleId="ng-star-inserted">
    <w:name w:val="ng-star-inserted"/>
    <w:basedOn w:val="Numatytasispastraiposriftas"/>
    <w:rsid w:val="00FB2639"/>
  </w:style>
  <w:style w:type="paragraph" w:styleId="Sraopastraipa">
    <w:name w:val="List Paragraph"/>
    <w:aliases w:val="Popunkčių hederis,Sarasas"/>
    <w:basedOn w:val="prastasis"/>
    <w:link w:val="SraopastraipaDiagrama"/>
    <w:uiPriority w:val="34"/>
    <w:qFormat/>
    <w:rsid w:val="00B37411"/>
    <w:pPr>
      <w:ind w:left="720"/>
      <w:contextualSpacing/>
    </w:pPr>
  </w:style>
  <w:style w:type="paragraph" w:customStyle="1" w:styleId="Default">
    <w:name w:val="Default"/>
    <w:rsid w:val="00981A5A"/>
    <w:pPr>
      <w:autoSpaceDE w:val="0"/>
      <w:autoSpaceDN w:val="0"/>
      <w:adjustRightInd w:val="0"/>
    </w:pPr>
    <w:rPr>
      <w:rFonts w:ascii="EUAlbertina" w:eastAsia="Times New Roman" w:hAnsi="EUAlbertina" w:cs="EUAlbertina"/>
      <w:color w:val="000000"/>
      <w:kern w:val="0"/>
      <w:sz w:val="24"/>
      <w:szCs w:val="24"/>
      <w:lang w:val="lt-LT" w:eastAsia="lt-LT"/>
      <w14:ligatures w14:val="none"/>
    </w:rPr>
  </w:style>
  <w:style w:type="paragraph" w:customStyle="1" w:styleId="paragraph">
    <w:name w:val="paragraph"/>
    <w:basedOn w:val="prastasis"/>
    <w:rsid w:val="0007386C"/>
    <w:pPr>
      <w:spacing w:before="100" w:beforeAutospacing="1" w:after="100" w:afterAutospacing="1"/>
    </w:pPr>
    <w:rPr>
      <w:lang w:val="lt-LT" w:eastAsia="lt-LT"/>
    </w:rPr>
  </w:style>
  <w:style w:type="character" w:customStyle="1" w:styleId="normaltextrun">
    <w:name w:val="normaltextrun"/>
    <w:basedOn w:val="Numatytasispastraiposriftas"/>
    <w:rsid w:val="0007386C"/>
  </w:style>
  <w:style w:type="character" w:customStyle="1" w:styleId="eop">
    <w:name w:val="eop"/>
    <w:basedOn w:val="Numatytasispastraiposriftas"/>
    <w:rsid w:val="0007386C"/>
  </w:style>
  <w:style w:type="character" w:customStyle="1" w:styleId="findhit">
    <w:name w:val="findhit"/>
    <w:basedOn w:val="Numatytasispastraiposriftas"/>
    <w:rsid w:val="0007386C"/>
  </w:style>
  <w:style w:type="paragraph" w:styleId="Puslapioinaostekstas">
    <w:name w:val="footnote text"/>
    <w:aliases w:val="Footnote Text Blue,Footnote,Footnote text,fn,Footnote Text Char Char,Footnote Text Char Char Char Char Char Char,Footnote Text Char Char Char Char Char,Footnote Text Blue Char Char Char Char,stile 1,Footnote1,Footnote2,Footnote3"/>
    <w:basedOn w:val="prastasis"/>
    <w:link w:val="PuslapioinaostekstasDiagrama"/>
    <w:uiPriority w:val="99"/>
    <w:qFormat/>
    <w:rsid w:val="00EF797A"/>
    <w:pPr>
      <w:spacing w:after="160" w:line="259" w:lineRule="auto"/>
      <w:ind w:left="720" w:hanging="720"/>
    </w:pPr>
    <w:rPr>
      <w:szCs w:val="20"/>
      <w:lang w:val="lt-LT"/>
    </w:rPr>
  </w:style>
  <w:style w:type="character" w:customStyle="1" w:styleId="PuslapioinaostekstasDiagrama">
    <w:name w:val="Puslapio išnašos tekstas Diagrama"/>
    <w:aliases w:val="Footnote Text Blue Diagrama,Footnote Diagrama,Footnote text Diagrama,fn Diagrama,Footnote Text Char Char Diagrama,Footnote Text Char Char Char Char Char Char Diagrama,Footnote Text Char Char Char Char Char Diagrama"/>
    <w:basedOn w:val="Numatytasispastraiposriftas"/>
    <w:link w:val="Puslapioinaostekstas"/>
    <w:uiPriority w:val="99"/>
    <w:rsid w:val="00EF797A"/>
    <w:rPr>
      <w:rFonts w:ascii="Times New Roman" w:eastAsia="Times New Roman" w:hAnsi="Times New Roman" w:cs="Times New Roman"/>
      <w:kern w:val="0"/>
      <w:sz w:val="24"/>
      <w:szCs w:val="20"/>
      <w:lang w:val="lt-LT"/>
      <w14:ligatures w14:val="none"/>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r,FR,FR1,F"/>
    <w:uiPriority w:val="99"/>
    <w:rsid w:val="00EF797A"/>
    <w:rPr>
      <w:rFonts w:cs="Times New Roman"/>
      <w:b/>
      <w:vertAlign w:val="superscript"/>
    </w:rPr>
  </w:style>
  <w:style w:type="character" w:customStyle="1" w:styleId="Bodytext9pt">
    <w:name w:val="Body text + 9 pt"/>
    <w:rsid w:val="00EF797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BodyTextNoSpace">
    <w:name w:val="Body Text NoSpace"/>
    <w:basedOn w:val="Pagrindinistekstas"/>
    <w:rsid w:val="00BA398E"/>
    <w:pPr>
      <w:widowControl w:val="0"/>
      <w:spacing w:after="160" w:line="270" w:lineRule="atLeast"/>
    </w:pPr>
    <w:rPr>
      <w:sz w:val="23"/>
      <w:szCs w:val="20"/>
      <w:lang w:eastAsia="lt-LT"/>
    </w:rPr>
  </w:style>
  <w:style w:type="paragraph" w:styleId="Pagrindinistekstas">
    <w:name w:val="Body Text"/>
    <w:basedOn w:val="prastasis"/>
    <w:link w:val="PagrindinistekstasDiagrama"/>
    <w:uiPriority w:val="99"/>
    <w:semiHidden/>
    <w:unhideWhenUsed/>
    <w:rsid w:val="00BA398E"/>
    <w:pPr>
      <w:spacing w:after="120"/>
    </w:pPr>
  </w:style>
  <w:style w:type="character" w:customStyle="1" w:styleId="PagrindinistekstasDiagrama">
    <w:name w:val="Pagrindinis tekstas Diagrama"/>
    <w:basedOn w:val="Numatytasispastraiposriftas"/>
    <w:link w:val="Pagrindinistekstas"/>
    <w:uiPriority w:val="99"/>
    <w:semiHidden/>
    <w:rsid w:val="00BA398E"/>
    <w:rPr>
      <w:rFonts w:ascii="Times New Roman" w:eastAsia="Times New Roman" w:hAnsi="Times New Roman" w:cs="Times New Roman"/>
      <w:kern w:val="0"/>
      <w:sz w:val="24"/>
      <w:szCs w:val="24"/>
      <w14:ligatures w14:val="none"/>
    </w:rPr>
  </w:style>
  <w:style w:type="table" w:styleId="Lentelstinklelis">
    <w:name w:val="Table Grid"/>
    <w:basedOn w:val="prastojilentel"/>
    <w:uiPriority w:val="39"/>
    <w:rsid w:val="00BA04BA"/>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0pt">
    <w:name w:val="Body text + 10 pt"/>
    <w:rsid w:val="00BA04B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paragraph" w:customStyle="1" w:styleId="BodyText2">
    <w:name w:val="Body Text2"/>
    <w:rsid w:val="0086243E"/>
    <w:pPr>
      <w:autoSpaceDE w:val="0"/>
      <w:autoSpaceDN w:val="0"/>
      <w:adjustRightInd w:val="0"/>
      <w:ind w:firstLine="709"/>
      <w:jc w:val="both"/>
    </w:pPr>
    <w:rPr>
      <w:rFonts w:ascii="Times New Roman" w:eastAsia="Times New Roman" w:hAnsi="Times New Roman" w:cs="Times New Roman"/>
      <w:bCs/>
      <w:kern w:val="0"/>
      <w:sz w:val="24"/>
      <w:szCs w:val="24"/>
      <w:lang w:val="lt-LT"/>
      <w14:ligatures w14:val="none"/>
    </w:rPr>
  </w:style>
  <w:style w:type="paragraph" w:styleId="Paprastasistekstas">
    <w:name w:val="Plain Text"/>
    <w:basedOn w:val="prastasis"/>
    <w:link w:val="PaprastasistekstasDiagrama"/>
    <w:semiHidden/>
    <w:unhideWhenUsed/>
    <w:rsid w:val="00B077EC"/>
    <w:pPr>
      <w:spacing w:after="160" w:line="256" w:lineRule="auto"/>
    </w:pPr>
    <w:rPr>
      <w:rFonts w:ascii="Consolas" w:hAnsi="Consolas"/>
      <w:sz w:val="21"/>
      <w:szCs w:val="21"/>
      <w:lang w:val="lt-LT"/>
    </w:rPr>
  </w:style>
  <w:style w:type="character" w:customStyle="1" w:styleId="PaprastasistekstasDiagrama">
    <w:name w:val="Paprastasis tekstas Diagrama"/>
    <w:basedOn w:val="Numatytasispastraiposriftas"/>
    <w:link w:val="Paprastasistekstas"/>
    <w:semiHidden/>
    <w:rsid w:val="00B077EC"/>
    <w:rPr>
      <w:rFonts w:ascii="Consolas" w:eastAsia="Times New Roman" w:hAnsi="Consolas" w:cs="Times New Roman"/>
      <w:kern w:val="0"/>
      <w:sz w:val="21"/>
      <w:szCs w:val="21"/>
      <w:lang w:val="lt-LT"/>
      <w14:ligatures w14:val="none"/>
    </w:rPr>
  </w:style>
  <w:style w:type="paragraph" w:styleId="Antrats">
    <w:name w:val="header"/>
    <w:basedOn w:val="prastasis"/>
    <w:link w:val="AntratsDiagrama"/>
    <w:uiPriority w:val="99"/>
    <w:unhideWhenUsed/>
    <w:rsid w:val="006541B4"/>
    <w:pPr>
      <w:tabs>
        <w:tab w:val="center" w:pos="4986"/>
        <w:tab w:val="right" w:pos="9972"/>
      </w:tabs>
    </w:pPr>
  </w:style>
  <w:style w:type="character" w:customStyle="1" w:styleId="AntratsDiagrama">
    <w:name w:val="Antraštės Diagrama"/>
    <w:basedOn w:val="Numatytasispastraiposriftas"/>
    <w:link w:val="Antrats"/>
    <w:uiPriority w:val="99"/>
    <w:rsid w:val="006541B4"/>
    <w:rPr>
      <w:rFonts w:ascii="Times New Roman" w:eastAsia="Times New Roman" w:hAnsi="Times New Roman" w:cs="Times New Roman"/>
      <w:kern w:val="0"/>
      <w:sz w:val="24"/>
      <w:szCs w:val="24"/>
      <w14:ligatures w14:val="none"/>
    </w:rPr>
  </w:style>
  <w:style w:type="paragraph" w:styleId="Porat">
    <w:name w:val="footer"/>
    <w:basedOn w:val="prastasis"/>
    <w:link w:val="PoratDiagrama"/>
    <w:unhideWhenUsed/>
    <w:rsid w:val="006541B4"/>
    <w:pPr>
      <w:tabs>
        <w:tab w:val="center" w:pos="4986"/>
        <w:tab w:val="right" w:pos="9972"/>
      </w:tabs>
    </w:pPr>
  </w:style>
  <w:style w:type="character" w:customStyle="1" w:styleId="PoratDiagrama">
    <w:name w:val="Poraštė Diagrama"/>
    <w:basedOn w:val="Numatytasispastraiposriftas"/>
    <w:link w:val="Porat"/>
    <w:rsid w:val="006541B4"/>
    <w:rPr>
      <w:rFonts w:ascii="Times New Roman" w:eastAsia="Times New Roman" w:hAnsi="Times New Roman" w:cs="Times New Roman"/>
      <w:kern w:val="0"/>
      <w:sz w:val="24"/>
      <w:szCs w:val="24"/>
      <w14:ligatures w14:val="none"/>
    </w:rPr>
  </w:style>
  <w:style w:type="character" w:customStyle="1" w:styleId="SraopastraipaDiagrama">
    <w:name w:val="Sąrašo pastraipa Diagrama"/>
    <w:aliases w:val="Popunkčių hederis Diagrama,Sarasas Diagrama"/>
    <w:link w:val="Sraopastraipa"/>
    <w:uiPriority w:val="34"/>
    <w:locked/>
    <w:rsid w:val="002D48B7"/>
    <w:rPr>
      <w:rFonts w:ascii="Times New Roman" w:eastAsia="Times New Roman" w:hAnsi="Times New Roman" w:cs="Times New Roman"/>
      <w:kern w:val="0"/>
      <w:sz w:val="24"/>
      <w:szCs w:val="24"/>
      <w14:ligatures w14:val="none"/>
    </w:rPr>
  </w:style>
  <w:style w:type="character" w:customStyle="1" w:styleId="tableentry">
    <w:name w:val="tableentry"/>
    <w:basedOn w:val="Numatytasispastraiposriftas"/>
    <w:rsid w:val="002D48B7"/>
  </w:style>
  <w:style w:type="character" w:styleId="Neapdorotaspaminjimas">
    <w:name w:val="Unresolved Mention"/>
    <w:basedOn w:val="Numatytasispastraiposriftas"/>
    <w:uiPriority w:val="99"/>
    <w:semiHidden/>
    <w:unhideWhenUsed/>
    <w:rsid w:val="00354F16"/>
    <w:rPr>
      <w:color w:val="605E5C"/>
      <w:shd w:val="clear" w:color="auto" w:fill="E1DFDD"/>
    </w:rPr>
  </w:style>
  <w:style w:type="character" w:customStyle="1" w:styleId="cf01">
    <w:name w:val="cf01"/>
    <w:basedOn w:val="Numatytasispastraiposriftas"/>
    <w:rsid w:val="00A84936"/>
    <w:rPr>
      <w:rFonts w:ascii="Segoe UI" w:hAnsi="Segoe UI" w:cs="Segoe UI" w:hint="default"/>
      <w:sz w:val="18"/>
      <w:szCs w:val="18"/>
    </w:rPr>
  </w:style>
  <w:style w:type="character" w:styleId="Komentaronuoroda">
    <w:name w:val="annotation reference"/>
    <w:basedOn w:val="Numatytasispastraiposriftas"/>
    <w:uiPriority w:val="99"/>
    <w:semiHidden/>
    <w:unhideWhenUsed/>
    <w:rsid w:val="002256DD"/>
    <w:rPr>
      <w:sz w:val="16"/>
      <w:szCs w:val="16"/>
    </w:rPr>
  </w:style>
  <w:style w:type="paragraph" w:styleId="Komentarotekstas">
    <w:name w:val="annotation text"/>
    <w:basedOn w:val="prastasis"/>
    <w:link w:val="KomentarotekstasDiagrama"/>
    <w:uiPriority w:val="99"/>
    <w:unhideWhenUsed/>
    <w:rsid w:val="002256DD"/>
    <w:rPr>
      <w:sz w:val="20"/>
      <w:szCs w:val="20"/>
    </w:rPr>
  </w:style>
  <w:style w:type="character" w:customStyle="1" w:styleId="KomentarotekstasDiagrama">
    <w:name w:val="Komentaro tekstas Diagrama"/>
    <w:basedOn w:val="Numatytasispastraiposriftas"/>
    <w:link w:val="Komentarotekstas"/>
    <w:uiPriority w:val="99"/>
    <w:rsid w:val="002256DD"/>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2256DD"/>
    <w:rPr>
      <w:b/>
      <w:bCs/>
    </w:rPr>
  </w:style>
  <w:style w:type="character" w:customStyle="1" w:styleId="KomentarotemaDiagrama">
    <w:name w:val="Komentaro tema Diagrama"/>
    <w:basedOn w:val="KomentarotekstasDiagrama"/>
    <w:link w:val="Komentarotema"/>
    <w:uiPriority w:val="99"/>
    <w:semiHidden/>
    <w:rsid w:val="002256DD"/>
    <w:rPr>
      <w:rFonts w:ascii="Times New Roman" w:eastAsia="Times New Roman" w:hAnsi="Times New Roman" w:cs="Times New Roman"/>
      <w:b/>
      <w:bCs/>
      <w:kern w:val="0"/>
      <w:sz w:val="20"/>
      <w:szCs w:val="20"/>
      <w14:ligatures w14:val="none"/>
    </w:rPr>
  </w:style>
  <w:style w:type="paragraph" w:styleId="Pataisymai">
    <w:name w:val="Revision"/>
    <w:hidden/>
    <w:uiPriority w:val="99"/>
    <w:semiHidden/>
    <w:rsid w:val="002256DD"/>
    <w:pPr>
      <w:spacing w:after="0" w:line="240" w:lineRule="auto"/>
    </w:pPr>
    <w:rPr>
      <w:rFonts w:ascii="Times New Roman" w:eastAsia="Times New Roman" w:hAnsi="Times New Roman" w:cs="Times New Roman"/>
      <w:kern w:val="0"/>
      <w:sz w:val="24"/>
      <w:szCs w:val="24"/>
      <w14:ligatures w14:val="none"/>
    </w:rPr>
  </w:style>
  <w:style w:type="character" w:customStyle="1" w:styleId="FontStyle212">
    <w:name w:val="Font Style212"/>
    <w:rsid w:val="001D5305"/>
    <w:rPr>
      <w:rFonts w:ascii="Times New Roman" w:hAnsi="Times New Roman" w:cs="Times New Roman" w:hint="default"/>
      <w:sz w:val="18"/>
      <w:szCs w:val="18"/>
    </w:rPr>
  </w:style>
  <w:style w:type="character" w:customStyle="1" w:styleId="Antrat1Diagrama">
    <w:name w:val="Antraštė 1 Diagrama"/>
    <w:basedOn w:val="Numatytasispastraiposriftas"/>
    <w:link w:val="Antrat1"/>
    <w:rsid w:val="002276CE"/>
    <w:rPr>
      <w:rFonts w:ascii="Arial" w:eastAsia="Times New Roman" w:hAnsi="Arial" w:cs="Times New Roman"/>
      <w:b/>
      <w:kern w:val="1"/>
      <w:sz w:val="28"/>
      <w:szCs w:val="20"/>
      <w:lang w:val="lt-LT" w:eastAsia="lt-LT"/>
      <w14:ligatures w14:val="none"/>
    </w:rPr>
  </w:style>
  <w:style w:type="character" w:customStyle="1" w:styleId="Antrat3Diagrama">
    <w:name w:val="Antraštė 3 Diagrama"/>
    <w:basedOn w:val="Numatytasispastraiposriftas"/>
    <w:link w:val="Antrat3"/>
    <w:rsid w:val="002276CE"/>
    <w:rPr>
      <w:rFonts w:ascii="Arial" w:eastAsia="Times New Roman" w:hAnsi="Arial" w:cs="Times New Roman"/>
      <w:kern w:val="0"/>
      <w:sz w:val="24"/>
      <w:szCs w:val="20"/>
      <w:lang w:val="lt-LT" w:eastAsia="lt-LT"/>
      <w14:ligatures w14:val="none"/>
    </w:rPr>
  </w:style>
  <w:style w:type="character" w:customStyle="1" w:styleId="Antrat4Diagrama">
    <w:name w:val="Antraštė 4 Diagrama"/>
    <w:basedOn w:val="Numatytasispastraiposriftas"/>
    <w:link w:val="Antrat4"/>
    <w:rsid w:val="002276CE"/>
    <w:rPr>
      <w:rFonts w:ascii="Arial" w:eastAsia="Times New Roman" w:hAnsi="Arial" w:cs="Times New Roman"/>
      <w:b/>
      <w:kern w:val="0"/>
      <w:sz w:val="24"/>
      <w:szCs w:val="20"/>
      <w:lang w:val="lt-LT" w:eastAsia="lt-LT"/>
      <w14:ligatures w14:val="none"/>
    </w:rPr>
  </w:style>
  <w:style w:type="character" w:customStyle="1" w:styleId="Antrat5Diagrama">
    <w:name w:val="Antraštė 5 Diagrama"/>
    <w:basedOn w:val="Numatytasispastraiposriftas"/>
    <w:link w:val="Antrat5"/>
    <w:rsid w:val="002276CE"/>
    <w:rPr>
      <w:rFonts w:ascii="Times New Roman" w:eastAsia="Times New Roman" w:hAnsi="Times New Roman" w:cs="Times New Roman"/>
      <w:kern w:val="0"/>
      <w:sz w:val="24"/>
      <w:szCs w:val="20"/>
      <w:lang w:val="lt-LT" w:eastAsia="lt-LT"/>
      <w14:ligatures w14:val="none"/>
    </w:rPr>
  </w:style>
  <w:style w:type="character" w:customStyle="1" w:styleId="Antrat6Diagrama">
    <w:name w:val="Antraštė 6 Diagrama"/>
    <w:basedOn w:val="Numatytasispastraiposriftas"/>
    <w:link w:val="Antrat6"/>
    <w:rsid w:val="002276CE"/>
    <w:rPr>
      <w:rFonts w:ascii="Times New Roman" w:eastAsia="Times New Roman" w:hAnsi="Times New Roman" w:cs="Times New Roman"/>
      <w:i/>
      <w:kern w:val="0"/>
      <w:sz w:val="24"/>
      <w:szCs w:val="20"/>
      <w:lang w:val="lt-LT" w:eastAsia="lt-LT"/>
      <w14:ligatures w14:val="none"/>
    </w:rPr>
  </w:style>
  <w:style w:type="character" w:customStyle="1" w:styleId="Antrat7Diagrama">
    <w:name w:val="Antraštė 7 Diagrama"/>
    <w:basedOn w:val="Numatytasispastraiposriftas"/>
    <w:link w:val="Antrat7"/>
    <w:rsid w:val="002276CE"/>
    <w:rPr>
      <w:rFonts w:ascii="Arial" w:eastAsia="Times New Roman" w:hAnsi="Arial" w:cs="Times New Roman"/>
      <w:kern w:val="0"/>
      <w:sz w:val="20"/>
      <w:szCs w:val="20"/>
      <w:lang w:val="lt-LT" w:eastAsia="lt-LT"/>
      <w14:ligatures w14:val="none"/>
    </w:rPr>
  </w:style>
  <w:style w:type="character" w:customStyle="1" w:styleId="Antrat8Diagrama">
    <w:name w:val="Antraštė 8 Diagrama"/>
    <w:basedOn w:val="Numatytasispastraiposriftas"/>
    <w:link w:val="Antrat8"/>
    <w:rsid w:val="002276CE"/>
    <w:rPr>
      <w:rFonts w:ascii="Arial" w:eastAsia="Times New Roman" w:hAnsi="Arial" w:cs="Times New Roman"/>
      <w:i/>
      <w:kern w:val="0"/>
      <w:sz w:val="20"/>
      <w:szCs w:val="20"/>
      <w:lang w:val="lt-LT" w:eastAsia="lt-LT"/>
      <w14:ligatures w14:val="none"/>
    </w:rPr>
  </w:style>
  <w:style w:type="character" w:customStyle="1" w:styleId="Antrat9Diagrama">
    <w:name w:val="Antraštė 9 Diagrama"/>
    <w:basedOn w:val="Numatytasispastraiposriftas"/>
    <w:link w:val="Antrat9"/>
    <w:rsid w:val="002276CE"/>
    <w:rPr>
      <w:rFonts w:ascii="Arial" w:eastAsia="Times New Roman" w:hAnsi="Arial" w:cs="Times New Roman"/>
      <w:b/>
      <w:i/>
      <w:kern w:val="0"/>
      <w:sz w:val="18"/>
      <w:szCs w:val="20"/>
      <w:lang w:val="lt-LT" w:eastAsia="lt-LT"/>
      <w14:ligatures w14:val="none"/>
    </w:rPr>
  </w:style>
  <w:style w:type="paragraph" w:customStyle="1" w:styleId="ISTATYMAS">
    <w:name w:val="ISTATYMAS"/>
    <w:rsid w:val="002276CE"/>
    <w:pPr>
      <w:suppressAutoHyphens/>
      <w:adjustRightInd w:val="0"/>
      <w:spacing w:after="0" w:line="360" w:lineRule="atLeast"/>
      <w:jc w:val="center"/>
      <w:textAlignment w:val="baseline"/>
    </w:pPr>
    <w:rPr>
      <w:rFonts w:ascii="TimesLT" w:eastAsia="Times New Roman" w:hAnsi="TimesLT" w:cs="Times New Roman"/>
      <w:kern w:val="0"/>
      <w:sz w:val="20"/>
      <w:szCs w:val="20"/>
      <w:lang w:eastAsia="ar-SA"/>
      <w14:ligatures w14:val="none"/>
    </w:rPr>
  </w:style>
  <w:style w:type="paragraph" w:customStyle="1" w:styleId="Pagrindinistekstas1">
    <w:name w:val="Pagrindinis tekstas1"/>
    <w:basedOn w:val="prastasis"/>
    <w:rsid w:val="002276CE"/>
    <w:pPr>
      <w:suppressAutoHyphens/>
      <w:autoSpaceDE w:val="0"/>
      <w:autoSpaceDN w:val="0"/>
      <w:adjustRightInd w:val="0"/>
      <w:spacing w:line="298" w:lineRule="auto"/>
      <w:ind w:firstLine="312"/>
      <w:jc w:val="both"/>
      <w:textAlignment w:val="center"/>
    </w:pPr>
    <w:rPr>
      <w:color w:val="000000"/>
      <w:sz w:val="20"/>
      <w:szCs w:val="20"/>
      <w:lang w:val="lt-LT"/>
    </w:rPr>
  </w:style>
  <w:style w:type="character" w:customStyle="1" w:styleId="title-text">
    <w:name w:val="title-text"/>
    <w:basedOn w:val="Numatytasispastraiposriftas"/>
    <w:rsid w:val="002276CE"/>
  </w:style>
  <w:style w:type="paragraph" w:customStyle="1" w:styleId="BodyText4">
    <w:name w:val="Body Text4"/>
    <w:link w:val="BodytextChar"/>
    <w:rsid w:val="00F35371"/>
    <w:pPr>
      <w:autoSpaceDE w:val="0"/>
      <w:autoSpaceDN w:val="0"/>
      <w:adjustRightInd w:val="0"/>
      <w:spacing w:after="0" w:line="240" w:lineRule="auto"/>
      <w:ind w:firstLine="312"/>
      <w:jc w:val="both"/>
    </w:pPr>
    <w:rPr>
      <w:rFonts w:ascii="TimesLT" w:eastAsia="Times New Roman" w:hAnsi="TimesLT" w:cs="Times New Roman"/>
      <w:kern w:val="0"/>
      <w:sz w:val="20"/>
      <w:szCs w:val="20"/>
      <w14:ligatures w14:val="none"/>
    </w:rPr>
  </w:style>
  <w:style w:type="character" w:customStyle="1" w:styleId="BodytextChar">
    <w:name w:val="Body text Char"/>
    <w:link w:val="BodyText4"/>
    <w:rsid w:val="00F35371"/>
    <w:rPr>
      <w:rFonts w:ascii="TimesLT" w:eastAsia="Times New Roman" w:hAnsi="TimesLT" w:cs="Times New Roman"/>
      <w:kern w:val="0"/>
      <w:sz w:val="20"/>
      <w:szCs w:val="20"/>
      <w14:ligatures w14:val="none"/>
    </w:rPr>
  </w:style>
  <w:style w:type="character" w:customStyle="1" w:styleId="fontstyle01">
    <w:name w:val="fontstyle01"/>
    <w:rsid w:val="00F35371"/>
    <w:rPr>
      <w:rFonts w:ascii="TimesNewRomanPSMT" w:eastAsia="TimesNewRomanPSMT" w:hAnsi="TimesNewRomanPSMT" w:hint="eastAsia"/>
      <w:b w:val="0"/>
      <w:bCs w:val="0"/>
      <w:i w:val="0"/>
      <w:iCs w:val="0"/>
      <w:color w:val="000000"/>
      <w:sz w:val="22"/>
      <w:szCs w:val="22"/>
    </w:rPr>
  </w:style>
  <w:style w:type="paragraph" w:customStyle="1" w:styleId="Pagrindinistekstas10">
    <w:name w:val="Pagrindinis tekstas10"/>
    <w:uiPriority w:val="99"/>
    <w:rsid w:val="007343D5"/>
    <w:pPr>
      <w:spacing w:after="0" w:line="240" w:lineRule="auto"/>
      <w:ind w:firstLine="312"/>
      <w:jc w:val="both"/>
    </w:pPr>
    <w:rPr>
      <w:rFonts w:ascii="TimesLT" w:eastAsia="Times New Roman" w:hAnsi="TimesLT" w:cs="Times New Roman"/>
      <w:kern w:val="0"/>
      <w:sz w:val="20"/>
      <w:szCs w:val="20"/>
      <w14:ligatures w14:val="none"/>
    </w:rPr>
  </w:style>
  <w:style w:type="character" w:customStyle="1" w:styleId="highlight">
    <w:name w:val="highlight"/>
    <w:rsid w:val="00BC1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1777">
      <w:bodyDiv w:val="1"/>
      <w:marLeft w:val="0"/>
      <w:marRight w:val="0"/>
      <w:marTop w:val="0"/>
      <w:marBottom w:val="0"/>
      <w:divBdr>
        <w:top w:val="none" w:sz="0" w:space="0" w:color="auto"/>
        <w:left w:val="none" w:sz="0" w:space="0" w:color="auto"/>
        <w:bottom w:val="none" w:sz="0" w:space="0" w:color="auto"/>
        <w:right w:val="none" w:sz="0" w:space="0" w:color="auto"/>
      </w:divBdr>
    </w:div>
    <w:div w:id="29652582">
      <w:bodyDiv w:val="1"/>
      <w:marLeft w:val="0"/>
      <w:marRight w:val="0"/>
      <w:marTop w:val="0"/>
      <w:marBottom w:val="0"/>
      <w:divBdr>
        <w:top w:val="none" w:sz="0" w:space="0" w:color="auto"/>
        <w:left w:val="none" w:sz="0" w:space="0" w:color="auto"/>
        <w:bottom w:val="none" w:sz="0" w:space="0" w:color="auto"/>
        <w:right w:val="none" w:sz="0" w:space="0" w:color="auto"/>
      </w:divBdr>
    </w:div>
    <w:div w:id="36204384">
      <w:bodyDiv w:val="1"/>
      <w:marLeft w:val="0"/>
      <w:marRight w:val="0"/>
      <w:marTop w:val="0"/>
      <w:marBottom w:val="0"/>
      <w:divBdr>
        <w:top w:val="none" w:sz="0" w:space="0" w:color="auto"/>
        <w:left w:val="none" w:sz="0" w:space="0" w:color="auto"/>
        <w:bottom w:val="none" w:sz="0" w:space="0" w:color="auto"/>
        <w:right w:val="none" w:sz="0" w:space="0" w:color="auto"/>
      </w:divBdr>
    </w:div>
    <w:div w:id="63336096">
      <w:bodyDiv w:val="1"/>
      <w:marLeft w:val="0"/>
      <w:marRight w:val="0"/>
      <w:marTop w:val="0"/>
      <w:marBottom w:val="0"/>
      <w:divBdr>
        <w:top w:val="none" w:sz="0" w:space="0" w:color="auto"/>
        <w:left w:val="none" w:sz="0" w:space="0" w:color="auto"/>
        <w:bottom w:val="none" w:sz="0" w:space="0" w:color="auto"/>
        <w:right w:val="none" w:sz="0" w:space="0" w:color="auto"/>
      </w:divBdr>
    </w:div>
    <w:div w:id="117266868">
      <w:bodyDiv w:val="1"/>
      <w:marLeft w:val="0"/>
      <w:marRight w:val="0"/>
      <w:marTop w:val="0"/>
      <w:marBottom w:val="0"/>
      <w:divBdr>
        <w:top w:val="none" w:sz="0" w:space="0" w:color="auto"/>
        <w:left w:val="none" w:sz="0" w:space="0" w:color="auto"/>
        <w:bottom w:val="none" w:sz="0" w:space="0" w:color="auto"/>
        <w:right w:val="none" w:sz="0" w:space="0" w:color="auto"/>
      </w:divBdr>
    </w:div>
    <w:div w:id="188376392">
      <w:bodyDiv w:val="1"/>
      <w:marLeft w:val="0"/>
      <w:marRight w:val="0"/>
      <w:marTop w:val="0"/>
      <w:marBottom w:val="0"/>
      <w:divBdr>
        <w:top w:val="none" w:sz="0" w:space="0" w:color="auto"/>
        <w:left w:val="none" w:sz="0" w:space="0" w:color="auto"/>
        <w:bottom w:val="none" w:sz="0" w:space="0" w:color="auto"/>
        <w:right w:val="none" w:sz="0" w:space="0" w:color="auto"/>
      </w:divBdr>
      <w:divsChild>
        <w:div w:id="709035897">
          <w:marLeft w:val="0"/>
          <w:marRight w:val="0"/>
          <w:marTop w:val="0"/>
          <w:marBottom w:val="0"/>
          <w:divBdr>
            <w:top w:val="none" w:sz="0" w:space="0" w:color="auto"/>
            <w:left w:val="none" w:sz="0" w:space="0" w:color="auto"/>
            <w:bottom w:val="none" w:sz="0" w:space="0" w:color="auto"/>
            <w:right w:val="none" w:sz="0" w:space="0" w:color="auto"/>
          </w:divBdr>
        </w:div>
        <w:div w:id="949362853">
          <w:marLeft w:val="0"/>
          <w:marRight w:val="0"/>
          <w:marTop w:val="0"/>
          <w:marBottom w:val="0"/>
          <w:divBdr>
            <w:top w:val="none" w:sz="0" w:space="0" w:color="auto"/>
            <w:left w:val="none" w:sz="0" w:space="0" w:color="auto"/>
            <w:bottom w:val="none" w:sz="0" w:space="0" w:color="auto"/>
            <w:right w:val="none" w:sz="0" w:space="0" w:color="auto"/>
          </w:divBdr>
        </w:div>
        <w:div w:id="1508010602">
          <w:marLeft w:val="0"/>
          <w:marRight w:val="0"/>
          <w:marTop w:val="0"/>
          <w:marBottom w:val="0"/>
          <w:divBdr>
            <w:top w:val="none" w:sz="0" w:space="0" w:color="auto"/>
            <w:left w:val="none" w:sz="0" w:space="0" w:color="auto"/>
            <w:bottom w:val="none" w:sz="0" w:space="0" w:color="auto"/>
            <w:right w:val="none" w:sz="0" w:space="0" w:color="auto"/>
          </w:divBdr>
        </w:div>
        <w:div w:id="152723863">
          <w:marLeft w:val="0"/>
          <w:marRight w:val="0"/>
          <w:marTop w:val="0"/>
          <w:marBottom w:val="0"/>
          <w:divBdr>
            <w:top w:val="none" w:sz="0" w:space="0" w:color="auto"/>
            <w:left w:val="none" w:sz="0" w:space="0" w:color="auto"/>
            <w:bottom w:val="none" w:sz="0" w:space="0" w:color="auto"/>
            <w:right w:val="none" w:sz="0" w:space="0" w:color="auto"/>
          </w:divBdr>
        </w:div>
        <w:div w:id="2023505808">
          <w:marLeft w:val="0"/>
          <w:marRight w:val="0"/>
          <w:marTop w:val="0"/>
          <w:marBottom w:val="0"/>
          <w:divBdr>
            <w:top w:val="none" w:sz="0" w:space="0" w:color="auto"/>
            <w:left w:val="none" w:sz="0" w:space="0" w:color="auto"/>
            <w:bottom w:val="none" w:sz="0" w:space="0" w:color="auto"/>
            <w:right w:val="none" w:sz="0" w:space="0" w:color="auto"/>
          </w:divBdr>
        </w:div>
        <w:div w:id="189729792">
          <w:marLeft w:val="0"/>
          <w:marRight w:val="0"/>
          <w:marTop w:val="0"/>
          <w:marBottom w:val="0"/>
          <w:divBdr>
            <w:top w:val="none" w:sz="0" w:space="0" w:color="auto"/>
            <w:left w:val="none" w:sz="0" w:space="0" w:color="auto"/>
            <w:bottom w:val="none" w:sz="0" w:space="0" w:color="auto"/>
            <w:right w:val="none" w:sz="0" w:space="0" w:color="auto"/>
          </w:divBdr>
        </w:div>
        <w:div w:id="2019456191">
          <w:marLeft w:val="0"/>
          <w:marRight w:val="0"/>
          <w:marTop w:val="0"/>
          <w:marBottom w:val="0"/>
          <w:divBdr>
            <w:top w:val="none" w:sz="0" w:space="0" w:color="auto"/>
            <w:left w:val="none" w:sz="0" w:space="0" w:color="auto"/>
            <w:bottom w:val="none" w:sz="0" w:space="0" w:color="auto"/>
            <w:right w:val="none" w:sz="0" w:space="0" w:color="auto"/>
          </w:divBdr>
        </w:div>
        <w:div w:id="1740865291">
          <w:marLeft w:val="0"/>
          <w:marRight w:val="0"/>
          <w:marTop w:val="0"/>
          <w:marBottom w:val="0"/>
          <w:divBdr>
            <w:top w:val="none" w:sz="0" w:space="0" w:color="auto"/>
            <w:left w:val="none" w:sz="0" w:space="0" w:color="auto"/>
            <w:bottom w:val="none" w:sz="0" w:space="0" w:color="auto"/>
            <w:right w:val="none" w:sz="0" w:space="0" w:color="auto"/>
          </w:divBdr>
        </w:div>
        <w:div w:id="30425211">
          <w:marLeft w:val="0"/>
          <w:marRight w:val="0"/>
          <w:marTop w:val="0"/>
          <w:marBottom w:val="0"/>
          <w:divBdr>
            <w:top w:val="none" w:sz="0" w:space="0" w:color="auto"/>
            <w:left w:val="none" w:sz="0" w:space="0" w:color="auto"/>
            <w:bottom w:val="none" w:sz="0" w:space="0" w:color="auto"/>
            <w:right w:val="none" w:sz="0" w:space="0" w:color="auto"/>
          </w:divBdr>
        </w:div>
        <w:div w:id="1465731108">
          <w:marLeft w:val="0"/>
          <w:marRight w:val="0"/>
          <w:marTop w:val="0"/>
          <w:marBottom w:val="0"/>
          <w:divBdr>
            <w:top w:val="none" w:sz="0" w:space="0" w:color="auto"/>
            <w:left w:val="none" w:sz="0" w:space="0" w:color="auto"/>
            <w:bottom w:val="none" w:sz="0" w:space="0" w:color="auto"/>
            <w:right w:val="none" w:sz="0" w:space="0" w:color="auto"/>
          </w:divBdr>
        </w:div>
        <w:div w:id="535968635">
          <w:marLeft w:val="0"/>
          <w:marRight w:val="0"/>
          <w:marTop w:val="0"/>
          <w:marBottom w:val="0"/>
          <w:divBdr>
            <w:top w:val="none" w:sz="0" w:space="0" w:color="auto"/>
            <w:left w:val="none" w:sz="0" w:space="0" w:color="auto"/>
            <w:bottom w:val="none" w:sz="0" w:space="0" w:color="auto"/>
            <w:right w:val="none" w:sz="0" w:space="0" w:color="auto"/>
          </w:divBdr>
        </w:div>
        <w:div w:id="1977298307">
          <w:marLeft w:val="0"/>
          <w:marRight w:val="0"/>
          <w:marTop w:val="0"/>
          <w:marBottom w:val="0"/>
          <w:divBdr>
            <w:top w:val="none" w:sz="0" w:space="0" w:color="auto"/>
            <w:left w:val="none" w:sz="0" w:space="0" w:color="auto"/>
            <w:bottom w:val="none" w:sz="0" w:space="0" w:color="auto"/>
            <w:right w:val="none" w:sz="0" w:space="0" w:color="auto"/>
          </w:divBdr>
        </w:div>
        <w:div w:id="392896396">
          <w:marLeft w:val="0"/>
          <w:marRight w:val="0"/>
          <w:marTop w:val="0"/>
          <w:marBottom w:val="0"/>
          <w:divBdr>
            <w:top w:val="none" w:sz="0" w:space="0" w:color="auto"/>
            <w:left w:val="none" w:sz="0" w:space="0" w:color="auto"/>
            <w:bottom w:val="none" w:sz="0" w:space="0" w:color="auto"/>
            <w:right w:val="none" w:sz="0" w:space="0" w:color="auto"/>
          </w:divBdr>
        </w:div>
        <w:div w:id="1373962537">
          <w:marLeft w:val="0"/>
          <w:marRight w:val="0"/>
          <w:marTop w:val="0"/>
          <w:marBottom w:val="0"/>
          <w:divBdr>
            <w:top w:val="none" w:sz="0" w:space="0" w:color="auto"/>
            <w:left w:val="none" w:sz="0" w:space="0" w:color="auto"/>
            <w:bottom w:val="none" w:sz="0" w:space="0" w:color="auto"/>
            <w:right w:val="none" w:sz="0" w:space="0" w:color="auto"/>
          </w:divBdr>
        </w:div>
        <w:div w:id="134572180">
          <w:marLeft w:val="0"/>
          <w:marRight w:val="0"/>
          <w:marTop w:val="0"/>
          <w:marBottom w:val="0"/>
          <w:divBdr>
            <w:top w:val="none" w:sz="0" w:space="0" w:color="auto"/>
            <w:left w:val="none" w:sz="0" w:space="0" w:color="auto"/>
            <w:bottom w:val="none" w:sz="0" w:space="0" w:color="auto"/>
            <w:right w:val="none" w:sz="0" w:space="0" w:color="auto"/>
          </w:divBdr>
        </w:div>
        <w:div w:id="650912477">
          <w:marLeft w:val="0"/>
          <w:marRight w:val="0"/>
          <w:marTop w:val="0"/>
          <w:marBottom w:val="0"/>
          <w:divBdr>
            <w:top w:val="none" w:sz="0" w:space="0" w:color="auto"/>
            <w:left w:val="none" w:sz="0" w:space="0" w:color="auto"/>
            <w:bottom w:val="none" w:sz="0" w:space="0" w:color="auto"/>
            <w:right w:val="none" w:sz="0" w:space="0" w:color="auto"/>
          </w:divBdr>
        </w:div>
        <w:div w:id="461847609">
          <w:marLeft w:val="0"/>
          <w:marRight w:val="0"/>
          <w:marTop w:val="0"/>
          <w:marBottom w:val="0"/>
          <w:divBdr>
            <w:top w:val="none" w:sz="0" w:space="0" w:color="auto"/>
            <w:left w:val="none" w:sz="0" w:space="0" w:color="auto"/>
            <w:bottom w:val="none" w:sz="0" w:space="0" w:color="auto"/>
            <w:right w:val="none" w:sz="0" w:space="0" w:color="auto"/>
          </w:divBdr>
        </w:div>
        <w:div w:id="1689722108">
          <w:marLeft w:val="0"/>
          <w:marRight w:val="0"/>
          <w:marTop w:val="0"/>
          <w:marBottom w:val="0"/>
          <w:divBdr>
            <w:top w:val="none" w:sz="0" w:space="0" w:color="auto"/>
            <w:left w:val="none" w:sz="0" w:space="0" w:color="auto"/>
            <w:bottom w:val="none" w:sz="0" w:space="0" w:color="auto"/>
            <w:right w:val="none" w:sz="0" w:space="0" w:color="auto"/>
          </w:divBdr>
        </w:div>
      </w:divsChild>
    </w:div>
    <w:div w:id="333607490">
      <w:bodyDiv w:val="1"/>
      <w:marLeft w:val="0"/>
      <w:marRight w:val="0"/>
      <w:marTop w:val="0"/>
      <w:marBottom w:val="0"/>
      <w:divBdr>
        <w:top w:val="none" w:sz="0" w:space="0" w:color="auto"/>
        <w:left w:val="none" w:sz="0" w:space="0" w:color="auto"/>
        <w:bottom w:val="none" w:sz="0" w:space="0" w:color="auto"/>
        <w:right w:val="none" w:sz="0" w:space="0" w:color="auto"/>
      </w:divBdr>
    </w:div>
    <w:div w:id="416949544">
      <w:bodyDiv w:val="1"/>
      <w:marLeft w:val="0"/>
      <w:marRight w:val="0"/>
      <w:marTop w:val="0"/>
      <w:marBottom w:val="0"/>
      <w:divBdr>
        <w:top w:val="none" w:sz="0" w:space="0" w:color="auto"/>
        <w:left w:val="none" w:sz="0" w:space="0" w:color="auto"/>
        <w:bottom w:val="none" w:sz="0" w:space="0" w:color="auto"/>
        <w:right w:val="none" w:sz="0" w:space="0" w:color="auto"/>
      </w:divBdr>
    </w:div>
    <w:div w:id="585651108">
      <w:bodyDiv w:val="1"/>
      <w:marLeft w:val="0"/>
      <w:marRight w:val="0"/>
      <w:marTop w:val="0"/>
      <w:marBottom w:val="0"/>
      <w:divBdr>
        <w:top w:val="none" w:sz="0" w:space="0" w:color="auto"/>
        <w:left w:val="none" w:sz="0" w:space="0" w:color="auto"/>
        <w:bottom w:val="none" w:sz="0" w:space="0" w:color="auto"/>
        <w:right w:val="none" w:sz="0" w:space="0" w:color="auto"/>
      </w:divBdr>
    </w:div>
    <w:div w:id="750129353">
      <w:bodyDiv w:val="1"/>
      <w:marLeft w:val="0"/>
      <w:marRight w:val="0"/>
      <w:marTop w:val="0"/>
      <w:marBottom w:val="0"/>
      <w:divBdr>
        <w:top w:val="none" w:sz="0" w:space="0" w:color="auto"/>
        <w:left w:val="none" w:sz="0" w:space="0" w:color="auto"/>
        <w:bottom w:val="none" w:sz="0" w:space="0" w:color="auto"/>
        <w:right w:val="none" w:sz="0" w:space="0" w:color="auto"/>
      </w:divBdr>
    </w:div>
    <w:div w:id="841699671">
      <w:bodyDiv w:val="1"/>
      <w:marLeft w:val="0"/>
      <w:marRight w:val="0"/>
      <w:marTop w:val="0"/>
      <w:marBottom w:val="0"/>
      <w:divBdr>
        <w:top w:val="none" w:sz="0" w:space="0" w:color="auto"/>
        <w:left w:val="none" w:sz="0" w:space="0" w:color="auto"/>
        <w:bottom w:val="none" w:sz="0" w:space="0" w:color="auto"/>
        <w:right w:val="none" w:sz="0" w:space="0" w:color="auto"/>
      </w:divBdr>
    </w:div>
    <w:div w:id="875583262">
      <w:bodyDiv w:val="1"/>
      <w:marLeft w:val="0"/>
      <w:marRight w:val="0"/>
      <w:marTop w:val="0"/>
      <w:marBottom w:val="0"/>
      <w:divBdr>
        <w:top w:val="none" w:sz="0" w:space="0" w:color="auto"/>
        <w:left w:val="none" w:sz="0" w:space="0" w:color="auto"/>
        <w:bottom w:val="none" w:sz="0" w:space="0" w:color="auto"/>
        <w:right w:val="none" w:sz="0" w:space="0" w:color="auto"/>
      </w:divBdr>
    </w:div>
    <w:div w:id="978147635">
      <w:bodyDiv w:val="1"/>
      <w:marLeft w:val="0"/>
      <w:marRight w:val="0"/>
      <w:marTop w:val="0"/>
      <w:marBottom w:val="0"/>
      <w:divBdr>
        <w:top w:val="none" w:sz="0" w:space="0" w:color="auto"/>
        <w:left w:val="none" w:sz="0" w:space="0" w:color="auto"/>
        <w:bottom w:val="none" w:sz="0" w:space="0" w:color="auto"/>
        <w:right w:val="none" w:sz="0" w:space="0" w:color="auto"/>
      </w:divBdr>
      <w:divsChild>
        <w:div w:id="2124299463">
          <w:marLeft w:val="0"/>
          <w:marRight w:val="0"/>
          <w:marTop w:val="0"/>
          <w:marBottom w:val="0"/>
          <w:divBdr>
            <w:top w:val="none" w:sz="0" w:space="0" w:color="auto"/>
            <w:left w:val="none" w:sz="0" w:space="0" w:color="auto"/>
            <w:bottom w:val="none" w:sz="0" w:space="0" w:color="auto"/>
            <w:right w:val="none" w:sz="0" w:space="0" w:color="auto"/>
          </w:divBdr>
          <w:divsChild>
            <w:div w:id="14113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9566">
      <w:bodyDiv w:val="1"/>
      <w:marLeft w:val="0"/>
      <w:marRight w:val="0"/>
      <w:marTop w:val="0"/>
      <w:marBottom w:val="0"/>
      <w:divBdr>
        <w:top w:val="none" w:sz="0" w:space="0" w:color="auto"/>
        <w:left w:val="none" w:sz="0" w:space="0" w:color="auto"/>
        <w:bottom w:val="none" w:sz="0" w:space="0" w:color="auto"/>
        <w:right w:val="none" w:sz="0" w:space="0" w:color="auto"/>
      </w:divBdr>
    </w:div>
    <w:div w:id="1266234218">
      <w:bodyDiv w:val="1"/>
      <w:marLeft w:val="0"/>
      <w:marRight w:val="0"/>
      <w:marTop w:val="0"/>
      <w:marBottom w:val="0"/>
      <w:divBdr>
        <w:top w:val="none" w:sz="0" w:space="0" w:color="auto"/>
        <w:left w:val="none" w:sz="0" w:space="0" w:color="auto"/>
        <w:bottom w:val="none" w:sz="0" w:space="0" w:color="auto"/>
        <w:right w:val="none" w:sz="0" w:space="0" w:color="auto"/>
      </w:divBdr>
    </w:div>
    <w:div w:id="1289631517">
      <w:bodyDiv w:val="1"/>
      <w:marLeft w:val="0"/>
      <w:marRight w:val="0"/>
      <w:marTop w:val="0"/>
      <w:marBottom w:val="0"/>
      <w:divBdr>
        <w:top w:val="none" w:sz="0" w:space="0" w:color="auto"/>
        <w:left w:val="none" w:sz="0" w:space="0" w:color="auto"/>
        <w:bottom w:val="none" w:sz="0" w:space="0" w:color="auto"/>
        <w:right w:val="none" w:sz="0" w:space="0" w:color="auto"/>
      </w:divBdr>
    </w:div>
    <w:div w:id="1290430636">
      <w:bodyDiv w:val="1"/>
      <w:marLeft w:val="0"/>
      <w:marRight w:val="0"/>
      <w:marTop w:val="0"/>
      <w:marBottom w:val="0"/>
      <w:divBdr>
        <w:top w:val="none" w:sz="0" w:space="0" w:color="auto"/>
        <w:left w:val="none" w:sz="0" w:space="0" w:color="auto"/>
        <w:bottom w:val="none" w:sz="0" w:space="0" w:color="auto"/>
        <w:right w:val="none" w:sz="0" w:space="0" w:color="auto"/>
      </w:divBdr>
      <w:divsChild>
        <w:div w:id="1729573550">
          <w:marLeft w:val="0"/>
          <w:marRight w:val="0"/>
          <w:marTop w:val="0"/>
          <w:marBottom w:val="0"/>
          <w:divBdr>
            <w:top w:val="none" w:sz="0" w:space="0" w:color="auto"/>
            <w:left w:val="none" w:sz="0" w:space="0" w:color="auto"/>
            <w:bottom w:val="none" w:sz="0" w:space="0" w:color="auto"/>
            <w:right w:val="none" w:sz="0" w:space="0" w:color="auto"/>
          </w:divBdr>
          <w:divsChild>
            <w:div w:id="19963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6390">
      <w:bodyDiv w:val="1"/>
      <w:marLeft w:val="0"/>
      <w:marRight w:val="0"/>
      <w:marTop w:val="0"/>
      <w:marBottom w:val="0"/>
      <w:divBdr>
        <w:top w:val="none" w:sz="0" w:space="0" w:color="auto"/>
        <w:left w:val="none" w:sz="0" w:space="0" w:color="auto"/>
        <w:bottom w:val="none" w:sz="0" w:space="0" w:color="auto"/>
        <w:right w:val="none" w:sz="0" w:space="0" w:color="auto"/>
      </w:divBdr>
      <w:divsChild>
        <w:div w:id="1795126286">
          <w:marLeft w:val="0"/>
          <w:marRight w:val="0"/>
          <w:marTop w:val="0"/>
          <w:marBottom w:val="0"/>
          <w:divBdr>
            <w:top w:val="none" w:sz="0" w:space="0" w:color="auto"/>
            <w:left w:val="none" w:sz="0" w:space="0" w:color="auto"/>
            <w:bottom w:val="none" w:sz="0" w:space="0" w:color="auto"/>
            <w:right w:val="none" w:sz="0" w:space="0" w:color="auto"/>
          </w:divBdr>
          <w:divsChild>
            <w:div w:id="1255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7416">
      <w:bodyDiv w:val="1"/>
      <w:marLeft w:val="0"/>
      <w:marRight w:val="0"/>
      <w:marTop w:val="0"/>
      <w:marBottom w:val="0"/>
      <w:divBdr>
        <w:top w:val="none" w:sz="0" w:space="0" w:color="auto"/>
        <w:left w:val="none" w:sz="0" w:space="0" w:color="auto"/>
        <w:bottom w:val="none" w:sz="0" w:space="0" w:color="auto"/>
        <w:right w:val="none" w:sz="0" w:space="0" w:color="auto"/>
      </w:divBdr>
    </w:div>
    <w:div w:id="1567183699">
      <w:bodyDiv w:val="1"/>
      <w:marLeft w:val="0"/>
      <w:marRight w:val="0"/>
      <w:marTop w:val="0"/>
      <w:marBottom w:val="0"/>
      <w:divBdr>
        <w:top w:val="none" w:sz="0" w:space="0" w:color="auto"/>
        <w:left w:val="none" w:sz="0" w:space="0" w:color="auto"/>
        <w:bottom w:val="none" w:sz="0" w:space="0" w:color="auto"/>
        <w:right w:val="none" w:sz="0" w:space="0" w:color="auto"/>
      </w:divBdr>
      <w:divsChild>
        <w:div w:id="890313151">
          <w:marLeft w:val="0"/>
          <w:marRight w:val="0"/>
          <w:marTop w:val="0"/>
          <w:marBottom w:val="0"/>
          <w:divBdr>
            <w:top w:val="none" w:sz="0" w:space="0" w:color="auto"/>
            <w:left w:val="none" w:sz="0" w:space="0" w:color="auto"/>
            <w:bottom w:val="none" w:sz="0" w:space="0" w:color="auto"/>
            <w:right w:val="none" w:sz="0" w:space="0" w:color="auto"/>
          </w:divBdr>
        </w:div>
        <w:div w:id="1608924260">
          <w:marLeft w:val="0"/>
          <w:marRight w:val="0"/>
          <w:marTop w:val="0"/>
          <w:marBottom w:val="0"/>
          <w:divBdr>
            <w:top w:val="none" w:sz="0" w:space="0" w:color="auto"/>
            <w:left w:val="none" w:sz="0" w:space="0" w:color="auto"/>
            <w:bottom w:val="none" w:sz="0" w:space="0" w:color="auto"/>
            <w:right w:val="none" w:sz="0" w:space="0" w:color="auto"/>
          </w:divBdr>
          <w:divsChild>
            <w:div w:id="1443456768">
              <w:marLeft w:val="0"/>
              <w:marRight w:val="0"/>
              <w:marTop w:val="0"/>
              <w:marBottom w:val="0"/>
              <w:divBdr>
                <w:top w:val="none" w:sz="0" w:space="0" w:color="auto"/>
                <w:left w:val="none" w:sz="0" w:space="0" w:color="auto"/>
                <w:bottom w:val="none" w:sz="0" w:space="0" w:color="auto"/>
                <w:right w:val="none" w:sz="0" w:space="0" w:color="auto"/>
              </w:divBdr>
            </w:div>
            <w:div w:id="205532522">
              <w:marLeft w:val="0"/>
              <w:marRight w:val="0"/>
              <w:marTop w:val="0"/>
              <w:marBottom w:val="0"/>
              <w:divBdr>
                <w:top w:val="none" w:sz="0" w:space="0" w:color="auto"/>
                <w:left w:val="none" w:sz="0" w:space="0" w:color="auto"/>
                <w:bottom w:val="none" w:sz="0" w:space="0" w:color="auto"/>
                <w:right w:val="none" w:sz="0" w:space="0" w:color="auto"/>
              </w:divBdr>
            </w:div>
            <w:div w:id="1496842929">
              <w:marLeft w:val="0"/>
              <w:marRight w:val="0"/>
              <w:marTop w:val="0"/>
              <w:marBottom w:val="0"/>
              <w:divBdr>
                <w:top w:val="none" w:sz="0" w:space="0" w:color="auto"/>
                <w:left w:val="none" w:sz="0" w:space="0" w:color="auto"/>
                <w:bottom w:val="none" w:sz="0" w:space="0" w:color="auto"/>
                <w:right w:val="none" w:sz="0" w:space="0" w:color="auto"/>
              </w:divBdr>
            </w:div>
            <w:div w:id="1415053604">
              <w:marLeft w:val="0"/>
              <w:marRight w:val="0"/>
              <w:marTop w:val="0"/>
              <w:marBottom w:val="0"/>
              <w:divBdr>
                <w:top w:val="none" w:sz="0" w:space="0" w:color="auto"/>
                <w:left w:val="none" w:sz="0" w:space="0" w:color="auto"/>
                <w:bottom w:val="none" w:sz="0" w:space="0" w:color="auto"/>
                <w:right w:val="none" w:sz="0" w:space="0" w:color="auto"/>
              </w:divBdr>
            </w:div>
            <w:div w:id="1429503517">
              <w:marLeft w:val="0"/>
              <w:marRight w:val="0"/>
              <w:marTop w:val="0"/>
              <w:marBottom w:val="0"/>
              <w:divBdr>
                <w:top w:val="none" w:sz="0" w:space="0" w:color="auto"/>
                <w:left w:val="none" w:sz="0" w:space="0" w:color="auto"/>
                <w:bottom w:val="none" w:sz="0" w:space="0" w:color="auto"/>
                <w:right w:val="none" w:sz="0" w:space="0" w:color="auto"/>
              </w:divBdr>
            </w:div>
            <w:div w:id="977563521">
              <w:marLeft w:val="0"/>
              <w:marRight w:val="0"/>
              <w:marTop w:val="0"/>
              <w:marBottom w:val="0"/>
              <w:divBdr>
                <w:top w:val="none" w:sz="0" w:space="0" w:color="auto"/>
                <w:left w:val="none" w:sz="0" w:space="0" w:color="auto"/>
                <w:bottom w:val="none" w:sz="0" w:space="0" w:color="auto"/>
                <w:right w:val="none" w:sz="0" w:space="0" w:color="auto"/>
              </w:divBdr>
            </w:div>
          </w:divsChild>
        </w:div>
        <w:div w:id="382944674">
          <w:marLeft w:val="0"/>
          <w:marRight w:val="0"/>
          <w:marTop w:val="0"/>
          <w:marBottom w:val="0"/>
          <w:divBdr>
            <w:top w:val="none" w:sz="0" w:space="0" w:color="auto"/>
            <w:left w:val="none" w:sz="0" w:space="0" w:color="auto"/>
            <w:bottom w:val="none" w:sz="0" w:space="0" w:color="auto"/>
            <w:right w:val="none" w:sz="0" w:space="0" w:color="auto"/>
          </w:divBdr>
          <w:divsChild>
            <w:div w:id="182062064">
              <w:marLeft w:val="0"/>
              <w:marRight w:val="0"/>
              <w:marTop w:val="0"/>
              <w:marBottom w:val="0"/>
              <w:divBdr>
                <w:top w:val="none" w:sz="0" w:space="0" w:color="auto"/>
                <w:left w:val="none" w:sz="0" w:space="0" w:color="auto"/>
                <w:bottom w:val="none" w:sz="0" w:space="0" w:color="auto"/>
                <w:right w:val="none" w:sz="0" w:space="0" w:color="auto"/>
              </w:divBdr>
            </w:div>
            <w:div w:id="2028630941">
              <w:marLeft w:val="0"/>
              <w:marRight w:val="0"/>
              <w:marTop w:val="0"/>
              <w:marBottom w:val="0"/>
              <w:divBdr>
                <w:top w:val="none" w:sz="0" w:space="0" w:color="auto"/>
                <w:left w:val="none" w:sz="0" w:space="0" w:color="auto"/>
                <w:bottom w:val="none" w:sz="0" w:space="0" w:color="auto"/>
                <w:right w:val="none" w:sz="0" w:space="0" w:color="auto"/>
              </w:divBdr>
            </w:div>
            <w:div w:id="1256132897">
              <w:marLeft w:val="0"/>
              <w:marRight w:val="0"/>
              <w:marTop w:val="0"/>
              <w:marBottom w:val="0"/>
              <w:divBdr>
                <w:top w:val="none" w:sz="0" w:space="0" w:color="auto"/>
                <w:left w:val="none" w:sz="0" w:space="0" w:color="auto"/>
                <w:bottom w:val="none" w:sz="0" w:space="0" w:color="auto"/>
                <w:right w:val="none" w:sz="0" w:space="0" w:color="auto"/>
              </w:divBdr>
            </w:div>
            <w:div w:id="626590660">
              <w:marLeft w:val="0"/>
              <w:marRight w:val="0"/>
              <w:marTop w:val="0"/>
              <w:marBottom w:val="0"/>
              <w:divBdr>
                <w:top w:val="none" w:sz="0" w:space="0" w:color="auto"/>
                <w:left w:val="none" w:sz="0" w:space="0" w:color="auto"/>
                <w:bottom w:val="none" w:sz="0" w:space="0" w:color="auto"/>
                <w:right w:val="none" w:sz="0" w:space="0" w:color="auto"/>
              </w:divBdr>
            </w:div>
            <w:div w:id="1883663209">
              <w:marLeft w:val="0"/>
              <w:marRight w:val="0"/>
              <w:marTop w:val="0"/>
              <w:marBottom w:val="0"/>
              <w:divBdr>
                <w:top w:val="none" w:sz="0" w:space="0" w:color="auto"/>
                <w:left w:val="none" w:sz="0" w:space="0" w:color="auto"/>
                <w:bottom w:val="none" w:sz="0" w:space="0" w:color="auto"/>
                <w:right w:val="none" w:sz="0" w:space="0" w:color="auto"/>
              </w:divBdr>
            </w:div>
            <w:div w:id="234516769">
              <w:marLeft w:val="0"/>
              <w:marRight w:val="0"/>
              <w:marTop w:val="0"/>
              <w:marBottom w:val="0"/>
              <w:divBdr>
                <w:top w:val="none" w:sz="0" w:space="0" w:color="auto"/>
                <w:left w:val="none" w:sz="0" w:space="0" w:color="auto"/>
                <w:bottom w:val="none" w:sz="0" w:space="0" w:color="auto"/>
                <w:right w:val="none" w:sz="0" w:space="0" w:color="auto"/>
              </w:divBdr>
              <w:divsChild>
                <w:div w:id="1740013029">
                  <w:marLeft w:val="0"/>
                  <w:marRight w:val="0"/>
                  <w:marTop w:val="0"/>
                  <w:marBottom w:val="0"/>
                  <w:divBdr>
                    <w:top w:val="none" w:sz="0" w:space="0" w:color="auto"/>
                    <w:left w:val="none" w:sz="0" w:space="0" w:color="auto"/>
                    <w:bottom w:val="none" w:sz="0" w:space="0" w:color="auto"/>
                    <w:right w:val="none" w:sz="0" w:space="0" w:color="auto"/>
                  </w:divBdr>
                </w:div>
                <w:div w:id="638346204">
                  <w:marLeft w:val="0"/>
                  <w:marRight w:val="0"/>
                  <w:marTop w:val="0"/>
                  <w:marBottom w:val="0"/>
                  <w:divBdr>
                    <w:top w:val="none" w:sz="0" w:space="0" w:color="auto"/>
                    <w:left w:val="none" w:sz="0" w:space="0" w:color="auto"/>
                    <w:bottom w:val="none" w:sz="0" w:space="0" w:color="auto"/>
                    <w:right w:val="none" w:sz="0" w:space="0" w:color="auto"/>
                  </w:divBdr>
                </w:div>
              </w:divsChild>
            </w:div>
            <w:div w:id="595406987">
              <w:marLeft w:val="0"/>
              <w:marRight w:val="0"/>
              <w:marTop w:val="0"/>
              <w:marBottom w:val="0"/>
              <w:divBdr>
                <w:top w:val="none" w:sz="0" w:space="0" w:color="auto"/>
                <w:left w:val="none" w:sz="0" w:space="0" w:color="auto"/>
                <w:bottom w:val="none" w:sz="0" w:space="0" w:color="auto"/>
                <w:right w:val="none" w:sz="0" w:space="0" w:color="auto"/>
              </w:divBdr>
            </w:div>
            <w:div w:id="1668704294">
              <w:marLeft w:val="0"/>
              <w:marRight w:val="0"/>
              <w:marTop w:val="0"/>
              <w:marBottom w:val="0"/>
              <w:divBdr>
                <w:top w:val="none" w:sz="0" w:space="0" w:color="auto"/>
                <w:left w:val="none" w:sz="0" w:space="0" w:color="auto"/>
                <w:bottom w:val="none" w:sz="0" w:space="0" w:color="auto"/>
                <w:right w:val="none" w:sz="0" w:space="0" w:color="auto"/>
              </w:divBdr>
            </w:div>
            <w:div w:id="848982054">
              <w:marLeft w:val="0"/>
              <w:marRight w:val="0"/>
              <w:marTop w:val="0"/>
              <w:marBottom w:val="0"/>
              <w:divBdr>
                <w:top w:val="none" w:sz="0" w:space="0" w:color="auto"/>
                <w:left w:val="none" w:sz="0" w:space="0" w:color="auto"/>
                <w:bottom w:val="none" w:sz="0" w:space="0" w:color="auto"/>
                <w:right w:val="none" w:sz="0" w:space="0" w:color="auto"/>
              </w:divBdr>
            </w:div>
            <w:div w:id="102921082">
              <w:marLeft w:val="0"/>
              <w:marRight w:val="0"/>
              <w:marTop w:val="0"/>
              <w:marBottom w:val="0"/>
              <w:divBdr>
                <w:top w:val="none" w:sz="0" w:space="0" w:color="auto"/>
                <w:left w:val="none" w:sz="0" w:space="0" w:color="auto"/>
                <w:bottom w:val="none" w:sz="0" w:space="0" w:color="auto"/>
                <w:right w:val="none" w:sz="0" w:space="0" w:color="auto"/>
              </w:divBdr>
            </w:div>
            <w:div w:id="991326245">
              <w:marLeft w:val="0"/>
              <w:marRight w:val="0"/>
              <w:marTop w:val="0"/>
              <w:marBottom w:val="0"/>
              <w:divBdr>
                <w:top w:val="none" w:sz="0" w:space="0" w:color="auto"/>
                <w:left w:val="none" w:sz="0" w:space="0" w:color="auto"/>
                <w:bottom w:val="none" w:sz="0" w:space="0" w:color="auto"/>
                <w:right w:val="none" w:sz="0" w:space="0" w:color="auto"/>
              </w:divBdr>
            </w:div>
            <w:div w:id="1792239052">
              <w:marLeft w:val="0"/>
              <w:marRight w:val="0"/>
              <w:marTop w:val="0"/>
              <w:marBottom w:val="0"/>
              <w:divBdr>
                <w:top w:val="none" w:sz="0" w:space="0" w:color="auto"/>
                <w:left w:val="none" w:sz="0" w:space="0" w:color="auto"/>
                <w:bottom w:val="none" w:sz="0" w:space="0" w:color="auto"/>
                <w:right w:val="none" w:sz="0" w:space="0" w:color="auto"/>
              </w:divBdr>
            </w:div>
            <w:div w:id="677195685">
              <w:marLeft w:val="0"/>
              <w:marRight w:val="0"/>
              <w:marTop w:val="0"/>
              <w:marBottom w:val="0"/>
              <w:divBdr>
                <w:top w:val="none" w:sz="0" w:space="0" w:color="auto"/>
                <w:left w:val="none" w:sz="0" w:space="0" w:color="auto"/>
                <w:bottom w:val="none" w:sz="0" w:space="0" w:color="auto"/>
                <w:right w:val="none" w:sz="0" w:space="0" w:color="auto"/>
              </w:divBdr>
            </w:div>
            <w:div w:id="1856728686">
              <w:marLeft w:val="0"/>
              <w:marRight w:val="0"/>
              <w:marTop w:val="0"/>
              <w:marBottom w:val="0"/>
              <w:divBdr>
                <w:top w:val="none" w:sz="0" w:space="0" w:color="auto"/>
                <w:left w:val="none" w:sz="0" w:space="0" w:color="auto"/>
                <w:bottom w:val="none" w:sz="0" w:space="0" w:color="auto"/>
                <w:right w:val="none" w:sz="0" w:space="0" w:color="auto"/>
              </w:divBdr>
            </w:div>
          </w:divsChild>
        </w:div>
        <w:div w:id="1950972032">
          <w:marLeft w:val="0"/>
          <w:marRight w:val="0"/>
          <w:marTop w:val="0"/>
          <w:marBottom w:val="0"/>
          <w:divBdr>
            <w:top w:val="none" w:sz="0" w:space="0" w:color="auto"/>
            <w:left w:val="none" w:sz="0" w:space="0" w:color="auto"/>
            <w:bottom w:val="none" w:sz="0" w:space="0" w:color="auto"/>
            <w:right w:val="none" w:sz="0" w:space="0" w:color="auto"/>
          </w:divBdr>
        </w:div>
      </w:divsChild>
    </w:div>
    <w:div w:id="1660497843">
      <w:bodyDiv w:val="1"/>
      <w:marLeft w:val="0"/>
      <w:marRight w:val="0"/>
      <w:marTop w:val="0"/>
      <w:marBottom w:val="0"/>
      <w:divBdr>
        <w:top w:val="none" w:sz="0" w:space="0" w:color="auto"/>
        <w:left w:val="none" w:sz="0" w:space="0" w:color="auto"/>
        <w:bottom w:val="none" w:sz="0" w:space="0" w:color="auto"/>
        <w:right w:val="none" w:sz="0" w:space="0" w:color="auto"/>
      </w:divBdr>
    </w:div>
    <w:div w:id="1834448136">
      <w:bodyDiv w:val="1"/>
      <w:marLeft w:val="0"/>
      <w:marRight w:val="0"/>
      <w:marTop w:val="0"/>
      <w:marBottom w:val="0"/>
      <w:divBdr>
        <w:top w:val="none" w:sz="0" w:space="0" w:color="auto"/>
        <w:left w:val="none" w:sz="0" w:space="0" w:color="auto"/>
        <w:bottom w:val="none" w:sz="0" w:space="0" w:color="auto"/>
        <w:right w:val="none" w:sz="0" w:space="0" w:color="auto"/>
      </w:divBdr>
    </w:div>
    <w:div w:id="1949775069">
      <w:bodyDiv w:val="1"/>
      <w:marLeft w:val="0"/>
      <w:marRight w:val="0"/>
      <w:marTop w:val="0"/>
      <w:marBottom w:val="0"/>
      <w:divBdr>
        <w:top w:val="none" w:sz="0" w:space="0" w:color="auto"/>
        <w:left w:val="none" w:sz="0" w:space="0" w:color="auto"/>
        <w:bottom w:val="none" w:sz="0" w:space="0" w:color="auto"/>
        <w:right w:val="none" w:sz="0" w:space="0" w:color="auto"/>
      </w:divBdr>
    </w:div>
    <w:div w:id="1979725525">
      <w:bodyDiv w:val="1"/>
      <w:marLeft w:val="0"/>
      <w:marRight w:val="0"/>
      <w:marTop w:val="0"/>
      <w:marBottom w:val="0"/>
      <w:divBdr>
        <w:top w:val="none" w:sz="0" w:space="0" w:color="auto"/>
        <w:left w:val="none" w:sz="0" w:space="0" w:color="auto"/>
        <w:bottom w:val="none" w:sz="0" w:space="0" w:color="auto"/>
        <w:right w:val="none" w:sz="0" w:space="0" w:color="auto"/>
      </w:divBdr>
    </w:div>
    <w:div w:id="2040549368">
      <w:bodyDiv w:val="1"/>
      <w:marLeft w:val="0"/>
      <w:marRight w:val="0"/>
      <w:marTop w:val="0"/>
      <w:marBottom w:val="0"/>
      <w:divBdr>
        <w:top w:val="none" w:sz="0" w:space="0" w:color="auto"/>
        <w:left w:val="none" w:sz="0" w:space="0" w:color="auto"/>
        <w:bottom w:val="none" w:sz="0" w:space="0" w:color="auto"/>
        <w:right w:val="none" w:sz="0" w:space="0" w:color="auto"/>
      </w:divBdr>
    </w:div>
    <w:div w:id="204741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ratc.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39ECE-3A13-4064-B76D-AFDB639D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2463</TotalTime>
  <Pages>60</Pages>
  <Words>18689</Words>
  <Characters>106528</Characters>
  <Application>Microsoft Office Word</Application>
  <DocSecurity>0</DocSecurity>
  <Lines>887</Lines>
  <Paragraphs>249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Staškutė</dc:creator>
  <cp:keywords/>
  <dc:description/>
  <cp:lastModifiedBy>Jurgita Staškutė</cp:lastModifiedBy>
  <cp:revision>224</cp:revision>
  <dcterms:created xsi:type="dcterms:W3CDTF">2023-10-10T07:43:00Z</dcterms:created>
  <dcterms:modified xsi:type="dcterms:W3CDTF">2024-05-06T07:03:00Z</dcterms:modified>
</cp:coreProperties>
</file>